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BA2" w:rsidRDefault="00CF1BA2" w:rsidP="00CF1BA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РЕСПУБЛИКА СЕВЕРНАЯ ОСЕТИЯ-АЛАНИЯ</w:t>
      </w:r>
    </w:p>
    <w:p w:rsidR="00CF1BA2" w:rsidRDefault="00CF1BA2" w:rsidP="00CF1B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НИКОЛАЕВСКОЕ СЕЛЬСКОЕ ПОСЕЛЕНИЕ ДИГОРСКОГО РАЙОНА</w:t>
      </w:r>
    </w:p>
    <w:p w:rsidR="00CF1BA2" w:rsidRDefault="00CF1BA2" w:rsidP="00CF1B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1BA2" w:rsidRDefault="00CF1BA2" w:rsidP="00CF1BA2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СОБРАНИЕ ПРЕДСТАВИТЕЛЕЙ НИКОЛАЕВСКОГО СЕЛЬСКОГО ПОСЕЛЕНИЯ</w:t>
      </w:r>
    </w:p>
    <w:p w:rsidR="00CF1BA2" w:rsidRDefault="00CF1BA2" w:rsidP="00CF1B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1BA2" w:rsidRDefault="00CF1BA2" w:rsidP="00CF1B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CF1BA2" w:rsidRDefault="00CF1BA2" w:rsidP="00CF1B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1BA2" w:rsidRDefault="00CF1BA2" w:rsidP="00CF1B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F3B2F">
        <w:rPr>
          <w:rFonts w:ascii="Times New Roman" w:hAnsi="Times New Roman" w:cs="Times New Roman"/>
          <w:sz w:val="28"/>
          <w:szCs w:val="28"/>
        </w:rPr>
        <w:t>5 октября</w:t>
      </w:r>
      <w:r>
        <w:rPr>
          <w:rFonts w:ascii="Times New Roman" w:hAnsi="Times New Roman" w:cs="Times New Roman"/>
          <w:sz w:val="28"/>
          <w:szCs w:val="28"/>
        </w:rPr>
        <w:t xml:space="preserve"> 2016 г.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№ 14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иколаевская</w:t>
      </w:r>
      <w:proofErr w:type="spellEnd"/>
    </w:p>
    <w:p w:rsidR="00CF1BA2" w:rsidRDefault="00CF1BA2" w:rsidP="00CF1B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1BA2" w:rsidRDefault="00CF1BA2" w:rsidP="00CF1BA2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Об установлении дополнительных оснований признания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безнадежными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 взысканию недоимки по местным налогам, задолженности по пеням и штрафам   </w:t>
      </w:r>
    </w:p>
    <w:p w:rsidR="00CF1BA2" w:rsidRDefault="00CF1BA2" w:rsidP="00CF1BA2">
      <w:pPr>
        <w:pStyle w:val="ConsPlusNormal"/>
        <w:ind w:firstLine="540"/>
        <w:jc w:val="both"/>
      </w:pPr>
      <w:r>
        <w:t>В соответствии с частью 3 статьи 59 Налогового кодекса Российской Федерации и Уставом Николаевского сельского поселения Собрание представителей Николаевского сельского поселения решило:</w:t>
      </w:r>
    </w:p>
    <w:p w:rsidR="00CF1BA2" w:rsidRDefault="00CF1BA2" w:rsidP="00CF1BA2">
      <w:pPr>
        <w:pStyle w:val="ConsPlusNormal"/>
        <w:ind w:firstLine="540"/>
        <w:jc w:val="both"/>
      </w:pPr>
    </w:p>
    <w:p w:rsidR="00CF1BA2" w:rsidRDefault="00CF1BA2" w:rsidP="00CF1BA2">
      <w:pPr>
        <w:pStyle w:val="ConsPlusNormal"/>
        <w:ind w:firstLine="540"/>
        <w:jc w:val="both"/>
      </w:pPr>
      <w:r>
        <w:t>1. Установить следующие дополнительные основания признания безнадежными к взысканию недоимки по местным налогам, задолженности по пеням и штрафам по этим налогам в случаях:</w:t>
      </w:r>
    </w:p>
    <w:p w:rsidR="00CF1BA2" w:rsidRDefault="00CF1BA2" w:rsidP="00CF1BA2">
      <w:pPr>
        <w:pStyle w:val="ConsPlusNormal"/>
        <w:ind w:firstLine="540"/>
        <w:jc w:val="both"/>
      </w:pPr>
      <w:r>
        <w:t>1.1. Наличи</w:t>
      </w:r>
      <w:r w:rsidR="005B1625">
        <w:t>е</w:t>
      </w:r>
      <w:r>
        <w:t xml:space="preserve"> недоимки по местным налогам с физических лиц, а также задолженности по пеням и штрафам с момента возникновения </w:t>
      </w:r>
      <w:proofErr w:type="gramStart"/>
      <w:r>
        <w:t>обязанности</w:t>
      </w:r>
      <w:proofErr w:type="gramEnd"/>
      <w:r>
        <w:t xml:space="preserve"> по уплате</w:t>
      </w:r>
      <w:r w:rsidR="004C7617">
        <w:t xml:space="preserve"> которых прошло более трех лет (на 1 января 2013 года)</w:t>
      </w:r>
      <w:r>
        <w:t>, срок взыскания которой в судебном порядке истек, а также начисленной на эту сумму задолженности пени и штрафов.</w:t>
      </w:r>
    </w:p>
    <w:p w:rsidR="00CF1BA2" w:rsidRDefault="00CF1BA2" w:rsidP="00CF1BA2">
      <w:pPr>
        <w:pStyle w:val="ConsPlusNormal"/>
        <w:ind w:firstLine="540"/>
        <w:jc w:val="both"/>
      </w:pPr>
      <w:r>
        <w:t>1.2. Наличие недоимки по местным налогам с физических лиц и задолженности по пеням и штрафам, принудительное взыскание с которых по исполнительным листам невозможно по основаниям, предусмотренным п</w:t>
      </w:r>
      <w:r w:rsidR="007C27E2">
        <w:t>унктами 3 и 4 части 1 статьи 46 Федерального закона от 2 октября 2007 года №229-ФЗ «Об исполнительном производстве».</w:t>
      </w:r>
    </w:p>
    <w:p w:rsidR="007C27E2" w:rsidRDefault="007C27E2" w:rsidP="00CF1BA2">
      <w:pPr>
        <w:pStyle w:val="ConsPlusNormal"/>
        <w:ind w:firstLine="540"/>
        <w:jc w:val="both"/>
      </w:pPr>
      <w:r>
        <w:t>1.3. Задолженности по уплате пеней и штрафов с физических лиц, срок образования которых более трех лет, при отсутствии задолженности по уплате налога.</w:t>
      </w:r>
    </w:p>
    <w:p w:rsidR="007C27E2" w:rsidRDefault="007C27E2" w:rsidP="00CF1BA2">
      <w:pPr>
        <w:pStyle w:val="ConsPlusNormal"/>
        <w:ind w:firstLine="540"/>
        <w:jc w:val="both"/>
      </w:pPr>
      <w:r>
        <w:t>1.4. Наличие задолженности по отмененным налогам и сборам, пеням и штрафам с момента возникновения обязанности, по уплате которых прошло более трех лет, за исключением задолженности, включенной на дату принятия решения о списании в реестр требований кредиторов, графики реструктуризации.</w:t>
      </w:r>
    </w:p>
    <w:p w:rsidR="007C27E2" w:rsidRDefault="007C27E2" w:rsidP="00CF1BA2">
      <w:pPr>
        <w:pStyle w:val="ConsPlusNormal"/>
        <w:ind w:firstLine="540"/>
        <w:jc w:val="both"/>
      </w:pPr>
      <w:r>
        <w:t>1.5. Наличие недоимки и задолженности по пеням и штрафам по местным налогам с физических лиц, умерших или объявленных судом умершими, по истечении трех лет со дня смерти гражданина или дня вступления в законную силу решения суда об объявлении гражданина умершим, а также отказа наследников от права на наследство, либо отсутствия наследника.</w:t>
      </w:r>
    </w:p>
    <w:p w:rsidR="007C27E2" w:rsidRDefault="007C27E2" w:rsidP="00CF1BA2">
      <w:pPr>
        <w:pStyle w:val="ConsPlusNormal"/>
        <w:ind w:firstLine="540"/>
        <w:jc w:val="both"/>
      </w:pPr>
      <w:r>
        <w:lastRenderedPageBreak/>
        <w:t>2. Установить, что решение о признании безнадежной к взысканию недоимки по местным налогам, задолженности по пеням и штрафам по этим налогам принимается при наличии следующих документов:</w:t>
      </w:r>
    </w:p>
    <w:p w:rsidR="009E74E6" w:rsidRDefault="009E74E6" w:rsidP="00CF1BA2">
      <w:pPr>
        <w:pStyle w:val="ConsPlusNormal"/>
        <w:ind w:firstLine="540"/>
        <w:jc w:val="both"/>
      </w:pPr>
      <w:r>
        <w:t>2.1. По основаниям, указанным в пункте 1.1 настоящего Решения:</w:t>
      </w:r>
    </w:p>
    <w:p w:rsidR="009E74E6" w:rsidRDefault="009E74E6" w:rsidP="00CF1BA2">
      <w:pPr>
        <w:pStyle w:val="ConsPlusNormal"/>
        <w:ind w:firstLine="540"/>
        <w:jc w:val="both"/>
      </w:pPr>
      <w:r>
        <w:t>- справки налогового органа о суммах недоимки и задолженности по пеням и штрафам по местным налогам с физических лиц;</w:t>
      </w:r>
    </w:p>
    <w:p w:rsidR="009E74E6" w:rsidRDefault="009E74E6" w:rsidP="00CF1BA2">
      <w:pPr>
        <w:pStyle w:val="ConsPlusNormal"/>
        <w:ind w:firstLine="540"/>
        <w:jc w:val="both"/>
      </w:pPr>
      <w:r>
        <w:t>- требования об уплате налога, пени и штрафа по форме, утвержденной федеральным органом исполнительной власти, уполномоченным по контролю и надзору в области налогов и сборов.</w:t>
      </w:r>
    </w:p>
    <w:p w:rsidR="009E74E6" w:rsidRDefault="009E74E6" w:rsidP="00CF1BA2">
      <w:pPr>
        <w:pStyle w:val="ConsPlusNormal"/>
        <w:ind w:firstLine="540"/>
        <w:jc w:val="both"/>
      </w:pPr>
      <w:r>
        <w:t>2.2. По основаниям, указанным в пункте 1.2 настоящего Решения:</w:t>
      </w:r>
    </w:p>
    <w:p w:rsidR="009E74E6" w:rsidRDefault="009E74E6" w:rsidP="00CF1BA2">
      <w:pPr>
        <w:pStyle w:val="ConsPlusNormal"/>
        <w:ind w:firstLine="540"/>
        <w:jc w:val="both"/>
      </w:pPr>
      <w:r>
        <w:t>- копии постановлений о возвращении исполнительного документа, по которому взыскание не производилось или произведено частично, об окончании исполнительного производства, вынесенных судебным приставом-исполнителем;</w:t>
      </w:r>
    </w:p>
    <w:p w:rsidR="009E74E6" w:rsidRDefault="009E74E6" w:rsidP="00CF1BA2">
      <w:pPr>
        <w:pStyle w:val="ConsPlusNormal"/>
        <w:ind w:firstLine="540"/>
        <w:jc w:val="both"/>
      </w:pPr>
      <w:r>
        <w:t>- справки налогового органа о суммах недоимки и задолженности по пеням и штрафам по местным налогам с физических лиц.</w:t>
      </w:r>
    </w:p>
    <w:p w:rsidR="009E74E6" w:rsidRDefault="009E74E6" w:rsidP="00CF1BA2">
      <w:pPr>
        <w:pStyle w:val="ConsPlusNormal"/>
        <w:ind w:firstLine="540"/>
        <w:jc w:val="both"/>
      </w:pPr>
      <w:r>
        <w:t>2.3. По основаниям, ука</w:t>
      </w:r>
      <w:r w:rsidR="005B1625">
        <w:t>занным в пункте 1.3 настоящего Р</w:t>
      </w:r>
      <w:r>
        <w:t>ешения:</w:t>
      </w:r>
    </w:p>
    <w:p w:rsidR="009E74E6" w:rsidRDefault="005B1625" w:rsidP="00CF1BA2">
      <w:pPr>
        <w:pStyle w:val="ConsPlusNormal"/>
        <w:ind w:firstLine="540"/>
        <w:jc w:val="both"/>
      </w:pPr>
      <w:r>
        <w:t>- заключения</w:t>
      </w:r>
      <w:bookmarkStart w:id="0" w:name="_GoBack"/>
      <w:bookmarkEnd w:id="0"/>
      <w:r w:rsidR="009E74E6">
        <w:t xml:space="preserve"> налогового органа об истечении срока взыскания задолженности по пеням и штрафам;</w:t>
      </w:r>
    </w:p>
    <w:p w:rsidR="009E74E6" w:rsidRDefault="009E74E6" w:rsidP="00CF1BA2">
      <w:pPr>
        <w:pStyle w:val="ConsPlusNormal"/>
        <w:ind w:firstLine="540"/>
        <w:jc w:val="both"/>
      </w:pPr>
      <w:r>
        <w:t xml:space="preserve">- справки </w:t>
      </w:r>
      <w:r w:rsidR="00A91CF7">
        <w:t>налогового органа о суммах недоимки и задолженности по пеням и штрафам по местным налогам с физических лиц.</w:t>
      </w:r>
    </w:p>
    <w:p w:rsidR="00A91CF7" w:rsidRDefault="00A91CF7" w:rsidP="00CF1BA2">
      <w:pPr>
        <w:pStyle w:val="ConsPlusNormal"/>
        <w:ind w:firstLine="540"/>
        <w:jc w:val="both"/>
      </w:pPr>
      <w:r>
        <w:t>2.4. По основаниям, указанным в пункте 1.4 настоящего Решения:</w:t>
      </w:r>
    </w:p>
    <w:p w:rsidR="00A91CF7" w:rsidRDefault="00A91CF7" w:rsidP="00CF1BA2">
      <w:pPr>
        <w:pStyle w:val="ConsPlusNormal"/>
        <w:ind w:firstLine="540"/>
        <w:jc w:val="both"/>
      </w:pPr>
      <w:proofErr w:type="gramStart"/>
      <w:r>
        <w:t>- сведений о государственной регистрации смерти физического лица, выданных органами записи актов гражданского состояния или копии судебного решения об объявлении физического лица умершим;</w:t>
      </w:r>
      <w:proofErr w:type="gramEnd"/>
    </w:p>
    <w:p w:rsidR="00A91CF7" w:rsidRDefault="00A91CF7" w:rsidP="00A91CF7">
      <w:pPr>
        <w:pStyle w:val="ConsPlusNormal"/>
        <w:ind w:firstLine="540"/>
        <w:jc w:val="both"/>
      </w:pPr>
      <w:r>
        <w:t>- справки налогового органа о суммах недоимки и задолженности по пеням и штрафам по местным налогам с физических лиц;</w:t>
      </w:r>
    </w:p>
    <w:p w:rsidR="00A91CF7" w:rsidRDefault="00A91CF7" w:rsidP="00A91CF7">
      <w:pPr>
        <w:pStyle w:val="ConsPlusNormal"/>
        <w:ind w:firstLine="540"/>
        <w:jc w:val="both"/>
      </w:pPr>
      <w:r>
        <w:t>- справки органов, осуществляющих государственную регистрацию объекта налогообложения о зарегистрированных правах.</w:t>
      </w:r>
    </w:p>
    <w:p w:rsidR="00CF1BA2" w:rsidRDefault="00CF1BA2" w:rsidP="00CF1BA2">
      <w:pPr>
        <w:pStyle w:val="ConsPlusNormal"/>
        <w:ind w:firstLine="540"/>
        <w:jc w:val="both"/>
      </w:pPr>
    </w:p>
    <w:p w:rsidR="00CF1BA2" w:rsidRDefault="00CF1BA2" w:rsidP="00A91CF7">
      <w:pPr>
        <w:pStyle w:val="ConsPlusNormal"/>
        <w:ind w:firstLine="540"/>
        <w:jc w:val="both"/>
      </w:pPr>
      <w:r>
        <w:t xml:space="preserve"> 3. Настоящее Решение вступает в силу</w:t>
      </w:r>
      <w:r w:rsidR="00A91CF7">
        <w:t xml:space="preserve"> по истечении одного месяца со дня его</w:t>
      </w:r>
      <w:r>
        <w:t xml:space="preserve"> официального </w:t>
      </w:r>
      <w:r w:rsidR="00A91CF7">
        <w:t>опубликования (</w:t>
      </w:r>
      <w:r>
        <w:t>обнародования</w:t>
      </w:r>
      <w:r w:rsidR="00A91CF7">
        <w:t>)</w:t>
      </w:r>
      <w:r>
        <w:t>.</w:t>
      </w:r>
    </w:p>
    <w:p w:rsidR="00CF1BA2" w:rsidRDefault="00CF1BA2" w:rsidP="00CF1B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BA2" w:rsidRDefault="00CF1BA2" w:rsidP="00CF1B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BA2" w:rsidRDefault="00CF1BA2" w:rsidP="00CF1B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F1BA2" w:rsidRDefault="00CF1BA2" w:rsidP="00CF1B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Николаевское сельское поселение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Г.В.Ткаченко</w:t>
      </w:r>
      <w:proofErr w:type="spellEnd"/>
    </w:p>
    <w:p w:rsidR="00122557" w:rsidRDefault="00CF1BA2" w:rsidP="00CF1BA2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sectPr w:rsidR="00122557" w:rsidSect="00C05FB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886" w:rsidRDefault="009A4886" w:rsidP="00C05FB7">
      <w:pPr>
        <w:spacing w:after="0" w:line="240" w:lineRule="auto"/>
      </w:pPr>
      <w:r>
        <w:separator/>
      </w:r>
    </w:p>
  </w:endnote>
  <w:endnote w:type="continuationSeparator" w:id="0">
    <w:p w:rsidR="009A4886" w:rsidRDefault="009A4886" w:rsidP="00C0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886" w:rsidRDefault="009A4886" w:rsidP="00C05FB7">
      <w:pPr>
        <w:spacing w:after="0" w:line="240" w:lineRule="auto"/>
      </w:pPr>
      <w:r>
        <w:separator/>
      </w:r>
    </w:p>
  </w:footnote>
  <w:footnote w:type="continuationSeparator" w:id="0">
    <w:p w:rsidR="009A4886" w:rsidRDefault="009A4886" w:rsidP="00C05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9395485"/>
      <w:docPartObj>
        <w:docPartGallery w:val="Page Numbers (Top of Page)"/>
        <w:docPartUnique/>
      </w:docPartObj>
    </w:sdtPr>
    <w:sdtEndPr/>
    <w:sdtContent>
      <w:p w:rsidR="00C05FB7" w:rsidRDefault="00C05FB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625">
          <w:rPr>
            <w:noProof/>
          </w:rPr>
          <w:t>2</w:t>
        </w:r>
        <w:r>
          <w:fldChar w:fldCharType="end"/>
        </w:r>
      </w:p>
    </w:sdtContent>
  </w:sdt>
  <w:p w:rsidR="00C05FB7" w:rsidRDefault="00C05F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481"/>
    <w:rsid w:val="000103B3"/>
    <w:rsid w:val="00036C3D"/>
    <w:rsid w:val="00037DC1"/>
    <w:rsid w:val="00044F87"/>
    <w:rsid w:val="00064275"/>
    <w:rsid w:val="00065AB6"/>
    <w:rsid w:val="0008261C"/>
    <w:rsid w:val="000B1EE9"/>
    <w:rsid w:val="000B3694"/>
    <w:rsid w:val="000F3B2F"/>
    <w:rsid w:val="000F7838"/>
    <w:rsid w:val="000F7F7B"/>
    <w:rsid w:val="00104E1E"/>
    <w:rsid w:val="00106561"/>
    <w:rsid w:val="0011253D"/>
    <w:rsid w:val="00122557"/>
    <w:rsid w:val="00134665"/>
    <w:rsid w:val="0014677C"/>
    <w:rsid w:val="001833FF"/>
    <w:rsid w:val="00196B61"/>
    <w:rsid w:val="001A10BB"/>
    <w:rsid w:val="001D173A"/>
    <w:rsid w:val="00206F67"/>
    <w:rsid w:val="00224092"/>
    <w:rsid w:val="002423CD"/>
    <w:rsid w:val="00247361"/>
    <w:rsid w:val="002A36D3"/>
    <w:rsid w:val="002B1633"/>
    <w:rsid w:val="002B48A5"/>
    <w:rsid w:val="002D69AD"/>
    <w:rsid w:val="002D6C1C"/>
    <w:rsid w:val="002F2C80"/>
    <w:rsid w:val="0030237C"/>
    <w:rsid w:val="003608C9"/>
    <w:rsid w:val="00382EAA"/>
    <w:rsid w:val="003C1C6F"/>
    <w:rsid w:val="003C66A1"/>
    <w:rsid w:val="003C7DA8"/>
    <w:rsid w:val="003E47E9"/>
    <w:rsid w:val="00451429"/>
    <w:rsid w:val="004720A0"/>
    <w:rsid w:val="004C7617"/>
    <w:rsid w:val="004D3655"/>
    <w:rsid w:val="004F3DBF"/>
    <w:rsid w:val="00517A20"/>
    <w:rsid w:val="00541EDA"/>
    <w:rsid w:val="0055200F"/>
    <w:rsid w:val="0057449C"/>
    <w:rsid w:val="00585802"/>
    <w:rsid w:val="00593ED1"/>
    <w:rsid w:val="005B1625"/>
    <w:rsid w:val="005B4202"/>
    <w:rsid w:val="005D4A27"/>
    <w:rsid w:val="005E4713"/>
    <w:rsid w:val="005F6CFE"/>
    <w:rsid w:val="005F7EE7"/>
    <w:rsid w:val="00620143"/>
    <w:rsid w:val="0062261E"/>
    <w:rsid w:val="00630CE3"/>
    <w:rsid w:val="006323FC"/>
    <w:rsid w:val="0064500C"/>
    <w:rsid w:val="00657A62"/>
    <w:rsid w:val="0067468A"/>
    <w:rsid w:val="00694553"/>
    <w:rsid w:val="0069781A"/>
    <w:rsid w:val="0070165A"/>
    <w:rsid w:val="00764858"/>
    <w:rsid w:val="007C2574"/>
    <w:rsid w:val="007C27E2"/>
    <w:rsid w:val="007C60F6"/>
    <w:rsid w:val="007E182E"/>
    <w:rsid w:val="007E2E9D"/>
    <w:rsid w:val="00803674"/>
    <w:rsid w:val="008444D8"/>
    <w:rsid w:val="00850386"/>
    <w:rsid w:val="00855818"/>
    <w:rsid w:val="0086681A"/>
    <w:rsid w:val="008908B3"/>
    <w:rsid w:val="008F1F52"/>
    <w:rsid w:val="008F2829"/>
    <w:rsid w:val="00904C8B"/>
    <w:rsid w:val="00931015"/>
    <w:rsid w:val="00977104"/>
    <w:rsid w:val="009A4886"/>
    <w:rsid w:val="009A56EC"/>
    <w:rsid w:val="009B7ED0"/>
    <w:rsid w:val="009C0CEA"/>
    <w:rsid w:val="009C2B89"/>
    <w:rsid w:val="009E74E6"/>
    <w:rsid w:val="009F47D3"/>
    <w:rsid w:val="00A136F5"/>
    <w:rsid w:val="00A13C44"/>
    <w:rsid w:val="00A146FB"/>
    <w:rsid w:val="00A41409"/>
    <w:rsid w:val="00A41AB1"/>
    <w:rsid w:val="00A61439"/>
    <w:rsid w:val="00A7155D"/>
    <w:rsid w:val="00A8292E"/>
    <w:rsid w:val="00A860D0"/>
    <w:rsid w:val="00A91CF7"/>
    <w:rsid w:val="00AD576F"/>
    <w:rsid w:val="00AD79A5"/>
    <w:rsid w:val="00AE2306"/>
    <w:rsid w:val="00B11F32"/>
    <w:rsid w:val="00B26B80"/>
    <w:rsid w:val="00B34CB5"/>
    <w:rsid w:val="00B43F5A"/>
    <w:rsid w:val="00B53815"/>
    <w:rsid w:val="00B72DA1"/>
    <w:rsid w:val="00BA38BE"/>
    <w:rsid w:val="00BD094B"/>
    <w:rsid w:val="00BE2891"/>
    <w:rsid w:val="00BE5A66"/>
    <w:rsid w:val="00BF20B7"/>
    <w:rsid w:val="00C05FB7"/>
    <w:rsid w:val="00C6318C"/>
    <w:rsid w:val="00C64A0C"/>
    <w:rsid w:val="00C759C2"/>
    <w:rsid w:val="00CF0659"/>
    <w:rsid w:val="00CF1BA2"/>
    <w:rsid w:val="00CF26D6"/>
    <w:rsid w:val="00CF4833"/>
    <w:rsid w:val="00D00AF3"/>
    <w:rsid w:val="00D35064"/>
    <w:rsid w:val="00D41F01"/>
    <w:rsid w:val="00D576F2"/>
    <w:rsid w:val="00D5781B"/>
    <w:rsid w:val="00E11395"/>
    <w:rsid w:val="00E164F5"/>
    <w:rsid w:val="00E255F9"/>
    <w:rsid w:val="00E25805"/>
    <w:rsid w:val="00E365B4"/>
    <w:rsid w:val="00E53932"/>
    <w:rsid w:val="00E87F2C"/>
    <w:rsid w:val="00E91284"/>
    <w:rsid w:val="00EE5EB2"/>
    <w:rsid w:val="00F06B23"/>
    <w:rsid w:val="00F2044A"/>
    <w:rsid w:val="00F27379"/>
    <w:rsid w:val="00F349D1"/>
    <w:rsid w:val="00F60549"/>
    <w:rsid w:val="00F72481"/>
    <w:rsid w:val="00F862CA"/>
    <w:rsid w:val="00FC0FCC"/>
    <w:rsid w:val="00F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B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CF1BA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05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5FB7"/>
  </w:style>
  <w:style w:type="paragraph" w:styleId="a6">
    <w:name w:val="footer"/>
    <w:basedOn w:val="a"/>
    <w:link w:val="a7"/>
    <w:uiPriority w:val="99"/>
    <w:unhideWhenUsed/>
    <w:rsid w:val="00C05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5FB7"/>
  </w:style>
  <w:style w:type="paragraph" w:styleId="a8">
    <w:name w:val="Balloon Text"/>
    <w:basedOn w:val="a"/>
    <w:link w:val="a9"/>
    <w:uiPriority w:val="99"/>
    <w:semiHidden/>
    <w:unhideWhenUsed/>
    <w:rsid w:val="000F3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3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B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CF1BA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05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5FB7"/>
  </w:style>
  <w:style w:type="paragraph" w:styleId="a6">
    <w:name w:val="footer"/>
    <w:basedOn w:val="a"/>
    <w:link w:val="a7"/>
    <w:uiPriority w:val="99"/>
    <w:unhideWhenUsed/>
    <w:rsid w:val="00C05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5FB7"/>
  </w:style>
  <w:style w:type="paragraph" w:styleId="a8">
    <w:name w:val="Balloon Text"/>
    <w:basedOn w:val="a"/>
    <w:link w:val="a9"/>
    <w:uiPriority w:val="99"/>
    <w:semiHidden/>
    <w:unhideWhenUsed/>
    <w:rsid w:val="000F3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3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2016-11-09T08:58:00Z</cp:lastPrinted>
  <dcterms:created xsi:type="dcterms:W3CDTF">2016-10-03T07:31:00Z</dcterms:created>
  <dcterms:modified xsi:type="dcterms:W3CDTF">2016-11-09T08:58:00Z</dcterms:modified>
</cp:coreProperties>
</file>