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41" w:rsidRDefault="00F97741" w:rsidP="00F97741">
      <w:pPr>
        <w:rPr>
          <w:u w:val="single"/>
        </w:rPr>
      </w:pPr>
      <w:r>
        <w:rPr>
          <w:sz w:val="28"/>
          <w:szCs w:val="28"/>
        </w:rPr>
        <w:t xml:space="preserve">                     </w:t>
      </w:r>
      <w:r w:rsidR="00321CC1">
        <w:rPr>
          <w:sz w:val="28"/>
          <w:szCs w:val="28"/>
        </w:rPr>
        <w:t xml:space="preserve"> </w:t>
      </w:r>
      <w:r>
        <w:rPr>
          <w:sz w:val="28"/>
          <w:szCs w:val="28"/>
        </w:rPr>
        <w:t>РЕСПУБЛИКА СЕВЕРНАЯ ОСЕТИЯ-АЛАНИЯ</w:t>
      </w:r>
    </w:p>
    <w:p w:rsidR="00F97741" w:rsidRDefault="00F97741" w:rsidP="00F97741">
      <w:pPr>
        <w:jc w:val="center"/>
        <w:rPr>
          <w:sz w:val="28"/>
          <w:szCs w:val="28"/>
        </w:rPr>
      </w:pPr>
    </w:p>
    <w:p w:rsidR="00F97741" w:rsidRDefault="00F97741" w:rsidP="00F97741">
      <w:pPr>
        <w:jc w:val="center"/>
        <w:rPr>
          <w:sz w:val="28"/>
          <w:szCs w:val="28"/>
        </w:rPr>
      </w:pPr>
      <w:r>
        <w:rPr>
          <w:sz w:val="28"/>
          <w:szCs w:val="28"/>
        </w:rPr>
        <w:t>НИКОЛАЕВСКОЕ СЕЛЬСКОЕ ПОСЕЛЕНИЕ ДИГОРСКОГО РАЙОНА</w:t>
      </w:r>
    </w:p>
    <w:p w:rsidR="00F97741" w:rsidRDefault="00F97741" w:rsidP="00F97741">
      <w:pPr>
        <w:jc w:val="center"/>
        <w:rPr>
          <w:sz w:val="28"/>
          <w:szCs w:val="28"/>
        </w:rPr>
      </w:pPr>
    </w:p>
    <w:p w:rsidR="00F97741" w:rsidRDefault="00F97741" w:rsidP="00F97741">
      <w:pPr>
        <w:jc w:val="center"/>
      </w:pPr>
      <w:r>
        <w:t>СОБРАНИЕ ПРЕДСТАВИТЕЛЕЙ НИКОЛАЕВСКОГО СЕЛЬСКОГО ПОСЕЛЕНИЯ</w:t>
      </w:r>
    </w:p>
    <w:p w:rsidR="00F97741" w:rsidRDefault="00F97741" w:rsidP="00F97741">
      <w:pPr>
        <w:jc w:val="center"/>
        <w:rPr>
          <w:sz w:val="28"/>
          <w:szCs w:val="28"/>
        </w:rPr>
      </w:pPr>
    </w:p>
    <w:p w:rsidR="00F97741" w:rsidRDefault="00F97741" w:rsidP="00F97741">
      <w:pPr>
        <w:jc w:val="center"/>
        <w:rPr>
          <w:sz w:val="28"/>
          <w:szCs w:val="28"/>
        </w:rPr>
      </w:pPr>
    </w:p>
    <w:p w:rsidR="00F97741" w:rsidRDefault="00F97741" w:rsidP="00F97741">
      <w:pP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F97741" w:rsidRDefault="00F97741" w:rsidP="00F97741">
      <w:pPr>
        <w:jc w:val="center"/>
        <w:rPr>
          <w:sz w:val="28"/>
          <w:szCs w:val="28"/>
        </w:rPr>
      </w:pPr>
    </w:p>
    <w:p w:rsidR="00F97741" w:rsidRDefault="007D14C0" w:rsidP="00F97741">
      <w:pPr>
        <w:rPr>
          <w:sz w:val="28"/>
          <w:szCs w:val="28"/>
        </w:rPr>
      </w:pPr>
      <w:r>
        <w:rPr>
          <w:sz w:val="28"/>
          <w:szCs w:val="28"/>
        </w:rPr>
        <w:t xml:space="preserve">  от 23</w:t>
      </w:r>
      <w:r w:rsidR="00AB5D6A">
        <w:rPr>
          <w:sz w:val="28"/>
          <w:szCs w:val="28"/>
        </w:rPr>
        <w:t xml:space="preserve"> сентября 2015 г. </w:t>
      </w:r>
      <w:r w:rsidR="00AB5D6A">
        <w:rPr>
          <w:sz w:val="28"/>
          <w:szCs w:val="28"/>
        </w:rPr>
        <w:tab/>
        <w:t xml:space="preserve">        № 10</w:t>
      </w:r>
      <w:r w:rsidR="00F97741">
        <w:rPr>
          <w:sz w:val="28"/>
          <w:szCs w:val="28"/>
        </w:rPr>
        <w:t xml:space="preserve">                                     </w:t>
      </w:r>
      <w:proofErr w:type="spellStart"/>
      <w:r w:rsidR="00F97741">
        <w:rPr>
          <w:sz w:val="28"/>
          <w:szCs w:val="28"/>
        </w:rPr>
        <w:t>ст</w:t>
      </w:r>
      <w:proofErr w:type="gramStart"/>
      <w:r w:rsidR="00F97741">
        <w:rPr>
          <w:sz w:val="28"/>
          <w:szCs w:val="28"/>
        </w:rPr>
        <w:t>.Н</w:t>
      </w:r>
      <w:proofErr w:type="gramEnd"/>
      <w:r w:rsidR="00F97741">
        <w:rPr>
          <w:sz w:val="28"/>
          <w:szCs w:val="28"/>
        </w:rPr>
        <w:t>иколаевская</w:t>
      </w:r>
      <w:proofErr w:type="spellEnd"/>
    </w:p>
    <w:p w:rsidR="00F97741" w:rsidRDefault="00F97741" w:rsidP="00F97741">
      <w:pPr>
        <w:ind w:firstLine="708"/>
        <w:rPr>
          <w:b/>
          <w:sz w:val="28"/>
          <w:szCs w:val="28"/>
        </w:rPr>
      </w:pPr>
    </w:p>
    <w:p w:rsidR="00F97741" w:rsidRDefault="00F97741" w:rsidP="00F97741">
      <w:pPr>
        <w:ind w:firstLine="708"/>
        <w:rPr>
          <w:b/>
          <w:sz w:val="28"/>
          <w:szCs w:val="28"/>
        </w:rPr>
      </w:pPr>
    </w:p>
    <w:p w:rsidR="00F97741" w:rsidRDefault="00F97741" w:rsidP="00F97741">
      <w:pPr>
        <w:ind w:firstLine="708"/>
        <w:jc w:val="both"/>
        <w:rPr>
          <w:b/>
          <w:sz w:val="28"/>
          <w:szCs w:val="28"/>
        </w:rPr>
      </w:pPr>
      <w:r>
        <w:rPr>
          <w:b/>
          <w:sz w:val="28"/>
          <w:szCs w:val="28"/>
        </w:rPr>
        <w:t>Об утверждении Положения о порядке реализации правот</w:t>
      </w:r>
      <w:r w:rsidR="006373EC">
        <w:rPr>
          <w:b/>
          <w:sz w:val="28"/>
          <w:szCs w:val="28"/>
        </w:rPr>
        <w:t xml:space="preserve">ворческой инициативы граждан в </w:t>
      </w:r>
      <w:r>
        <w:rPr>
          <w:b/>
          <w:sz w:val="28"/>
          <w:szCs w:val="28"/>
        </w:rPr>
        <w:t xml:space="preserve">Николаевском сельском поселении  </w:t>
      </w:r>
    </w:p>
    <w:p w:rsidR="00F97741" w:rsidRDefault="00F97741" w:rsidP="00F97741">
      <w:pPr>
        <w:pStyle w:val="ConsPlusNormal"/>
        <w:jc w:val="center"/>
      </w:pPr>
      <w:r>
        <w:t xml:space="preserve"> </w:t>
      </w:r>
    </w:p>
    <w:p w:rsidR="00D56ADE" w:rsidRDefault="00F97741" w:rsidP="00D56ADE">
      <w:pPr>
        <w:pStyle w:val="ConsPlusNormal"/>
        <w:ind w:firstLine="708"/>
        <w:jc w:val="both"/>
      </w:pPr>
      <w:r>
        <w:t xml:space="preserve">В соответствии с Федеральным </w:t>
      </w:r>
      <w:hyperlink r:id="rId7" w:history="1">
        <w:r w:rsidRPr="00134852">
          <w:t>законом</w:t>
        </w:r>
      </w:hyperlink>
      <w:r>
        <w:t xml:space="preserve"> от 6 октября 2003 года N 131-ФЗ "Об общих принципах организации местного самоупр</w:t>
      </w:r>
      <w:r w:rsidR="00D56ADE">
        <w:t>авления в Российской Федерации" и</w:t>
      </w:r>
      <w:r>
        <w:t xml:space="preserve"> Уставом Николаевского сельского поселени</w:t>
      </w:r>
      <w:r w:rsidR="006373EC">
        <w:t>я</w:t>
      </w:r>
      <w:r>
        <w:t xml:space="preserve"> в целях реализации права граждан на осуществление местного самоуправления в </w:t>
      </w:r>
      <w:r w:rsidR="006373EC">
        <w:t>Николаевском сельском поселении</w:t>
      </w:r>
      <w:r>
        <w:t xml:space="preserve"> Собрание представителей </w:t>
      </w:r>
      <w:r w:rsidR="00D56ADE">
        <w:t xml:space="preserve">Николаевского сельского </w:t>
      </w:r>
      <w:r>
        <w:t xml:space="preserve"> поселения </w:t>
      </w:r>
    </w:p>
    <w:p w:rsidR="00D56ADE" w:rsidRDefault="00D56ADE" w:rsidP="00F97741">
      <w:pPr>
        <w:pStyle w:val="ConsPlusNormal"/>
        <w:ind w:firstLine="540"/>
        <w:jc w:val="both"/>
      </w:pPr>
    </w:p>
    <w:p w:rsidR="00D56ADE" w:rsidRDefault="00D56ADE" w:rsidP="00D56ADE">
      <w:pPr>
        <w:ind w:left="-567"/>
        <w:rPr>
          <w:sz w:val="28"/>
          <w:szCs w:val="28"/>
        </w:rPr>
      </w:pPr>
      <w:r>
        <w:tab/>
      </w:r>
      <w:r>
        <w:tab/>
      </w:r>
      <w:r>
        <w:tab/>
      </w:r>
      <w:r>
        <w:tab/>
      </w:r>
      <w:r>
        <w:tab/>
        <w:t xml:space="preserve">          </w:t>
      </w:r>
      <w:proofErr w:type="gramStart"/>
      <w:r>
        <w:rPr>
          <w:sz w:val="28"/>
          <w:szCs w:val="28"/>
        </w:rPr>
        <w:t>Р</w:t>
      </w:r>
      <w:proofErr w:type="gramEnd"/>
      <w:r>
        <w:rPr>
          <w:sz w:val="28"/>
          <w:szCs w:val="28"/>
        </w:rPr>
        <w:t xml:space="preserve"> Е Ш А Е Т :</w:t>
      </w:r>
    </w:p>
    <w:p w:rsidR="005510E2" w:rsidRDefault="005510E2" w:rsidP="005510E2">
      <w:pPr>
        <w:pStyle w:val="ConsPlusNormal"/>
        <w:jc w:val="both"/>
      </w:pPr>
    </w:p>
    <w:p w:rsidR="00F97741" w:rsidRDefault="00F97741" w:rsidP="005510E2">
      <w:pPr>
        <w:pStyle w:val="ConsPlusNormal"/>
        <w:ind w:firstLine="708"/>
        <w:jc w:val="both"/>
      </w:pPr>
      <w:r>
        <w:t xml:space="preserve">1. Утвердить </w:t>
      </w:r>
      <w:hyperlink w:anchor="P27" w:history="1">
        <w:r w:rsidRPr="00134852">
          <w:t>Положение</w:t>
        </w:r>
      </w:hyperlink>
      <w:r>
        <w:t xml:space="preserve"> о порядке реализации правотворческой инициативы граждан в </w:t>
      </w:r>
      <w:r w:rsidR="00D56ADE">
        <w:t xml:space="preserve">Николаевском сельском </w:t>
      </w:r>
      <w:r>
        <w:t>поселении</w:t>
      </w:r>
      <w:r w:rsidR="006373EC">
        <w:t xml:space="preserve"> согласно Приложению</w:t>
      </w:r>
      <w:r>
        <w:t>.</w:t>
      </w:r>
    </w:p>
    <w:p w:rsidR="00F97741" w:rsidRDefault="00D56ADE" w:rsidP="00D56ADE">
      <w:pPr>
        <w:pStyle w:val="ConsPlusNormal"/>
        <w:ind w:firstLine="708"/>
        <w:jc w:val="both"/>
        <w:rPr>
          <w:b/>
          <w:szCs w:val="28"/>
        </w:rPr>
      </w:pPr>
      <w:r>
        <w:t>2. Настоящее Р</w:t>
      </w:r>
      <w:r w:rsidR="00F97741">
        <w:t>ешение вступает в силу со дня его официального обнародования</w:t>
      </w:r>
      <w:r>
        <w:t xml:space="preserve">. </w:t>
      </w:r>
      <w:r w:rsidR="00F97741">
        <w:t xml:space="preserve"> </w:t>
      </w:r>
      <w:r>
        <w:t xml:space="preserve"> </w:t>
      </w:r>
    </w:p>
    <w:p w:rsidR="00F97741" w:rsidRDefault="00F97741" w:rsidP="005510E2">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F97741" w:rsidRDefault="00F97741" w:rsidP="00F97741">
      <w:pPr>
        <w:ind w:left="708"/>
        <w:jc w:val="both"/>
        <w:rPr>
          <w:sz w:val="28"/>
          <w:szCs w:val="28"/>
        </w:rPr>
      </w:pPr>
    </w:p>
    <w:p w:rsidR="00F97741" w:rsidRDefault="00F97741" w:rsidP="00F97741">
      <w:pPr>
        <w:ind w:left="708"/>
        <w:rPr>
          <w:sz w:val="28"/>
          <w:szCs w:val="28"/>
        </w:rPr>
      </w:pPr>
    </w:p>
    <w:p w:rsidR="00F97741" w:rsidRDefault="00F97741" w:rsidP="00F97741">
      <w:pPr>
        <w:ind w:left="708"/>
        <w:rPr>
          <w:sz w:val="28"/>
          <w:szCs w:val="28"/>
        </w:rPr>
      </w:pPr>
    </w:p>
    <w:p w:rsidR="00F97741" w:rsidRDefault="00F97741" w:rsidP="00F97741"/>
    <w:p w:rsidR="00F97741" w:rsidRDefault="00F97741" w:rsidP="00F97741"/>
    <w:p w:rsidR="00F97741" w:rsidRDefault="00F97741" w:rsidP="00F97741">
      <w:pPr>
        <w:rPr>
          <w:sz w:val="28"/>
          <w:szCs w:val="28"/>
        </w:rPr>
      </w:pPr>
      <w:r>
        <w:rPr>
          <w:sz w:val="28"/>
          <w:szCs w:val="28"/>
        </w:rPr>
        <w:t>Глава муниципального образования</w:t>
      </w:r>
    </w:p>
    <w:p w:rsidR="00F97741" w:rsidRDefault="00F97741" w:rsidP="00F97741">
      <w:pPr>
        <w:rPr>
          <w:sz w:val="28"/>
          <w:szCs w:val="28"/>
        </w:rPr>
      </w:pPr>
      <w:r>
        <w:rPr>
          <w:sz w:val="28"/>
          <w:szCs w:val="28"/>
        </w:rPr>
        <w:t xml:space="preserve">Николаевское сельское поселение                                                </w:t>
      </w:r>
      <w:proofErr w:type="spellStart"/>
      <w:r>
        <w:rPr>
          <w:sz w:val="28"/>
          <w:szCs w:val="28"/>
        </w:rPr>
        <w:t>Г.В.Ткаченко</w:t>
      </w:r>
      <w:proofErr w:type="spellEnd"/>
    </w:p>
    <w:p w:rsidR="00F97741" w:rsidRDefault="00F97741" w:rsidP="00F97741">
      <w:pPr>
        <w:rPr>
          <w:sz w:val="28"/>
          <w:szCs w:val="28"/>
        </w:rPr>
      </w:pPr>
    </w:p>
    <w:p w:rsidR="00F97741" w:rsidRDefault="00F97741" w:rsidP="00F97741">
      <w:pPr>
        <w:rPr>
          <w:sz w:val="28"/>
          <w:szCs w:val="28"/>
        </w:rPr>
      </w:pPr>
    </w:p>
    <w:p w:rsidR="00F97741" w:rsidRDefault="00F97741" w:rsidP="00F97741">
      <w:pPr>
        <w:rPr>
          <w:sz w:val="28"/>
          <w:szCs w:val="28"/>
        </w:rPr>
      </w:pPr>
    </w:p>
    <w:p w:rsidR="00F97741" w:rsidRDefault="00F97741" w:rsidP="00F97741">
      <w:pPr>
        <w:rPr>
          <w:sz w:val="28"/>
          <w:szCs w:val="28"/>
        </w:rPr>
      </w:pPr>
    </w:p>
    <w:p w:rsidR="00F97741" w:rsidRDefault="00F97741" w:rsidP="00F97741">
      <w:pPr>
        <w:rPr>
          <w:sz w:val="28"/>
          <w:szCs w:val="28"/>
        </w:rPr>
      </w:pPr>
      <w:r>
        <w:rPr>
          <w:sz w:val="28"/>
          <w:szCs w:val="28"/>
        </w:rPr>
        <w:t xml:space="preserve">                                                          </w:t>
      </w:r>
    </w:p>
    <w:p w:rsidR="00F97741" w:rsidRDefault="00F97741" w:rsidP="00F97741">
      <w:pPr>
        <w:rPr>
          <w:sz w:val="28"/>
          <w:szCs w:val="28"/>
        </w:rPr>
      </w:pPr>
      <w:r>
        <w:rPr>
          <w:sz w:val="28"/>
          <w:szCs w:val="28"/>
        </w:rPr>
        <w:t xml:space="preserve">                                                                </w:t>
      </w:r>
    </w:p>
    <w:p w:rsidR="00F97741" w:rsidRDefault="00F97741" w:rsidP="00F97741">
      <w:pPr>
        <w:rPr>
          <w:sz w:val="28"/>
          <w:szCs w:val="28"/>
        </w:rPr>
      </w:pPr>
    </w:p>
    <w:p w:rsidR="00F97741" w:rsidRPr="006373EC" w:rsidRDefault="00F97741" w:rsidP="006373EC">
      <w:pPr>
        <w:rPr>
          <w:sz w:val="28"/>
          <w:szCs w:val="28"/>
        </w:rPr>
      </w:pPr>
      <w:r>
        <w:rPr>
          <w:sz w:val="28"/>
          <w:szCs w:val="28"/>
        </w:rPr>
        <w:lastRenderedPageBreak/>
        <w:t xml:space="preserve">                                                                </w:t>
      </w:r>
      <w:r>
        <w:rPr>
          <w:sz w:val="22"/>
          <w:szCs w:val="22"/>
        </w:rPr>
        <w:t>Приложение к Решению Собрания представителей</w:t>
      </w:r>
    </w:p>
    <w:p w:rsidR="00F97741" w:rsidRDefault="006373EC" w:rsidP="00F97741">
      <w:pPr>
        <w:rPr>
          <w:sz w:val="22"/>
          <w:szCs w:val="22"/>
        </w:rPr>
      </w:pPr>
      <w:r>
        <w:rPr>
          <w:sz w:val="22"/>
          <w:szCs w:val="22"/>
        </w:rPr>
        <w:tab/>
      </w:r>
      <w:r>
        <w:rPr>
          <w:sz w:val="22"/>
          <w:szCs w:val="22"/>
        </w:rPr>
        <w:tab/>
      </w:r>
      <w:r>
        <w:rPr>
          <w:sz w:val="22"/>
          <w:szCs w:val="22"/>
        </w:rPr>
        <w:tab/>
        <w:t xml:space="preserve"> </w:t>
      </w:r>
      <w:r w:rsidR="00F97741">
        <w:rPr>
          <w:sz w:val="22"/>
          <w:szCs w:val="22"/>
        </w:rPr>
        <w:t xml:space="preserve"> </w:t>
      </w:r>
      <w:r w:rsidR="001E5CC7">
        <w:rPr>
          <w:sz w:val="22"/>
          <w:szCs w:val="22"/>
        </w:rPr>
        <w:t xml:space="preserve">                    </w:t>
      </w:r>
      <w:bookmarkStart w:id="0" w:name="_GoBack"/>
      <w:bookmarkEnd w:id="0"/>
      <w:r w:rsidR="00F97741">
        <w:rPr>
          <w:sz w:val="22"/>
          <w:szCs w:val="22"/>
        </w:rPr>
        <w:t>Николае</w:t>
      </w:r>
      <w:r w:rsidR="001E5CC7">
        <w:rPr>
          <w:sz w:val="22"/>
          <w:szCs w:val="22"/>
        </w:rPr>
        <w:t>вского сельского поселения от 23</w:t>
      </w:r>
      <w:r>
        <w:rPr>
          <w:sz w:val="22"/>
          <w:szCs w:val="22"/>
        </w:rPr>
        <w:t xml:space="preserve"> сентября </w:t>
      </w:r>
      <w:r w:rsidR="00F97741">
        <w:rPr>
          <w:sz w:val="22"/>
          <w:szCs w:val="22"/>
        </w:rPr>
        <w:t>2015 г.</w:t>
      </w:r>
      <w:r w:rsidR="001E5CC7">
        <w:rPr>
          <w:sz w:val="22"/>
          <w:szCs w:val="22"/>
        </w:rPr>
        <w:t xml:space="preserve"> №10</w:t>
      </w:r>
    </w:p>
    <w:p w:rsidR="00F97741" w:rsidRDefault="00F97741" w:rsidP="00F97741">
      <w:pPr>
        <w:rPr>
          <w:sz w:val="22"/>
          <w:szCs w:val="22"/>
        </w:rPr>
      </w:pPr>
    </w:p>
    <w:p w:rsidR="00F97741" w:rsidRDefault="00F97741" w:rsidP="00F97741">
      <w:pPr>
        <w:rPr>
          <w:sz w:val="22"/>
          <w:szCs w:val="22"/>
        </w:rPr>
      </w:pPr>
      <w:r>
        <w:rPr>
          <w:sz w:val="22"/>
          <w:szCs w:val="22"/>
        </w:rPr>
        <w:t xml:space="preserve">                                                           </w:t>
      </w:r>
    </w:p>
    <w:p w:rsidR="00F97741" w:rsidRPr="007614B4" w:rsidRDefault="00F97741" w:rsidP="00B32E2E">
      <w:pPr>
        <w:jc w:val="center"/>
        <w:rPr>
          <w:sz w:val="22"/>
          <w:szCs w:val="22"/>
        </w:rPr>
      </w:pPr>
      <w:proofErr w:type="gramStart"/>
      <w:r>
        <w:rPr>
          <w:sz w:val="28"/>
          <w:szCs w:val="28"/>
        </w:rPr>
        <w:t>П</w:t>
      </w:r>
      <w:proofErr w:type="gramEnd"/>
      <w:r>
        <w:rPr>
          <w:sz w:val="28"/>
          <w:szCs w:val="28"/>
        </w:rPr>
        <w:t xml:space="preserve"> О Л О Ж Е Н И Е</w:t>
      </w:r>
    </w:p>
    <w:p w:rsidR="00F97741" w:rsidRDefault="00F97741" w:rsidP="00B32E2E">
      <w:pPr>
        <w:jc w:val="center"/>
        <w:rPr>
          <w:sz w:val="28"/>
          <w:szCs w:val="28"/>
        </w:rPr>
      </w:pPr>
    </w:p>
    <w:p w:rsidR="005510E2" w:rsidRDefault="00F97741" w:rsidP="00B32E2E">
      <w:pPr>
        <w:jc w:val="center"/>
        <w:rPr>
          <w:sz w:val="28"/>
          <w:szCs w:val="28"/>
        </w:rPr>
      </w:pPr>
      <w:r>
        <w:rPr>
          <w:sz w:val="28"/>
          <w:szCs w:val="28"/>
        </w:rPr>
        <w:t xml:space="preserve">о </w:t>
      </w:r>
      <w:r w:rsidR="005510E2">
        <w:rPr>
          <w:sz w:val="28"/>
          <w:szCs w:val="28"/>
        </w:rPr>
        <w:t xml:space="preserve"> </w:t>
      </w:r>
      <w:r w:rsidR="005510E2" w:rsidRPr="005510E2">
        <w:rPr>
          <w:sz w:val="28"/>
          <w:szCs w:val="28"/>
        </w:rPr>
        <w:t>порядке реализации правотворческой инициативы граждан</w:t>
      </w:r>
    </w:p>
    <w:p w:rsidR="00F97741" w:rsidRDefault="00F97741" w:rsidP="00B32E2E">
      <w:pPr>
        <w:jc w:val="center"/>
        <w:rPr>
          <w:sz w:val="28"/>
          <w:szCs w:val="28"/>
        </w:rPr>
      </w:pPr>
      <w:r>
        <w:rPr>
          <w:sz w:val="28"/>
          <w:szCs w:val="28"/>
        </w:rPr>
        <w:t>в Николаевском сельском поселении</w:t>
      </w:r>
    </w:p>
    <w:p w:rsidR="00B32E2E" w:rsidRDefault="00B32E2E" w:rsidP="00B32E2E">
      <w:pPr>
        <w:widowControl w:val="0"/>
        <w:autoSpaceDE w:val="0"/>
        <w:autoSpaceDN w:val="0"/>
        <w:jc w:val="center"/>
        <w:rPr>
          <w:sz w:val="28"/>
          <w:szCs w:val="28"/>
        </w:rPr>
      </w:pPr>
    </w:p>
    <w:p w:rsidR="00B32E2E" w:rsidRPr="00B32E2E" w:rsidRDefault="00B32E2E" w:rsidP="00B32E2E">
      <w:pPr>
        <w:widowControl w:val="0"/>
        <w:autoSpaceDE w:val="0"/>
        <w:autoSpaceDN w:val="0"/>
        <w:jc w:val="center"/>
        <w:rPr>
          <w:sz w:val="28"/>
          <w:szCs w:val="20"/>
        </w:rPr>
      </w:pPr>
      <w:r>
        <w:rPr>
          <w:sz w:val="28"/>
          <w:szCs w:val="28"/>
        </w:rPr>
        <w:t xml:space="preserve">1. Общие положения </w:t>
      </w:r>
    </w:p>
    <w:p w:rsidR="00B32E2E" w:rsidRPr="00B32E2E" w:rsidRDefault="00B32E2E" w:rsidP="00B32E2E">
      <w:pPr>
        <w:widowControl w:val="0"/>
        <w:autoSpaceDE w:val="0"/>
        <w:autoSpaceDN w:val="0"/>
        <w:jc w:val="center"/>
        <w:rPr>
          <w:sz w:val="28"/>
          <w:szCs w:val="20"/>
        </w:rPr>
      </w:pPr>
    </w:p>
    <w:p w:rsidR="00B32E2E" w:rsidRPr="00B32E2E" w:rsidRDefault="00B32E2E" w:rsidP="00B32E2E">
      <w:pPr>
        <w:widowControl w:val="0"/>
        <w:autoSpaceDE w:val="0"/>
        <w:autoSpaceDN w:val="0"/>
        <w:ind w:left="142" w:firstLine="566"/>
        <w:jc w:val="both"/>
        <w:rPr>
          <w:sz w:val="28"/>
          <w:szCs w:val="20"/>
        </w:rPr>
      </w:pPr>
      <w:r w:rsidRPr="00B32E2E">
        <w:rPr>
          <w:sz w:val="28"/>
          <w:szCs w:val="20"/>
        </w:rPr>
        <w:t xml:space="preserve">1.1. </w:t>
      </w:r>
      <w:proofErr w:type="gramStart"/>
      <w:r w:rsidRPr="00B32E2E">
        <w:rPr>
          <w:sz w:val="28"/>
          <w:szCs w:val="20"/>
        </w:rPr>
        <w:t xml:space="preserve">Настоящее Положение, разработанное в соответствии с </w:t>
      </w:r>
      <w:hyperlink r:id="rId8" w:history="1">
        <w:r w:rsidRPr="00B32E2E">
          <w:rPr>
            <w:sz w:val="28"/>
            <w:szCs w:val="20"/>
          </w:rPr>
          <w:t>Конституцией</w:t>
        </w:r>
      </w:hyperlink>
      <w:r w:rsidRPr="00B32E2E">
        <w:rPr>
          <w:sz w:val="28"/>
          <w:szCs w:val="20"/>
        </w:rPr>
        <w:t xml:space="preserve"> Российской Федерации, Федеральным </w:t>
      </w:r>
      <w:hyperlink r:id="rId9" w:history="1">
        <w:r w:rsidRPr="00B32E2E">
          <w:rPr>
            <w:sz w:val="28"/>
            <w:szCs w:val="20"/>
          </w:rPr>
          <w:t>законом</w:t>
        </w:r>
      </w:hyperlink>
      <w:r>
        <w:rPr>
          <w:sz w:val="28"/>
          <w:szCs w:val="20"/>
        </w:rPr>
        <w:t xml:space="preserve"> от 6 октября </w:t>
      </w:r>
      <w:r w:rsidRPr="00B32E2E">
        <w:rPr>
          <w:sz w:val="28"/>
          <w:szCs w:val="20"/>
        </w:rPr>
        <w:t>2003</w:t>
      </w:r>
      <w:r>
        <w:rPr>
          <w:sz w:val="28"/>
          <w:szCs w:val="20"/>
        </w:rPr>
        <w:t xml:space="preserve"> г.</w:t>
      </w:r>
      <w:r w:rsidRPr="00B32E2E">
        <w:rPr>
          <w:sz w:val="28"/>
          <w:szCs w:val="20"/>
        </w:rPr>
        <w:t xml:space="preserve"> </w:t>
      </w:r>
      <w:r w:rsidR="006373EC">
        <w:rPr>
          <w:sz w:val="28"/>
          <w:szCs w:val="20"/>
        </w:rPr>
        <w:t>№</w:t>
      </w:r>
      <w:r w:rsidRPr="00B32E2E">
        <w:rPr>
          <w:sz w:val="28"/>
          <w:szCs w:val="20"/>
        </w:rPr>
        <w:t xml:space="preserve">131-ФЗ "Об </w:t>
      </w:r>
      <w:r>
        <w:rPr>
          <w:sz w:val="28"/>
          <w:szCs w:val="20"/>
        </w:rPr>
        <w:t xml:space="preserve"> </w:t>
      </w:r>
      <w:r w:rsidRPr="00B32E2E">
        <w:rPr>
          <w:sz w:val="28"/>
          <w:szCs w:val="20"/>
        </w:rPr>
        <w:t>общих</w:t>
      </w:r>
      <w:r>
        <w:rPr>
          <w:sz w:val="28"/>
          <w:szCs w:val="20"/>
        </w:rPr>
        <w:t xml:space="preserve"> </w:t>
      </w:r>
      <w:r w:rsidRPr="00B32E2E">
        <w:rPr>
          <w:sz w:val="28"/>
          <w:szCs w:val="20"/>
        </w:rPr>
        <w:t xml:space="preserve"> принципах</w:t>
      </w:r>
      <w:r>
        <w:rPr>
          <w:sz w:val="28"/>
          <w:szCs w:val="20"/>
        </w:rPr>
        <w:t xml:space="preserve"> </w:t>
      </w:r>
      <w:r w:rsidRPr="00B32E2E">
        <w:rPr>
          <w:sz w:val="28"/>
          <w:szCs w:val="20"/>
        </w:rPr>
        <w:t xml:space="preserve"> организации</w:t>
      </w:r>
      <w:r>
        <w:rPr>
          <w:sz w:val="28"/>
          <w:szCs w:val="20"/>
        </w:rPr>
        <w:t xml:space="preserve"> </w:t>
      </w:r>
      <w:r w:rsidRPr="00B32E2E">
        <w:rPr>
          <w:sz w:val="28"/>
          <w:szCs w:val="20"/>
        </w:rPr>
        <w:t xml:space="preserve"> местного самоуправления в Российской Федерации", </w:t>
      </w:r>
      <w:r w:rsidRPr="00B32E2E">
        <w:rPr>
          <w:rFonts w:eastAsia="Calibri"/>
          <w:sz w:val="28"/>
          <w:szCs w:val="28"/>
        </w:rPr>
        <w:t xml:space="preserve">Законом Республики </w:t>
      </w:r>
      <w:r>
        <w:rPr>
          <w:rFonts w:eastAsia="Calibri"/>
          <w:sz w:val="28"/>
          <w:szCs w:val="28"/>
        </w:rPr>
        <w:t xml:space="preserve">Северная Осетия-Алания от 25 апреля </w:t>
      </w:r>
      <w:r w:rsidRPr="00B32E2E">
        <w:rPr>
          <w:rFonts w:eastAsia="Calibri"/>
          <w:sz w:val="28"/>
          <w:szCs w:val="28"/>
        </w:rPr>
        <w:t>2006</w:t>
      </w:r>
      <w:r>
        <w:rPr>
          <w:rFonts w:eastAsia="Calibri"/>
          <w:sz w:val="28"/>
          <w:szCs w:val="28"/>
        </w:rPr>
        <w:t xml:space="preserve"> г.</w:t>
      </w:r>
      <w:r w:rsidRPr="00B32E2E">
        <w:rPr>
          <w:rFonts w:eastAsia="Calibri"/>
          <w:sz w:val="28"/>
          <w:szCs w:val="28"/>
        </w:rPr>
        <w:t xml:space="preserve"> </w:t>
      </w:r>
      <w:r w:rsidR="006373EC">
        <w:rPr>
          <w:rFonts w:eastAsia="Calibri"/>
          <w:sz w:val="28"/>
          <w:szCs w:val="28"/>
        </w:rPr>
        <w:t>№</w:t>
      </w:r>
      <w:r w:rsidRPr="00B32E2E">
        <w:rPr>
          <w:rFonts w:eastAsia="Calibri"/>
          <w:sz w:val="28"/>
          <w:szCs w:val="28"/>
        </w:rPr>
        <w:t xml:space="preserve">24-РЗ </w:t>
      </w:r>
      <w:r w:rsidRPr="00B32E2E">
        <w:rPr>
          <w:sz w:val="28"/>
          <w:szCs w:val="28"/>
        </w:rPr>
        <w:t>"О местном самоуправлении в Республике Северная Осетия-Алания"</w:t>
      </w:r>
      <w:r>
        <w:rPr>
          <w:sz w:val="28"/>
          <w:szCs w:val="20"/>
        </w:rPr>
        <w:t xml:space="preserve"> и</w:t>
      </w:r>
      <w:r w:rsidRPr="00B32E2E">
        <w:rPr>
          <w:sz w:val="28"/>
          <w:szCs w:val="20"/>
        </w:rPr>
        <w:t xml:space="preserve"> </w:t>
      </w:r>
      <w:hyperlink r:id="rId10" w:history="1">
        <w:r w:rsidRPr="00B32E2E">
          <w:rPr>
            <w:sz w:val="28"/>
            <w:szCs w:val="20"/>
          </w:rPr>
          <w:t>Уставом</w:t>
        </w:r>
      </w:hyperlink>
      <w:r w:rsidRPr="00B32E2E">
        <w:rPr>
          <w:sz w:val="28"/>
          <w:szCs w:val="20"/>
        </w:rPr>
        <w:t xml:space="preserve"> </w:t>
      </w:r>
      <w:r>
        <w:rPr>
          <w:sz w:val="28"/>
          <w:szCs w:val="20"/>
        </w:rPr>
        <w:t>Николаевского сельского поселения</w:t>
      </w:r>
      <w:r w:rsidRPr="00B32E2E">
        <w:rPr>
          <w:sz w:val="28"/>
          <w:szCs w:val="20"/>
        </w:rPr>
        <w:t xml:space="preserve"> регулирует порядок реализации правотворческой инициативы граждан, обладающих избирательным правом в </w:t>
      </w:r>
      <w:r>
        <w:rPr>
          <w:sz w:val="28"/>
          <w:szCs w:val="20"/>
        </w:rPr>
        <w:t>Николаевском сельском</w:t>
      </w:r>
      <w:proofErr w:type="gramEnd"/>
      <w:r w:rsidRPr="00B32E2E">
        <w:rPr>
          <w:sz w:val="28"/>
          <w:szCs w:val="20"/>
        </w:rPr>
        <w:t xml:space="preserve"> </w:t>
      </w:r>
      <w:proofErr w:type="gramStart"/>
      <w:r w:rsidRPr="00B32E2E">
        <w:rPr>
          <w:sz w:val="28"/>
          <w:szCs w:val="20"/>
        </w:rPr>
        <w:t>поселении</w:t>
      </w:r>
      <w:proofErr w:type="gramEnd"/>
      <w:r w:rsidRPr="00B32E2E">
        <w:rPr>
          <w:sz w:val="28"/>
          <w:szCs w:val="20"/>
        </w:rPr>
        <w:t xml:space="preserve"> (далее</w:t>
      </w:r>
      <w:r w:rsidR="006373EC">
        <w:rPr>
          <w:sz w:val="28"/>
          <w:szCs w:val="20"/>
        </w:rPr>
        <w:t xml:space="preserve"> – </w:t>
      </w:r>
      <w:r w:rsidRPr="00B32E2E">
        <w:rPr>
          <w:sz w:val="28"/>
          <w:szCs w:val="20"/>
        </w:rPr>
        <w:t xml:space="preserve">правотворческая инициатива), принятие к рассмотрению и рассмотрение проектов муниципальных правовых актов, внесенных гражданами в органы местного самоуправления или должностным лицам местного самоуправления  </w:t>
      </w:r>
      <w:r>
        <w:rPr>
          <w:sz w:val="28"/>
          <w:szCs w:val="20"/>
        </w:rPr>
        <w:t>Николаевского сельского</w:t>
      </w:r>
      <w:r w:rsidRPr="00B32E2E">
        <w:rPr>
          <w:sz w:val="28"/>
          <w:szCs w:val="20"/>
        </w:rPr>
        <w:t xml:space="preserve"> поселения.</w:t>
      </w:r>
    </w:p>
    <w:p w:rsidR="00B32E2E" w:rsidRPr="00B32E2E" w:rsidRDefault="00B32E2E" w:rsidP="00B32E2E">
      <w:pPr>
        <w:widowControl w:val="0"/>
        <w:autoSpaceDE w:val="0"/>
        <w:autoSpaceDN w:val="0"/>
        <w:ind w:firstLine="708"/>
        <w:jc w:val="both"/>
        <w:rPr>
          <w:sz w:val="28"/>
          <w:szCs w:val="20"/>
        </w:rPr>
      </w:pPr>
      <w:r w:rsidRPr="00B32E2E">
        <w:rPr>
          <w:sz w:val="28"/>
          <w:szCs w:val="20"/>
        </w:rPr>
        <w:t>1.2. Правотворческая инициатива является формой непосредственного участия населения в осуществлении местного самоуправления.</w:t>
      </w:r>
    </w:p>
    <w:p w:rsidR="00B32E2E" w:rsidRPr="00B32E2E" w:rsidRDefault="00B32E2E" w:rsidP="00B32E2E">
      <w:pPr>
        <w:widowControl w:val="0"/>
        <w:autoSpaceDE w:val="0"/>
        <w:autoSpaceDN w:val="0"/>
        <w:ind w:firstLine="708"/>
        <w:jc w:val="both"/>
        <w:rPr>
          <w:sz w:val="28"/>
          <w:szCs w:val="20"/>
        </w:rPr>
      </w:pPr>
      <w:r w:rsidRPr="00B32E2E">
        <w:rPr>
          <w:sz w:val="28"/>
          <w:szCs w:val="20"/>
        </w:rPr>
        <w:t xml:space="preserve">1.3. В целях настоящего Положения под правотворческой инициативой понимается право граждан, обладающих избирательным правом, вносить на рассмотрение органов или должностных лиц местного самоуправления </w:t>
      </w:r>
      <w:r>
        <w:rPr>
          <w:sz w:val="28"/>
          <w:szCs w:val="20"/>
        </w:rPr>
        <w:t>Николаевского сельского</w:t>
      </w:r>
      <w:r w:rsidRPr="00B32E2E">
        <w:rPr>
          <w:sz w:val="28"/>
          <w:szCs w:val="20"/>
        </w:rPr>
        <w:t xml:space="preserve"> поселения проекты муниципальных правовых актов по вопросам местного значения.</w:t>
      </w:r>
    </w:p>
    <w:p w:rsidR="00B32E2E" w:rsidRPr="00B32E2E" w:rsidRDefault="00B32E2E" w:rsidP="00B32E2E">
      <w:pPr>
        <w:widowControl w:val="0"/>
        <w:autoSpaceDE w:val="0"/>
        <w:autoSpaceDN w:val="0"/>
        <w:ind w:firstLine="708"/>
        <w:jc w:val="both"/>
        <w:rPr>
          <w:sz w:val="28"/>
          <w:szCs w:val="20"/>
        </w:rPr>
      </w:pPr>
      <w:r w:rsidRPr="00B32E2E">
        <w:rPr>
          <w:sz w:val="28"/>
          <w:szCs w:val="20"/>
        </w:rPr>
        <w:t xml:space="preserve">1.4. Правотворческая инициатива может быть реализована путем внесения в органы местного самоуправления или должностным лицам местного самоуправления </w:t>
      </w:r>
      <w:r>
        <w:rPr>
          <w:sz w:val="28"/>
          <w:szCs w:val="20"/>
        </w:rPr>
        <w:t>Николаевского сельского</w:t>
      </w:r>
      <w:r w:rsidRPr="00B32E2E">
        <w:rPr>
          <w:sz w:val="28"/>
          <w:szCs w:val="20"/>
        </w:rPr>
        <w:t xml:space="preserve"> поселения:</w:t>
      </w:r>
    </w:p>
    <w:p w:rsidR="00B32E2E" w:rsidRPr="00B32E2E" w:rsidRDefault="00B32E2E" w:rsidP="00B32E2E">
      <w:pPr>
        <w:widowControl w:val="0"/>
        <w:autoSpaceDE w:val="0"/>
        <w:autoSpaceDN w:val="0"/>
        <w:ind w:firstLine="708"/>
        <w:jc w:val="both"/>
        <w:rPr>
          <w:sz w:val="28"/>
          <w:szCs w:val="20"/>
        </w:rPr>
      </w:pPr>
      <w:r w:rsidRPr="00B32E2E">
        <w:rPr>
          <w:sz w:val="28"/>
          <w:szCs w:val="20"/>
        </w:rPr>
        <w:t>а) проектов муниципальных правовых актов по вопросам местного значения;</w:t>
      </w:r>
    </w:p>
    <w:p w:rsidR="00B32E2E" w:rsidRPr="00B32E2E" w:rsidRDefault="00B32E2E" w:rsidP="00B32E2E">
      <w:pPr>
        <w:widowControl w:val="0"/>
        <w:autoSpaceDE w:val="0"/>
        <w:autoSpaceDN w:val="0"/>
        <w:ind w:firstLine="708"/>
        <w:jc w:val="both"/>
        <w:rPr>
          <w:sz w:val="28"/>
          <w:szCs w:val="20"/>
        </w:rPr>
      </w:pPr>
      <w:r w:rsidRPr="00B32E2E">
        <w:rPr>
          <w:sz w:val="28"/>
          <w:szCs w:val="20"/>
        </w:rPr>
        <w:t>б) проектов муниципальных правовых актов о внесении изменений и (или) дополнений в действующие муниципальные правовые акты;</w:t>
      </w:r>
    </w:p>
    <w:p w:rsidR="00B32E2E" w:rsidRPr="00B32E2E" w:rsidRDefault="00B32E2E" w:rsidP="00B32E2E">
      <w:pPr>
        <w:widowControl w:val="0"/>
        <w:autoSpaceDE w:val="0"/>
        <w:autoSpaceDN w:val="0"/>
        <w:ind w:firstLine="708"/>
        <w:jc w:val="both"/>
        <w:rPr>
          <w:sz w:val="28"/>
          <w:szCs w:val="20"/>
        </w:rPr>
      </w:pPr>
      <w:r w:rsidRPr="00B32E2E">
        <w:rPr>
          <w:sz w:val="28"/>
          <w:szCs w:val="20"/>
        </w:rPr>
        <w:t>в) проектов муниципальных правовых актов о признании утратившими силу ранее принятых муниципальных правовых актов.</w:t>
      </w:r>
    </w:p>
    <w:p w:rsidR="00B32E2E" w:rsidRPr="00B32E2E" w:rsidRDefault="00B32E2E" w:rsidP="00B32E2E">
      <w:pPr>
        <w:widowControl w:val="0"/>
        <w:autoSpaceDE w:val="0"/>
        <w:autoSpaceDN w:val="0"/>
        <w:jc w:val="both"/>
        <w:rPr>
          <w:sz w:val="28"/>
          <w:szCs w:val="20"/>
        </w:rPr>
      </w:pPr>
    </w:p>
    <w:p w:rsidR="00B32E2E" w:rsidRPr="00B32E2E" w:rsidRDefault="00B32E2E" w:rsidP="00B32E2E">
      <w:pPr>
        <w:widowControl w:val="0"/>
        <w:autoSpaceDE w:val="0"/>
        <w:autoSpaceDN w:val="0"/>
        <w:jc w:val="center"/>
        <w:rPr>
          <w:sz w:val="28"/>
          <w:szCs w:val="20"/>
        </w:rPr>
      </w:pPr>
      <w:r w:rsidRPr="00B32E2E">
        <w:rPr>
          <w:sz w:val="28"/>
          <w:szCs w:val="20"/>
        </w:rPr>
        <w:t>2. Порядок формирования инициативной группы</w:t>
      </w:r>
    </w:p>
    <w:p w:rsidR="00B32E2E" w:rsidRPr="00B32E2E" w:rsidRDefault="00B32E2E" w:rsidP="00B32E2E">
      <w:pPr>
        <w:widowControl w:val="0"/>
        <w:autoSpaceDE w:val="0"/>
        <w:autoSpaceDN w:val="0"/>
        <w:jc w:val="both"/>
        <w:rPr>
          <w:sz w:val="28"/>
          <w:szCs w:val="20"/>
        </w:rPr>
      </w:pPr>
    </w:p>
    <w:p w:rsidR="00B32E2E" w:rsidRPr="00B32E2E" w:rsidRDefault="00B32E2E" w:rsidP="00B32E2E">
      <w:pPr>
        <w:widowControl w:val="0"/>
        <w:autoSpaceDE w:val="0"/>
        <w:autoSpaceDN w:val="0"/>
        <w:ind w:firstLine="708"/>
        <w:jc w:val="both"/>
        <w:rPr>
          <w:sz w:val="28"/>
          <w:szCs w:val="20"/>
        </w:rPr>
      </w:pPr>
      <w:r w:rsidRPr="00B32E2E">
        <w:rPr>
          <w:sz w:val="28"/>
          <w:szCs w:val="20"/>
        </w:rPr>
        <w:t>2.1. Для реализации правотворческой инициативы формируется инициативная группа граждан, обладающих избирательным правом (далее</w:t>
      </w:r>
      <w:r w:rsidR="006373EC">
        <w:rPr>
          <w:sz w:val="28"/>
          <w:szCs w:val="20"/>
        </w:rPr>
        <w:t xml:space="preserve"> – </w:t>
      </w:r>
      <w:r w:rsidRPr="00B32E2E">
        <w:rPr>
          <w:sz w:val="28"/>
          <w:szCs w:val="20"/>
        </w:rPr>
        <w:t xml:space="preserve">инициативная группа). При этом общее число членов группы должно </w:t>
      </w:r>
      <w:r w:rsidRPr="00B32E2E">
        <w:rPr>
          <w:sz w:val="28"/>
          <w:szCs w:val="20"/>
        </w:rPr>
        <w:lastRenderedPageBreak/>
        <w:t xml:space="preserve">составлять от 1 до 3 процентов от количества жителей </w:t>
      </w:r>
      <w:r>
        <w:rPr>
          <w:sz w:val="28"/>
          <w:szCs w:val="20"/>
        </w:rPr>
        <w:t>Николаевского сельского</w:t>
      </w:r>
      <w:r w:rsidRPr="00B32E2E">
        <w:rPr>
          <w:sz w:val="28"/>
          <w:szCs w:val="20"/>
        </w:rPr>
        <w:t xml:space="preserve"> поселения, обладающих избирательным правом.</w:t>
      </w:r>
    </w:p>
    <w:p w:rsidR="00B32E2E" w:rsidRPr="00B32E2E" w:rsidRDefault="00B32E2E" w:rsidP="00B32E2E">
      <w:pPr>
        <w:widowControl w:val="0"/>
        <w:autoSpaceDE w:val="0"/>
        <w:autoSpaceDN w:val="0"/>
        <w:ind w:firstLine="708"/>
        <w:jc w:val="both"/>
        <w:rPr>
          <w:sz w:val="28"/>
          <w:szCs w:val="20"/>
        </w:rPr>
      </w:pPr>
      <w:r w:rsidRPr="00B32E2E">
        <w:rPr>
          <w:sz w:val="28"/>
          <w:szCs w:val="20"/>
        </w:rPr>
        <w:t>2.2. Формирование инициативной группы производится на собрании либо другом публичном мероприятии.</w:t>
      </w:r>
    </w:p>
    <w:p w:rsidR="00B32E2E" w:rsidRPr="00B32E2E" w:rsidRDefault="00B32E2E" w:rsidP="00B32E2E">
      <w:pPr>
        <w:widowControl w:val="0"/>
        <w:autoSpaceDE w:val="0"/>
        <w:autoSpaceDN w:val="0"/>
        <w:ind w:firstLine="708"/>
        <w:jc w:val="both"/>
        <w:rPr>
          <w:sz w:val="28"/>
          <w:szCs w:val="20"/>
        </w:rPr>
      </w:pPr>
      <w:bookmarkStart w:id="1" w:name="P12"/>
      <w:bookmarkEnd w:id="1"/>
      <w:r w:rsidRPr="00B32E2E">
        <w:rPr>
          <w:sz w:val="28"/>
          <w:szCs w:val="20"/>
        </w:rPr>
        <w:t>2.3. Инициативная группа считается созданной с момента принятия решения о ее создании. Указанное решение оформляется протоколом, в котором указываются следующие сведения:</w:t>
      </w:r>
    </w:p>
    <w:p w:rsidR="00B32E2E" w:rsidRPr="00B32E2E" w:rsidRDefault="00B32E2E" w:rsidP="00B32E2E">
      <w:pPr>
        <w:widowControl w:val="0"/>
        <w:autoSpaceDE w:val="0"/>
        <w:autoSpaceDN w:val="0"/>
        <w:ind w:firstLine="708"/>
        <w:jc w:val="both"/>
        <w:rPr>
          <w:sz w:val="28"/>
          <w:szCs w:val="20"/>
        </w:rPr>
      </w:pPr>
      <w:r w:rsidRPr="00B32E2E">
        <w:rPr>
          <w:sz w:val="28"/>
          <w:szCs w:val="20"/>
        </w:rPr>
        <w:t>- дата, время, место проведения собрания;</w:t>
      </w:r>
    </w:p>
    <w:p w:rsidR="00B32E2E" w:rsidRPr="00B32E2E" w:rsidRDefault="00B32E2E" w:rsidP="00B32E2E">
      <w:pPr>
        <w:widowControl w:val="0"/>
        <w:autoSpaceDE w:val="0"/>
        <w:autoSpaceDN w:val="0"/>
        <w:ind w:firstLine="708"/>
        <w:jc w:val="both"/>
        <w:rPr>
          <w:sz w:val="28"/>
          <w:szCs w:val="20"/>
        </w:rPr>
      </w:pPr>
      <w:r w:rsidRPr="00B32E2E">
        <w:rPr>
          <w:sz w:val="28"/>
          <w:szCs w:val="20"/>
        </w:rPr>
        <w:t>- повестка собрания;</w:t>
      </w:r>
    </w:p>
    <w:p w:rsidR="00B32E2E" w:rsidRPr="00B32E2E" w:rsidRDefault="00B32E2E" w:rsidP="00B32E2E">
      <w:pPr>
        <w:widowControl w:val="0"/>
        <w:autoSpaceDE w:val="0"/>
        <w:autoSpaceDN w:val="0"/>
        <w:ind w:firstLine="708"/>
        <w:jc w:val="both"/>
        <w:rPr>
          <w:sz w:val="28"/>
          <w:szCs w:val="20"/>
        </w:rPr>
      </w:pPr>
      <w:r w:rsidRPr="00B32E2E">
        <w:rPr>
          <w:sz w:val="28"/>
          <w:szCs w:val="20"/>
        </w:rPr>
        <w:t>- решения, принятые по вопросам повестки собрания, и результаты голосования по ним;</w:t>
      </w:r>
    </w:p>
    <w:p w:rsidR="00B32E2E" w:rsidRPr="00B32E2E" w:rsidRDefault="00B32E2E" w:rsidP="00B32E2E">
      <w:pPr>
        <w:widowControl w:val="0"/>
        <w:autoSpaceDE w:val="0"/>
        <w:autoSpaceDN w:val="0"/>
        <w:ind w:firstLine="708"/>
        <w:jc w:val="both"/>
        <w:rPr>
          <w:sz w:val="28"/>
          <w:szCs w:val="20"/>
        </w:rPr>
      </w:pPr>
      <w:r w:rsidRPr="00B32E2E">
        <w:rPr>
          <w:sz w:val="28"/>
          <w:szCs w:val="20"/>
        </w:rPr>
        <w:t>- количество присутствующих на собрании членов инициативной группы;</w:t>
      </w:r>
    </w:p>
    <w:p w:rsidR="00B32E2E" w:rsidRPr="00B32E2E" w:rsidRDefault="00B32E2E" w:rsidP="00B32E2E">
      <w:pPr>
        <w:widowControl w:val="0"/>
        <w:autoSpaceDE w:val="0"/>
        <w:autoSpaceDN w:val="0"/>
        <w:ind w:firstLine="708"/>
        <w:jc w:val="both"/>
        <w:rPr>
          <w:sz w:val="28"/>
          <w:szCs w:val="20"/>
        </w:rPr>
      </w:pPr>
      <w:r w:rsidRPr="00B32E2E">
        <w:rPr>
          <w:sz w:val="28"/>
          <w:szCs w:val="20"/>
        </w:rPr>
        <w:t>- наименование проекта муниципального правового акта, вносимого на рассмотрение соответствующего органа местного самоуправления или должностного лица, с указанием органа или должностного лица, на рассмотрение которого представляются документы;</w:t>
      </w:r>
    </w:p>
    <w:p w:rsidR="00B32E2E" w:rsidRPr="00B32E2E" w:rsidRDefault="00B32E2E" w:rsidP="00B32E2E">
      <w:pPr>
        <w:widowControl w:val="0"/>
        <w:autoSpaceDE w:val="0"/>
        <w:autoSpaceDN w:val="0"/>
        <w:ind w:firstLine="708"/>
        <w:jc w:val="both"/>
        <w:rPr>
          <w:sz w:val="28"/>
          <w:szCs w:val="20"/>
        </w:rPr>
      </w:pPr>
      <w:r w:rsidRPr="00B32E2E">
        <w:rPr>
          <w:sz w:val="28"/>
          <w:szCs w:val="20"/>
        </w:rPr>
        <w:t>- адреса мест жительства уполномоченных представителей инициативной группы.</w:t>
      </w:r>
    </w:p>
    <w:p w:rsidR="00B32E2E" w:rsidRDefault="00B32E2E" w:rsidP="00B32E2E">
      <w:pPr>
        <w:widowControl w:val="0"/>
        <w:autoSpaceDE w:val="0"/>
        <w:autoSpaceDN w:val="0"/>
        <w:ind w:firstLine="708"/>
        <w:jc w:val="both"/>
        <w:rPr>
          <w:sz w:val="28"/>
          <w:szCs w:val="20"/>
        </w:rPr>
      </w:pPr>
      <w:r w:rsidRPr="00B32E2E">
        <w:rPr>
          <w:sz w:val="28"/>
          <w:szCs w:val="20"/>
        </w:rPr>
        <w:t xml:space="preserve">2.4. К протоколу прилагается </w:t>
      </w:r>
      <w:hyperlink w:anchor="P63" w:history="1">
        <w:r w:rsidRPr="00B32E2E">
          <w:rPr>
            <w:sz w:val="28"/>
            <w:szCs w:val="20"/>
          </w:rPr>
          <w:t>список</w:t>
        </w:r>
      </w:hyperlink>
      <w:r w:rsidRPr="00B32E2E">
        <w:rPr>
          <w:sz w:val="28"/>
          <w:szCs w:val="20"/>
        </w:rPr>
        <w:t xml:space="preserve"> инициативной группы, которы</w:t>
      </w:r>
      <w:r w:rsidR="006373EC">
        <w:rPr>
          <w:sz w:val="28"/>
          <w:szCs w:val="20"/>
        </w:rPr>
        <w:t>й оформляется в соответствии с П</w:t>
      </w:r>
      <w:r w:rsidRPr="00B32E2E">
        <w:rPr>
          <w:sz w:val="28"/>
          <w:szCs w:val="20"/>
        </w:rPr>
        <w:t>риложением</w:t>
      </w:r>
      <w:r w:rsidR="006373EC">
        <w:rPr>
          <w:sz w:val="28"/>
          <w:szCs w:val="20"/>
        </w:rPr>
        <w:t xml:space="preserve"> №1</w:t>
      </w:r>
      <w:r w:rsidRPr="00B32E2E">
        <w:rPr>
          <w:sz w:val="28"/>
          <w:szCs w:val="20"/>
        </w:rPr>
        <w:t xml:space="preserve"> к настоящему Положению. </w:t>
      </w:r>
    </w:p>
    <w:p w:rsidR="00B32E2E" w:rsidRPr="00B32E2E" w:rsidRDefault="00B32E2E" w:rsidP="00B32E2E">
      <w:pPr>
        <w:widowControl w:val="0"/>
        <w:autoSpaceDE w:val="0"/>
        <w:autoSpaceDN w:val="0"/>
        <w:ind w:firstLine="708"/>
        <w:jc w:val="both"/>
        <w:rPr>
          <w:sz w:val="28"/>
          <w:szCs w:val="20"/>
        </w:rPr>
      </w:pPr>
      <w:r w:rsidRPr="00B32E2E">
        <w:rPr>
          <w:sz w:val="28"/>
          <w:szCs w:val="20"/>
        </w:rPr>
        <w:t>В список инициативной группы включаются следующие сведения о гражданине: фамилия, имя, отчество, год рождения, адрес места жительства, серия, номер паспорта и дата его выдачи. Гражданин собственноручно расписывается в соответствующей графе списка инициативной группы и ставит дату внесения подписи. Внесение гражданина в список инициативной группы производится на добровольной основе.</w:t>
      </w:r>
    </w:p>
    <w:p w:rsidR="00B32E2E" w:rsidRPr="00B32E2E" w:rsidRDefault="00B32E2E" w:rsidP="00B32E2E">
      <w:pPr>
        <w:widowControl w:val="0"/>
        <w:autoSpaceDE w:val="0"/>
        <w:autoSpaceDN w:val="0"/>
        <w:ind w:firstLine="708"/>
        <w:jc w:val="both"/>
        <w:rPr>
          <w:sz w:val="28"/>
          <w:szCs w:val="20"/>
        </w:rPr>
      </w:pPr>
      <w:r w:rsidRPr="00B32E2E">
        <w:rPr>
          <w:sz w:val="28"/>
          <w:szCs w:val="20"/>
        </w:rPr>
        <w:t xml:space="preserve">2.5. При создании инициативной группы определяются ее члены, уполномоченные представлять группу при внесении и рассмотрении проекта муниципального правового акта. В </w:t>
      </w:r>
      <w:hyperlink w:anchor="P80" w:history="1">
        <w:r w:rsidRPr="00B32E2E">
          <w:rPr>
            <w:sz w:val="28"/>
            <w:szCs w:val="20"/>
          </w:rPr>
          <w:t>графе</w:t>
        </w:r>
      </w:hyperlink>
      <w:r w:rsidRPr="00B32E2E">
        <w:rPr>
          <w:sz w:val="28"/>
          <w:szCs w:val="20"/>
        </w:rPr>
        <w:t xml:space="preserve"> "Примечание" списка инициативной группы напротив фамилии этих граждан делается пометка "Уполномоченный представитель".</w:t>
      </w:r>
    </w:p>
    <w:p w:rsidR="00B32E2E" w:rsidRPr="00B32E2E" w:rsidRDefault="00B32E2E" w:rsidP="00B32E2E">
      <w:pPr>
        <w:widowControl w:val="0"/>
        <w:autoSpaceDE w:val="0"/>
        <w:autoSpaceDN w:val="0"/>
        <w:ind w:firstLine="708"/>
        <w:jc w:val="both"/>
        <w:rPr>
          <w:sz w:val="28"/>
          <w:szCs w:val="20"/>
        </w:rPr>
      </w:pPr>
      <w:r w:rsidRPr="00B32E2E">
        <w:rPr>
          <w:sz w:val="28"/>
          <w:szCs w:val="20"/>
        </w:rPr>
        <w:t>2.6. Собрание инициативной группы утверждает проект муниципального нормативного правового акта, предлагаемый для внесения в порядке реализации правотворческой инициативы.</w:t>
      </w:r>
    </w:p>
    <w:p w:rsidR="00B32E2E" w:rsidRPr="00B32E2E" w:rsidRDefault="00B32E2E" w:rsidP="00B32E2E">
      <w:pPr>
        <w:widowControl w:val="0"/>
        <w:autoSpaceDE w:val="0"/>
        <w:autoSpaceDN w:val="0"/>
        <w:jc w:val="both"/>
        <w:rPr>
          <w:sz w:val="28"/>
          <w:szCs w:val="20"/>
        </w:rPr>
      </w:pPr>
    </w:p>
    <w:p w:rsidR="00B32E2E" w:rsidRPr="00B32E2E" w:rsidRDefault="00B32E2E" w:rsidP="00B32E2E">
      <w:pPr>
        <w:widowControl w:val="0"/>
        <w:autoSpaceDE w:val="0"/>
        <w:autoSpaceDN w:val="0"/>
        <w:jc w:val="center"/>
        <w:rPr>
          <w:sz w:val="28"/>
          <w:szCs w:val="20"/>
        </w:rPr>
      </w:pPr>
      <w:r w:rsidRPr="00B32E2E">
        <w:rPr>
          <w:sz w:val="28"/>
          <w:szCs w:val="20"/>
        </w:rPr>
        <w:t>3. Внесение проекта муниципального правового акта</w:t>
      </w:r>
    </w:p>
    <w:p w:rsidR="00B32E2E" w:rsidRPr="00B32E2E" w:rsidRDefault="00B32E2E" w:rsidP="00B32E2E">
      <w:pPr>
        <w:widowControl w:val="0"/>
        <w:autoSpaceDE w:val="0"/>
        <w:autoSpaceDN w:val="0"/>
        <w:jc w:val="center"/>
        <w:rPr>
          <w:sz w:val="28"/>
          <w:szCs w:val="20"/>
        </w:rPr>
      </w:pPr>
      <w:r w:rsidRPr="00B32E2E">
        <w:rPr>
          <w:sz w:val="28"/>
          <w:szCs w:val="20"/>
        </w:rPr>
        <w:t>в порядке реализации правотворческой инициативы</w:t>
      </w:r>
    </w:p>
    <w:p w:rsidR="00B32E2E" w:rsidRPr="00B32E2E" w:rsidRDefault="00B32E2E" w:rsidP="00B32E2E">
      <w:pPr>
        <w:widowControl w:val="0"/>
        <w:autoSpaceDE w:val="0"/>
        <w:autoSpaceDN w:val="0"/>
        <w:jc w:val="both"/>
        <w:rPr>
          <w:sz w:val="28"/>
          <w:szCs w:val="20"/>
        </w:rPr>
      </w:pPr>
    </w:p>
    <w:p w:rsidR="00B32E2E" w:rsidRPr="00B32E2E" w:rsidRDefault="00B32E2E" w:rsidP="00B32E2E">
      <w:pPr>
        <w:widowControl w:val="0"/>
        <w:autoSpaceDE w:val="0"/>
        <w:autoSpaceDN w:val="0"/>
        <w:ind w:firstLine="708"/>
        <w:jc w:val="both"/>
        <w:rPr>
          <w:sz w:val="28"/>
          <w:szCs w:val="20"/>
        </w:rPr>
      </w:pPr>
      <w:bookmarkStart w:id="2" w:name="P26"/>
      <w:bookmarkEnd w:id="2"/>
      <w:r w:rsidRPr="00B32E2E">
        <w:rPr>
          <w:sz w:val="28"/>
          <w:szCs w:val="20"/>
        </w:rPr>
        <w:t xml:space="preserve">3.1. В целях реализации правотворческой инициативы инициативная группа граждан направляет в орган местного самоуправления </w:t>
      </w:r>
      <w:r>
        <w:rPr>
          <w:sz w:val="28"/>
          <w:szCs w:val="20"/>
        </w:rPr>
        <w:t>Николаевского сельского</w:t>
      </w:r>
      <w:r w:rsidRPr="00B32E2E">
        <w:rPr>
          <w:sz w:val="28"/>
          <w:szCs w:val="20"/>
        </w:rPr>
        <w:t xml:space="preserve"> поселения или должностному лицу местного самоуправления, в компетенцию которого входит принятие соответствующего муниципального правового акта, следующие документы:</w:t>
      </w:r>
    </w:p>
    <w:p w:rsidR="00B32E2E" w:rsidRPr="00B32E2E" w:rsidRDefault="00B32E2E" w:rsidP="00B32E2E">
      <w:pPr>
        <w:widowControl w:val="0"/>
        <w:autoSpaceDE w:val="0"/>
        <w:autoSpaceDN w:val="0"/>
        <w:ind w:firstLine="708"/>
        <w:jc w:val="both"/>
        <w:rPr>
          <w:sz w:val="28"/>
          <w:szCs w:val="20"/>
        </w:rPr>
      </w:pPr>
      <w:r w:rsidRPr="00B32E2E">
        <w:rPr>
          <w:sz w:val="28"/>
          <w:szCs w:val="20"/>
        </w:rPr>
        <w:lastRenderedPageBreak/>
        <w:t>- проект муниципального правового акта;</w:t>
      </w:r>
    </w:p>
    <w:p w:rsidR="00B32E2E" w:rsidRPr="00B32E2E" w:rsidRDefault="00B32E2E" w:rsidP="00B32E2E">
      <w:pPr>
        <w:widowControl w:val="0"/>
        <w:autoSpaceDE w:val="0"/>
        <w:autoSpaceDN w:val="0"/>
        <w:ind w:firstLine="708"/>
        <w:jc w:val="both"/>
        <w:rPr>
          <w:sz w:val="28"/>
          <w:szCs w:val="20"/>
        </w:rPr>
      </w:pPr>
      <w:r w:rsidRPr="00B32E2E">
        <w:rPr>
          <w:sz w:val="28"/>
          <w:szCs w:val="20"/>
        </w:rPr>
        <w:t>- пояснительную записку с обоснованием необходимости принятия данного муниципального правового акта;</w:t>
      </w:r>
    </w:p>
    <w:p w:rsidR="00B32E2E" w:rsidRPr="00B32E2E" w:rsidRDefault="00B32E2E" w:rsidP="00B32E2E">
      <w:pPr>
        <w:widowControl w:val="0"/>
        <w:autoSpaceDE w:val="0"/>
        <w:autoSpaceDN w:val="0"/>
        <w:ind w:firstLine="708"/>
        <w:jc w:val="both"/>
        <w:rPr>
          <w:sz w:val="28"/>
          <w:szCs w:val="20"/>
        </w:rPr>
      </w:pPr>
      <w:r w:rsidRPr="00B32E2E">
        <w:rPr>
          <w:sz w:val="28"/>
          <w:szCs w:val="20"/>
        </w:rPr>
        <w:t>- финансово-экономическое обоснование;</w:t>
      </w:r>
    </w:p>
    <w:p w:rsidR="00B32E2E" w:rsidRPr="00B32E2E" w:rsidRDefault="00B32E2E" w:rsidP="00B32E2E">
      <w:pPr>
        <w:widowControl w:val="0"/>
        <w:autoSpaceDE w:val="0"/>
        <w:autoSpaceDN w:val="0"/>
        <w:ind w:firstLine="708"/>
        <w:jc w:val="both"/>
        <w:rPr>
          <w:sz w:val="28"/>
          <w:szCs w:val="20"/>
        </w:rPr>
      </w:pPr>
      <w:r w:rsidRPr="00B32E2E">
        <w:rPr>
          <w:sz w:val="28"/>
          <w:szCs w:val="20"/>
        </w:rPr>
        <w:t>- список инициативной группы, оформленный в установленном порядке, с указанием ее членов, уполномоченных представлять группу при внесении и рассмотрении проекта муниципального правового акта;</w:t>
      </w:r>
    </w:p>
    <w:p w:rsidR="00B32E2E" w:rsidRPr="00B32E2E" w:rsidRDefault="00B32E2E" w:rsidP="00B32E2E">
      <w:pPr>
        <w:widowControl w:val="0"/>
        <w:autoSpaceDE w:val="0"/>
        <w:autoSpaceDN w:val="0"/>
        <w:ind w:firstLine="708"/>
        <w:jc w:val="both"/>
        <w:rPr>
          <w:sz w:val="28"/>
          <w:szCs w:val="20"/>
        </w:rPr>
      </w:pPr>
      <w:r w:rsidRPr="00B32E2E">
        <w:rPr>
          <w:sz w:val="28"/>
          <w:szCs w:val="20"/>
        </w:rPr>
        <w:t xml:space="preserve">- протокол собрания, оформленный по правилам </w:t>
      </w:r>
      <w:hyperlink w:anchor="P12" w:history="1">
        <w:r w:rsidRPr="00B32E2E">
          <w:rPr>
            <w:sz w:val="28"/>
            <w:szCs w:val="20"/>
          </w:rPr>
          <w:t>пункта 2.3</w:t>
        </w:r>
      </w:hyperlink>
      <w:r w:rsidRPr="00B32E2E">
        <w:rPr>
          <w:sz w:val="28"/>
          <w:szCs w:val="20"/>
        </w:rPr>
        <w:t xml:space="preserve"> настоящего Положения.</w:t>
      </w:r>
    </w:p>
    <w:p w:rsidR="00B32E2E" w:rsidRPr="00B32E2E" w:rsidRDefault="00B32E2E" w:rsidP="00B32E2E">
      <w:pPr>
        <w:widowControl w:val="0"/>
        <w:autoSpaceDE w:val="0"/>
        <w:autoSpaceDN w:val="0"/>
        <w:ind w:firstLine="708"/>
        <w:jc w:val="both"/>
        <w:rPr>
          <w:sz w:val="28"/>
          <w:szCs w:val="20"/>
        </w:rPr>
      </w:pPr>
      <w:r w:rsidRPr="00B32E2E">
        <w:rPr>
          <w:sz w:val="28"/>
          <w:szCs w:val="20"/>
        </w:rPr>
        <w:t xml:space="preserve">3.2. Документы, представленные инициативной группой, рассматриваются на предмет правильности оформления и </w:t>
      </w:r>
      <w:proofErr w:type="gramStart"/>
      <w:r w:rsidRPr="00B32E2E">
        <w:rPr>
          <w:sz w:val="28"/>
          <w:szCs w:val="20"/>
        </w:rPr>
        <w:t>достоверности</w:t>
      </w:r>
      <w:proofErr w:type="gramEnd"/>
      <w:r w:rsidRPr="00B32E2E">
        <w:rPr>
          <w:sz w:val="28"/>
          <w:szCs w:val="20"/>
        </w:rPr>
        <w:t xml:space="preserve"> содержащихся в них сведений соответствующим органом или должностным лицом в течение 15 дней со дня регистрации.</w:t>
      </w:r>
    </w:p>
    <w:p w:rsidR="00B32E2E" w:rsidRPr="00B32E2E" w:rsidRDefault="00B32E2E" w:rsidP="008E309E">
      <w:pPr>
        <w:widowControl w:val="0"/>
        <w:autoSpaceDE w:val="0"/>
        <w:autoSpaceDN w:val="0"/>
        <w:ind w:firstLine="708"/>
        <w:jc w:val="both"/>
        <w:rPr>
          <w:sz w:val="28"/>
          <w:szCs w:val="20"/>
        </w:rPr>
      </w:pPr>
      <w:r w:rsidRPr="00B32E2E">
        <w:rPr>
          <w:sz w:val="28"/>
          <w:szCs w:val="20"/>
        </w:rPr>
        <w:t xml:space="preserve">3.3. На основании принятого решения орган местного самоуправления </w:t>
      </w:r>
      <w:r w:rsidR="008E309E">
        <w:rPr>
          <w:sz w:val="28"/>
          <w:szCs w:val="20"/>
        </w:rPr>
        <w:t>Николаевского сельского</w:t>
      </w:r>
      <w:r w:rsidRPr="00B32E2E">
        <w:rPr>
          <w:sz w:val="28"/>
          <w:szCs w:val="20"/>
        </w:rPr>
        <w:t xml:space="preserve"> поселения или должностное лицо местного самоуправления, в компетенцию которого входит принятие муниципального правового акта, не позднее 5 дней со дня его принятия выдает членам инициативной группы образец подписного листа </w:t>
      </w:r>
      <w:hyperlink w:anchor="P63" w:history="1">
        <w:r w:rsidR="00084130">
          <w:rPr>
            <w:sz w:val="28"/>
            <w:szCs w:val="20"/>
          </w:rPr>
          <w:t>(П</w:t>
        </w:r>
        <w:r w:rsidRPr="00B32E2E">
          <w:rPr>
            <w:sz w:val="28"/>
            <w:szCs w:val="20"/>
          </w:rPr>
          <w:t xml:space="preserve">риложение </w:t>
        </w:r>
        <w:r w:rsidR="008E309E">
          <w:rPr>
            <w:sz w:val="28"/>
            <w:szCs w:val="20"/>
          </w:rPr>
          <w:t>№</w:t>
        </w:r>
        <w:r w:rsidRPr="00B32E2E">
          <w:rPr>
            <w:sz w:val="28"/>
            <w:szCs w:val="20"/>
          </w:rPr>
          <w:t>1)</w:t>
        </w:r>
      </w:hyperlink>
      <w:r w:rsidRPr="00B32E2E">
        <w:rPr>
          <w:sz w:val="28"/>
          <w:szCs w:val="20"/>
        </w:rPr>
        <w:t xml:space="preserve"> и регистрационное </w:t>
      </w:r>
      <w:hyperlink w:anchor="P102" w:history="1">
        <w:r w:rsidRPr="00B32E2E">
          <w:rPr>
            <w:sz w:val="28"/>
            <w:szCs w:val="20"/>
          </w:rPr>
          <w:t>свидетельство</w:t>
        </w:r>
      </w:hyperlink>
      <w:r w:rsidR="00084130">
        <w:rPr>
          <w:sz w:val="28"/>
          <w:szCs w:val="20"/>
        </w:rPr>
        <w:t xml:space="preserve"> (П</w:t>
      </w:r>
      <w:r w:rsidRPr="00B32E2E">
        <w:rPr>
          <w:sz w:val="28"/>
          <w:szCs w:val="20"/>
        </w:rPr>
        <w:t xml:space="preserve">риложение </w:t>
      </w:r>
      <w:r w:rsidR="008E309E">
        <w:rPr>
          <w:sz w:val="28"/>
          <w:szCs w:val="20"/>
        </w:rPr>
        <w:t>№</w:t>
      </w:r>
      <w:r w:rsidRPr="00B32E2E">
        <w:rPr>
          <w:sz w:val="28"/>
          <w:szCs w:val="20"/>
        </w:rPr>
        <w:t xml:space="preserve">2) на право сбора подписей в поддержку правотворческой инициативы, срок </w:t>
      </w:r>
      <w:proofErr w:type="gramStart"/>
      <w:r w:rsidRPr="00B32E2E">
        <w:rPr>
          <w:sz w:val="28"/>
          <w:szCs w:val="20"/>
        </w:rPr>
        <w:t>действия</w:t>
      </w:r>
      <w:proofErr w:type="gramEnd"/>
      <w:r w:rsidRPr="00B32E2E">
        <w:rPr>
          <w:sz w:val="28"/>
          <w:szCs w:val="20"/>
        </w:rPr>
        <w:t xml:space="preserve"> которого не может быть менее 10 дней и превышать 30 дней.</w:t>
      </w:r>
    </w:p>
    <w:p w:rsidR="00B32E2E" w:rsidRPr="00B32E2E" w:rsidRDefault="00B32E2E" w:rsidP="008E309E">
      <w:pPr>
        <w:widowControl w:val="0"/>
        <w:autoSpaceDE w:val="0"/>
        <w:autoSpaceDN w:val="0"/>
        <w:ind w:firstLine="708"/>
        <w:jc w:val="both"/>
        <w:rPr>
          <w:sz w:val="28"/>
          <w:szCs w:val="20"/>
        </w:rPr>
      </w:pPr>
      <w:r w:rsidRPr="00B32E2E">
        <w:rPr>
          <w:sz w:val="28"/>
          <w:szCs w:val="20"/>
        </w:rPr>
        <w:t xml:space="preserve">3.4. В случае если представленные документы не соответствуют требованиям </w:t>
      </w:r>
      <w:hyperlink w:anchor="P26" w:history="1">
        <w:r w:rsidRPr="00B32E2E">
          <w:rPr>
            <w:sz w:val="28"/>
            <w:szCs w:val="20"/>
          </w:rPr>
          <w:t>пункта 3.1</w:t>
        </w:r>
      </w:hyperlink>
      <w:r w:rsidRPr="00B32E2E">
        <w:rPr>
          <w:sz w:val="28"/>
          <w:szCs w:val="20"/>
        </w:rPr>
        <w:t xml:space="preserve"> настоящего Положения, документы возвращаются представителям инициативной группы с мотивированным отказом в их принятии.</w:t>
      </w:r>
    </w:p>
    <w:p w:rsidR="00B32E2E" w:rsidRPr="00B32E2E" w:rsidRDefault="00B32E2E" w:rsidP="008E309E">
      <w:pPr>
        <w:widowControl w:val="0"/>
        <w:autoSpaceDE w:val="0"/>
        <w:autoSpaceDN w:val="0"/>
        <w:ind w:firstLine="708"/>
        <w:jc w:val="both"/>
        <w:rPr>
          <w:sz w:val="28"/>
          <w:szCs w:val="20"/>
        </w:rPr>
      </w:pPr>
      <w:r w:rsidRPr="00B32E2E">
        <w:rPr>
          <w:sz w:val="28"/>
          <w:szCs w:val="20"/>
        </w:rPr>
        <w:t>3.5.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w:t>
      </w:r>
    </w:p>
    <w:p w:rsidR="00B32E2E" w:rsidRPr="00B32E2E" w:rsidRDefault="00B32E2E" w:rsidP="00B32E2E">
      <w:pPr>
        <w:widowControl w:val="0"/>
        <w:autoSpaceDE w:val="0"/>
        <w:autoSpaceDN w:val="0"/>
        <w:jc w:val="both"/>
        <w:rPr>
          <w:sz w:val="28"/>
          <w:szCs w:val="20"/>
        </w:rPr>
      </w:pPr>
    </w:p>
    <w:p w:rsidR="00B32E2E" w:rsidRPr="00B32E2E" w:rsidRDefault="00B32E2E" w:rsidP="00B32E2E">
      <w:pPr>
        <w:widowControl w:val="0"/>
        <w:autoSpaceDE w:val="0"/>
        <w:autoSpaceDN w:val="0"/>
        <w:jc w:val="center"/>
        <w:rPr>
          <w:sz w:val="28"/>
          <w:szCs w:val="20"/>
        </w:rPr>
      </w:pPr>
      <w:r w:rsidRPr="00B32E2E">
        <w:rPr>
          <w:sz w:val="28"/>
          <w:szCs w:val="20"/>
        </w:rPr>
        <w:t>4. Рассмотрение проекта муниципального правового акта</w:t>
      </w:r>
    </w:p>
    <w:p w:rsidR="00B32E2E" w:rsidRPr="00B32E2E" w:rsidRDefault="00B32E2E" w:rsidP="00B32E2E">
      <w:pPr>
        <w:widowControl w:val="0"/>
        <w:autoSpaceDE w:val="0"/>
        <w:autoSpaceDN w:val="0"/>
        <w:jc w:val="both"/>
        <w:rPr>
          <w:sz w:val="28"/>
          <w:szCs w:val="20"/>
        </w:rPr>
      </w:pPr>
    </w:p>
    <w:p w:rsidR="00B32E2E" w:rsidRPr="00B32E2E" w:rsidRDefault="00B32E2E" w:rsidP="008E309E">
      <w:pPr>
        <w:widowControl w:val="0"/>
        <w:autoSpaceDE w:val="0"/>
        <w:autoSpaceDN w:val="0"/>
        <w:ind w:firstLine="708"/>
        <w:jc w:val="both"/>
        <w:rPr>
          <w:sz w:val="28"/>
          <w:szCs w:val="20"/>
        </w:rPr>
      </w:pPr>
      <w:r w:rsidRPr="00B32E2E">
        <w:rPr>
          <w:sz w:val="28"/>
          <w:szCs w:val="20"/>
        </w:rPr>
        <w:t xml:space="preserve">4.1.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w:t>
      </w:r>
      <w:r w:rsidR="008E309E">
        <w:rPr>
          <w:sz w:val="28"/>
          <w:szCs w:val="20"/>
        </w:rPr>
        <w:t>Николаевского сельского</w:t>
      </w:r>
      <w:r w:rsidRPr="00B32E2E">
        <w:rPr>
          <w:sz w:val="28"/>
          <w:szCs w:val="20"/>
        </w:rPr>
        <w:t xml:space="preserve"> поселения или должностным лицом, к компетенции которого относится принятие соответствующего акта, в течение 3 месяцев со дня его внесения.</w:t>
      </w:r>
    </w:p>
    <w:p w:rsidR="00B32E2E" w:rsidRDefault="00B32E2E" w:rsidP="008E309E">
      <w:pPr>
        <w:widowControl w:val="0"/>
        <w:autoSpaceDE w:val="0"/>
        <w:autoSpaceDN w:val="0"/>
        <w:ind w:firstLine="708"/>
        <w:jc w:val="both"/>
        <w:rPr>
          <w:sz w:val="28"/>
          <w:szCs w:val="20"/>
        </w:rPr>
      </w:pPr>
      <w:r w:rsidRPr="00B32E2E">
        <w:rPr>
          <w:sz w:val="28"/>
          <w:szCs w:val="20"/>
        </w:rPr>
        <w:t xml:space="preserve">4.2. Не позднее чем за 10 дней до даты рассмотрения проекта муниципального правового акта соответствующий орган местного самоуправления </w:t>
      </w:r>
      <w:r w:rsidR="008E309E">
        <w:rPr>
          <w:sz w:val="28"/>
          <w:szCs w:val="20"/>
        </w:rPr>
        <w:t>Николаевского сельского</w:t>
      </w:r>
      <w:r w:rsidRPr="00B32E2E">
        <w:rPr>
          <w:sz w:val="28"/>
          <w:szCs w:val="20"/>
        </w:rPr>
        <w:t xml:space="preserve"> поселения или должностное лицо в письменной форме уведомляет уполномоченных представителей инициативной группы о дате и времени </w:t>
      </w:r>
      <w:proofErr w:type="gramStart"/>
      <w:r w:rsidRPr="00B32E2E">
        <w:rPr>
          <w:sz w:val="28"/>
          <w:szCs w:val="20"/>
        </w:rPr>
        <w:t>рассмотрения</w:t>
      </w:r>
      <w:proofErr w:type="gramEnd"/>
      <w:r w:rsidRPr="00B32E2E">
        <w:rPr>
          <w:sz w:val="28"/>
          <w:szCs w:val="20"/>
        </w:rPr>
        <w:t xml:space="preserve"> внесенного инициативной группой проекта муниципального правового акта.</w:t>
      </w:r>
    </w:p>
    <w:p w:rsidR="008E309E" w:rsidRPr="008E309E" w:rsidRDefault="008E309E" w:rsidP="008E309E">
      <w:pPr>
        <w:pStyle w:val="ConsPlusNormal"/>
        <w:ind w:firstLine="540"/>
        <w:jc w:val="both"/>
      </w:pPr>
      <w:r w:rsidRPr="008E309E">
        <w:lastRenderedPageBreak/>
        <w:t>4.3.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Указанные представители имеют право доклада или содоклада по рассматриваемому проекту правового акта, им предоставляется возможность давать свои пояснения, замечания и предложения.</w:t>
      </w:r>
    </w:p>
    <w:p w:rsidR="008E309E" w:rsidRPr="008E309E" w:rsidRDefault="008E309E" w:rsidP="008E309E">
      <w:pPr>
        <w:widowControl w:val="0"/>
        <w:autoSpaceDE w:val="0"/>
        <w:autoSpaceDN w:val="0"/>
        <w:ind w:firstLine="540"/>
        <w:jc w:val="both"/>
        <w:rPr>
          <w:sz w:val="28"/>
          <w:szCs w:val="20"/>
        </w:rPr>
      </w:pPr>
      <w:r w:rsidRPr="008E309E">
        <w:rPr>
          <w:sz w:val="28"/>
          <w:szCs w:val="20"/>
        </w:rPr>
        <w:t xml:space="preserve">4.4.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Pr>
          <w:sz w:val="28"/>
          <w:szCs w:val="20"/>
        </w:rPr>
        <w:t xml:space="preserve">Николаевского сельского </w:t>
      </w:r>
      <w:r w:rsidRPr="008E309E">
        <w:rPr>
          <w:sz w:val="28"/>
          <w:szCs w:val="20"/>
        </w:rPr>
        <w:t>поселения, указанный проект рассматривается на открытом заседании данного органа.</w:t>
      </w:r>
    </w:p>
    <w:p w:rsidR="008E309E" w:rsidRPr="008E309E" w:rsidRDefault="008E309E" w:rsidP="008E309E">
      <w:pPr>
        <w:widowControl w:val="0"/>
        <w:autoSpaceDE w:val="0"/>
        <w:autoSpaceDN w:val="0"/>
        <w:ind w:firstLine="540"/>
        <w:jc w:val="both"/>
        <w:rPr>
          <w:sz w:val="28"/>
          <w:szCs w:val="20"/>
        </w:rPr>
      </w:pPr>
      <w:r w:rsidRPr="008E309E">
        <w:rPr>
          <w:sz w:val="28"/>
          <w:szCs w:val="20"/>
        </w:rPr>
        <w:t xml:space="preserve">4.5. По результатам рассмотрения проекта муниципального правового акта соответствующий орган местного самоуправления  </w:t>
      </w:r>
      <w:r>
        <w:rPr>
          <w:sz w:val="28"/>
          <w:szCs w:val="20"/>
        </w:rPr>
        <w:t>Николаевского сельского</w:t>
      </w:r>
      <w:r w:rsidRPr="008E309E">
        <w:rPr>
          <w:sz w:val="28"/>
          <w:szCs w:val="20"/>
        </w:rPr>
        <w:t xml:space="preserve"> поселения или должностное лицо:</w:t>
      </w:r>
    </w:p>
    <w:p w:rsidR="008E309E" w:rsidRPr="008E309E" w:rsidRDefault="008E309E" w:rsidP="008E309E">
      <w:pPr>
        <w:widowControl w:val="0"/>
        <w:autoSpaceDE w:val="0"/>
        <w:autoSpaceDN w:val="0"/>
        <w:ind w:firstLine="540"/>
        <w:jc w:val="both"/>
        <w:rPr>
          <w:sz w:val="28"/>
          <w:szCs w:val="20"/>
        </w:rPr>
      </w:pPr>
      <w:r w:rsidRPr="008E309E">
        <w:rPr>
          <w:sz w:val="28"/>
          <w:szCs w:val="20"/>
        </w:rPr>
        <w:t>- принимает муниципальный правовой а</w:t>
      </w:r>
      <w:proofErr w:type="gramStart"/>
      <w:r w:rsidRPr="008E309E">
        <w:rPr>
          <w:sz w:val="28"/>
          <w:szCs w:val="20"/>
        </w:rPr>
        <w:t>кт в пр</w:t>
      </w:r>
      <w:proofErr w:type="gramEnd"/>
      <w:r w:rsidRPr="008E309E">
        <w:rPr>
          <w:sz w:val="28"/>
          <w:szCs w:val="20"/>
        </w:rPr>
        <w:t>едставленном инициативной группой виде;</w:t>
      </w:r>
    </w:p>
    <w:p w:rsidR="008E309E" w:rsidRPr="008E309E" w:rsidRDefault="008E309E" w:rsidP="008E309E">
      <w:pPr>
        <w:widowControl w:val="0"/>
        <w:autoSpaceDE w:val="0"/>
        <w:autoSpaceDN w:val="0"/>
        <w:ind w:firstLine="540"/>
        <w:jc w:val="both"/>
        <w:rPr>
          <w:sz w:val="28"/>
          <w:szCs w:val="20"/>
        </w:rPr>
      </w:pPr>
      <w:r w:rsidRPr="008E309E">
        <w:rPr>
          <w:sz w:val="28"/>
          <w:szCs w:val="20"/>
        </w:rPr>
        <w:t>- принимает муниципальный правовой акт после приведения проекта в соответствие с действующим законодательством;</w:t>
      </w:r>
    </w:p>
    <w:p w:rsidR="008E309E" w:rsidRPr="008E309E" w:rsidRDefault="008E309E" w:rsidP="008E309E">
      <w:pPr>
        <w:widowControl w:val="0"/>
        <w:autoSpaceDE w:val="0"/>
        <w:autoSpaceDN w:val="0"/>
        <w:ind w:firstLine="540"/>
        <w:jc w:val="both"/>
        <w:rPr>
          <w:sz w:val="28"/>
          <w:szCs w:val="20"/>
        </w:rPr>
      </w:pPr>
      <w:r w:rsidRPr="008E309E">
        <w:rPr>
          <w:sz w:val="28"/>
          <w:szCs w:val="20"/>
        </w:rPr>
        <w:t>- отправляет проект муниципального правового акта на доработку;</w:t>
      </w:r>
    </w:p>
    <w:p w:rsidR="008E309E" w:rsidRPr="008E309E" w:rsidRDefault="008E309E" w:rsidP="008E309E">
      <w:pPr>
        <w:widowControl w:val="0"/>
        <w:autoSpaceDE w:val="0"/>
        <w:autoSpaceDN w:val="0"/>
        <w:ind w:firstLine="540"/>
        <w:jc w:val="both"/>
        <w:rPr>
          <w:sz w:val="28"/>
          <w:szCs w:val="20"/>
        </w:rPr>
      </w:pPr>
      <w:r w:rsidRPr="008E309E">
        <w:rPr>
          <w:sz w:val="28"/>
          <w:szCs w:val="20"/>
        </w:rPr>
        <w:t>- отказывает в принятии проекта муниципального правового акта.</w:t>
      </w:r>
    </w:p>
    <w:p w:rsidR="008E309E" w:rsidRPr="008E309E" w:rsidRDefault="008E309E" w:rsidP="008E309E">
      <w:pPr>
        <w:widowControl w:val="0"/>
        <w:autoSpaceDE w:val="0"/>
        <w:autoSpaceDN w:val="0"/>
        <w:jc w:val="both"/>
        <w:rPr>
          <w:sz w:val="28"/>
          <w:szCs w:val="20"/>
        </w:rPr>
      </w:pPr>
    </w:p>
    <w:p w:rsidR="008E309E" w:rsidRDefault="008E309E" w:rsidP="008E309E">
      <w:pPr>
        <w:widowControl w:val="0"/>
        <w:autoSpaceDE w:val="0"/>
        <w:autoSpaceDN w:val="0"/>
        <w:jc w:val="center"/>
        <w:rPr>
          <w:sz w:val="28"/>
          <w:szCs w:val="20"/>
        </w:rPr>
      </w:pPr>
      <w:r w:rsidRPr="008E309E">
        <w:rPr>
          <w:sz w:val="28"/>
          <w:szCs w:val="20"/>
        </w:rPr>
        <w:t>5. Решение по результатам рассмотрения проекта</w:t>
      </w:r>
      <w:r>
        <w:rPr>
          <w:sz w:val="28"/>
          <w:szCs w:val="20"/>
        </w:rPr>
        <w:t xml:space="preserve"> </w:t>
      </w:r>
      <w:r w:rsidRPr="008E309E">
        <w:rPr>
          <w:sz w:val="28"/>
          <w:szCs w:val="20"/>
        </w:rPr>
        <w:t>муниципального</w:t>
      </w:r>
    </w:p>
    <w:p w:rsidR="008E309E" w:rsidRPr="008E309E" w:rsidRDefault="008E309E" w:rsidP="008E309E">
      <w:pPr>
        <w:widowControl w:val="0"/>
        <w:autoSpaceDE w:val="0"/>
        <w:autoSpaceDN w:val="0"/>
        <w:jc w:val="center"/>
        <w:rPr>
          <w:sz w:val="28"/>
          <w:szCs w:val="20"/>
        </w:rPr>
      </w:pPr>
      <w:r w:rsidRPr="008E309E">
        <w:rPr>
          <w:sz w:val="28"/>
          <w:szCs w:val="20"/>
        </w:rPr>
        <w:t>правового акта, внесенного</w:t>
      </w:r>
      <w:r>
        <w:rPr>
          <w:sz w:val="28"/>
          <w:szCs w:val="20"/>
        </w:rPr>
        <w:t xml:space="preserve"> </w:t>
      </w:r>
      <w:r w:rsidRPr="008E309E">
        <w:rPr>
          <w:sz w:val="28"/>
          <w:szCs w:val="20"/>
        </w:rPr>
        <w:t>в порядке правотворческой инициативы</w:t>
      </w: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ind w:firstLine="540"/>
        <w:jc w:val="both"/>
        <w:rPr>
          <w:sz w:val="28"/>
          <w:szCs w:val="20"/>
        </w:rPr>
      </w:pPr>
      <w:r w:rsidRPr="008E309E">
        <w:rPr>
          <w:sz w:val="28"/>
          <w:szCs w:val="20"/>
        </w:rPr>
        <w:t>5.1.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мотивированным. В случае отказа в принятии такого правового акта решение должно содержать основания отказа.</w:t>
      </w:r>
    </w:p>
    <w:p w:rsidR="008E309E" w:rsidRPr="008E309E" w:rsidRDefault="008E309E" w:rsidP="008E309E">
      <w:pPr>
        <w:widowControl w:val="0"/>
        <w:autoSpaceDE w:val="0"/>
        <w:autoSpaceDN w:val="0"/>
        <w:ind w:firstLine="540"/>
        <w:jc w:val="both"/>
        <w:rPr>
          <w:sz w:val="28"/>
          <w:szCs w:val="20"/>
        </w:rPr>
      </w:pPr>
      <w:r w:rsidRPr="008E309E">
        <w:rPr>
          <w:sz w:val="28"/>
          <w:szCs w:val="20"/>
        </w:rPr>
        <w:t>5.2.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7 дней со дня принятия должно быть в письменной форме доведено до сведения инициаторов.</w:t>
      </w:r>
    </w:p>
    <w:p w:rsidR="008E309E" w:rsidRPr="008E309E" w:rsidRDefault="008E309E" w:rsidP="008E309E">
      <w:pPr>
        <w:widowControl w:val="0"/>
        <w:autoSpaceDE w:val="0"/>
        <w:autoSpaceDN w:val="0"/>
        <w:ind w:firstLine="540"/>
        <w:jc w:val="both"/>
        <w:rPr>
          <w:sz w:val="28"/>
          <w:szCs w:val="20"/>
        </w:rPr>
      </w:pPr>
      <w:r w:rsidRPr="008E309E">
        <w:rPr>
          <w:sz w:val="28"/>
          <w:szCs w:val="20"/>
        </w:rPr>
        <w:t>5.3. Представители инициативной группы вправе обжаловать в установленном законом порядке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6373EC" w:rsidRDefault="005E5B44" w:rsidP="006373EC">
      <w:pPr>
        <w:widowControl w:val="0"/>
        <w:autoSpaceDE w:val="0"/>
        <w:autoSpaceDN w:val="0"/>
        <w:rPr>
          <w:sz w:val="28"/>
          <w:szCs w:val="20"/>
        </w:rPr>
      </w:pPr>
      <w:r>
        <w:rPr>
          <w:sz w:val="28"/>
          <w:szCs w:val="20"/>
        </w:rPr>
        <w:t xml:space="preserve">                                                                         </w:t>
      </w:r>
      <w:r w:rsidR="006373EC">
        <w:rPr>
          <w:sz w:val="28"/>
          <w:szCs w:val="20"/>
        </w:rPr>
        <w:t xml:space="preserve">                             </w:t>
      </w:r>
    </w:p>
    <w:p w:rsidR="006373EC" w:rsidRDefault="006373EC" w:rsidP="006373EC">
      <w:pPr>
        <w:widowControl w:val="0"/>
        <w:autoSpaceDE w:val="0"/>
        <w:autoSpaceDN w:val="0"/>
        <w:rPr>
          <w:sz w:val="28"/>
          <w:szCs w:val="20"/>
        </w:rPr>
      </w:pPr>
    </w:p>
    <w:p w:rsidR="006373EC" w:rsidRDefault="006373EC" w:rsidP="006373EC">
      <w:pPr>
        <w:widowControl w:val="0"/>
        <w:autoSpaceDE w:val="0"/>
        <w:autoSpaceDN w:val="0"/>
        <w:rPr>
          <w:sz w:val="28"/>
          <w:szCs w:val="20"/>
        </w:rPr>
      </w:pPr>
    </w:p>
    <w:p w:rsidR="008E309E" w:rsidRPr="006373EC" w:rsidRDefault="006373EC" w:rsidP="006373EC">
      <w:pPr>
        <w:widowControl w:val="0"/>
        <w:autoSpaceDE w:val="0"/>
        <w:autoSpaceDN w:val="0"/>
        <w:rPr>
          <w:sz w:val="28"/>
          <w:szCs w:val="20"/>
        </w:rPr>
      </w:pPr>
      <w:r>
        <w:rPr>
          <w:sz w:val="28"/>
          <w:szCs w:val="20"/>
        </w:rPr>
        <w:t xml:space="preserve">                                                                                   </w:t>
      </w:r>
      <w:r w:rsidR="008E309E" w:rsidRPr="006373EC">
        <w:rPr>
          <w:sz w:val="22"/>
          <w:szCs w:val="22"/>
        </w:rPr>
        <w:t>Приложение №1</w:t>
      </w:r>
    </w:p>
    <w:p w:rsidR="006373EC" w:rsidRDefault="006373EC" w:rsidP="006373EC">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к Положению</w:t>
      </w:r>
      <w:r w:rsidRPr="006373EC">
        <w:rPr>
          <w:sz w:val="28"/>
          <w:szCs w:val="28"/>
        </w:rPr>
        <w:t xml:space="preserve"> </w:t>
      </w:r>
      <w:r w:rsidRPr="006373EC">
        <w:rPr>
          <w:sz w:val="22"/>
          <w:szCs w:val="22"/>
        </w:rPr>
        <w:t>о  порядке реализации правотворческой</w:t>
      </w:r>
    </w:p>
    <w:p w:rsidR="006373EC" w:rsidRPr="006373EC" w:rsidRDefault="006373EC" w:rsidP="006373EC">
      <w:pPr>
        <w:jc w:val="center"/>
        <w:rPr>
          <w:sz w:val="22"/>
          <w:szCs w:val="22"/>
        </w:rPr>
      </w:pPr>
      <w:r>
        <w:rPr>
          <w:sz w:val="22"/>
          <w:szCs w:val="22"/>
        </w:rPr>
        <w:t xml:space="preserve">                                                                    </w:t>
      </w:r>
      <w:r w:rsidRPr="006373EC">
        <w:rPr>
          <w:sz w:val="22"/>
          <w:szCs w:val="22"/>
        </w:rPr>
        <w:t>инициативы граждан</w:t>
      </w:r>
      <w:r>
        <w:rPr>
          <w:sz w:val="22"/>
          <w:szCs w:val="22"/>
        </w:rPr>
        <w:t xml:space="preserve"> </w:t>
      </w:r>
      <w:r w:rsidRPr="006373EC">
        <w:rPr>
          <w:sz w:val="22"/>
          <w:szCs w:val="22"/>
        </w:rPr>
        <w:t>в Николаевском сельском поселении</w:t>
      </w:r>
    </w:p>
    <w:p w:rsidR="006373EC" w:rsidRPr="006373EC" w:rsidRDefault="006373EC" w:rsidP="006373EC">
      <w:pPr>
        <w:widowControl w:val="0"/>
        <w:autoSpaceDE w:val="0"/>
        <w:autoSpaceDN w:val="0"/>
        <w:rPr>
          <w:sz w:val="22"/>
          <w:szCs w:val="22"/>
        </w:rPr>
      </w:pPr>
      <w:r>
        <w:rPr>
          <w:sz w:val="22"/>
          <w:szCs w:val="22"/>
        </w:rPr>
        <w:t xml:space="preserve"> </w:t>
      </w:r>
    </w:p>
    <w:p w:rsidR="008E309E" w:rsidRPr="008E309E" w:rsidRDefault="008E309E" w:rsidP="008E309E">
      <w:pPr>
        <w:widowControl w:val="0"/>
        <w:autoSpaceDE w:val="0"/>
        <w:autoSpaceDN w:val="0"/>
        <w:jc w:val="both"/>
        <w:rPr>
          <w:sz w:val="28"/>
          <w:szCs w:val="20"/>
        </w:rPr>
      </w:pPr>
    </w:p>
    <w:p w:rsidR="008E309E" w:rsidRDefault="008E309E" w:rsidP="008E309E">
      <w:pPr>
        <w:widowControl w:val="0"/>
        <w:autoSpaceDE w:val="0"/>
        <w:autoSpaceDN w:val="0"/>
        <w:jc w:val="center"/>
        <w:rPr>
          <w:sz w:val="28"/>
          <w:szCs w:val="28"/>
        </w:rPr>
      </w:pPr>
      <w:bookmarkStart w:id="3" w:name="P63"/>
      <w:bookmarkEnd w:id="3"/>
      <w:r w:rsidRPr="008E309E">
        <w:rPr>
          <w:sz w:val="28"/>
          <w:szCs w:val="28"/>
        </w:rPr>
        <w:t>СПИСОК</w:t>
      </w:r>
    </w:p>
    <w:p w:rsidR="008E309E" w:rsidRPr="008E309E" w:rsidRDefault="008E309E" w:rsidP="008E309E">
      <w:pPr>
        <w:widowControl w:val="0"/>
        <w:autoSpaceDE w:val="0"/>
        <w:autoSpaceDN w:val="0"/>
        <w:jc w:val="center"/>
        <w:rPr>
          <w:sz w:val="28"/>
          <w:szCs w:val="28"/>
        </w:rPr>
      </w:pPr>
    </w:p>
    <w:p w:rsidR="008E309E" w:rsidRPr="008E309E" w:rsidRDefault="008E309E" w:rsidP="008E309E">
      <w:pPr>
        <w:widowControl w:val="0"/>
        <w:autoSpaceDE w:val="0"/>
        <w:autoSpaceDN w:val="0"/>
        <w:jc w:val="center"/>
        <w:rPr>
          <w:sz w:val="28"/>
          <w:szCs w:val="28"/>
        </w:rPr>
      </w:pPr>
      <w:r w:rsidRPr="008E309E">
        <w:rPr>
          <w:sz w:val="28"/>
          <w:szCs w:val="28"/>
        </w:rPr>
        <w:t>ИНИЦИАТИВНОЙ ГРУППЫ ГРАЖДАН ПО ВНЕСЕНИЮ ПРОЕКТА</w:t>
      </w:r>
    </w:p>
    <w:p w:rsidR="008E309E" w:rsidRDefault="008E309E" w:rsidP="008E309E">
      <w:pPr>
        <w:widowControl w:val="0"/>
        <w:autoSpaceDE w:val="0"/>
        <w:autoSpaceDN w:val="0"/>
        <w:jc w:val="center"/>
        <w:rPr>
          <w:sz w:val="28"/>
          <w:szCs w:val="28"/>
        </w:rPr>
      </w:pPr>
      <w:r w:rsidRPr="008E309E">
        <w:rPr>
          <w:sz w:val="28"/>
          <w:szCs w:val="28"/>
        </w:rPr>
        <w:t>МУНИЦИПАЛЬНОГО ПРАВОВОГО АКТА</w:t>
      </w:r>
    </w:p>
    <w:p w:rsidR="005E5B44" w:rsidRPr="008E309E" w:rsidRDefault="005E5B44" w:rsidP="008E309E">
      <w:pPr>
        <w:widowControl w:val="0"/>
        <w:autoSpaceDE w:val="0"/>
        <w:autoSpaceDN w:val="0"/>
        <w:jc w:val="center"/>
        <w:rPr>
          <w:sz w:val="28"/>
          <w:szCs w:val="28"/>
        </w:rPr>
      </w:pPr>
    </w:p>
    <w:p w:rsidR="008E309E" w:rsidRPr="008E309E" w:rsidRDefault="008E309E" w:rsidP="008E309E">
      <w:pPr>
        <w:widowControl w:val="0"/>
        <w:autoSpaceDE w:val="0"/>
        <w:autoSpaceDN w:val="0"/>
        <w:jc w:val="center"/>
        <w:rPr>
          <w:sz w:val="28"/>
          <w:szCs w:val="28"/>
        </w:rPr>
      </w:pPr>
      <w:r w:rsidRPr="008E309E">
        <w:rPr>
          <w:sz w:val="28"/>
          <w:szCs w:val="28"/>
        </w:rPr>
        <w:t>__________________________________________________</w:t>
      </w:r>
    </w:p>
    <w:p w:rsidR="008E309E" w:rsidRDefault="008E309E" w:rsidP="008E309E">
      <w:pPr>
        <w:widowControl w:val="0"/>
        <w:autoSpaceDE w:val="0"/>
        <w:autoSpaceDN w:val="0"/>
        <w:jc w:val="center"/>
        <w:rPr>
          <w:sz w:val="22"/>
          <w:szCs w:val="22"/>
        </w:rPr>
      </w:pPr>
      <w:r w:rsidRPr="008E309E">
        <w:rPr>
          <w:sz w:val="22"/>
          <w:szCs w:val="22"/>
        </w:rPr>
        <w:t>(вид и наименование муниципального правового акта)</w:t>
      </w:r>
    </w:p>
    <w:p w:rsidR="008E309E" w:rsidRDefault="008E309E" w:rsidP="008E309E">
      <w:pPr>
        <w:widowControl w:val="0"/>
        <w:autoSpaceDE w:val="0"/>
        <w:autoSpaceDN w:val="0"/>
        <w:rPr>
          <w:sz w:val="22"/>
          <w:szCs w:val="22"/>
        </w:rPr>
      </w:pPr>
    </w:p>
    <w:p w:rsidR="008E309E" w:rsidRDefault="008E309E" w:rsidP="008E309E">
      <w:pPr>
        <w:widowControl w:val="0"/>
        <w:autoSpaceDE w:val="0"/>
        <w:autoSpaceDN w:val="0"/>
        <w:rPr>
          <w:sz w:val="22"/>
          <w:szCs w:val="22"/>
        </w:rPr>
      </w:pPr>
    </w:p>
    <w:p w:rsidR="008E309E" w:rsidRDefault="008E309E" w:rsidP="008E309E">
      <w:pPr>
        <w:widowControl w:val="0"/>
        <w:autoSpaceDE w:val="0"/>
        <w:autoSpaceDN w:val="0"/>
        <w:rPr>
          <w:sz w:val="22"/>
          <w:szCs w:val="22"/>
        </w:rPr>
      </w:pPr>
    </w:p>
    <w:p w:rsidR="008E309E" w:rsidRPr="008E309E" w:rsidRDefault="008E309E" w:rsidP="008E309E">
      <w:pPr>
        <w:widowControl w:val="0"/>
        <w:autoSpaceDE w:val="0"/>
        <w:autoSpaceDN w:val="0"/>
        <w:rPr>
          <w:sz w:val="22"/>
          <w:szCs w:val="22"/>
        </w:rPr>
      </w:pPr>
      <w:r>
        <w:rPr>
          <w:sz w:val="22"/>
          <w:szCs w:val="22"/>
        </w:rPr>
        <w:t xml:space="preserve">   </w:t>
      </w:r>
      <w:r w:rsidRPr="008E309E">
        <w:rPr>
          <w:sz w:val="28"/>
          <w:szCs w:val="28"/>
        </w:rPr>
        <w:t>Мы,  нижеподписавшиеся,  поддерживаем  внесение  в  порядке  реализации</w:t>
      </w:r>
    </w:p>
    <w:p w:rsidR="005E5B44" w:rsidRDefault="005E5B44" w:rsidP="008E309E">
      <w:pPr>
        <w:widowControl w:val="0"/>
        <w:autoSpaceDE w:val="0"/>
        <w:autoSpaceDN w:val="0"/>
        <w:rPr>
          <w:sz w:val="28"/>
          <w:szCs w:val="28"/>
        </w:rPr>
      </w:pPr>
    </w:p>
    <w:p w:rsidR="005E5B44" w:rsidRDefault="005E5B44" w:rsidP="008E309E">
      <w:pPr>
        <w:widowControl w:val="0"/>
        <w:autoSpaceDE w:val="0"/>
        <w:autoSpaceDN w:val="0"/>
        <w:rPr>
          <w:sz w:val="28"/>
          <w:szCs w:val="28"/>
        </w:rPr>
      </w:pPr>
    </w:p>
    <w:p w:rsidR="005E5B44" w:rsidRDefault="005E5B44" w:rsidP="008E309E">
      <w:pPr>
        <w:widowControl w:val="0"/>
        <w:autoSpaceDE w:val="0"/>
        <w:autoSpaceDN w:val="0"/>
        <w:rPr>
          <w:sz w:val="28"/>
          <w:szCs w:val="28"/>
        </w:rPr>
      </w:pPr>
      <w:r>
        <w:rPr>
          <w:sz w:val="28"/>
          <w:szCs w:val="28"/>
        </w:rPr>
        <w:t xml:space="preserve">  </w:t>
      </w:r>
      <w:r w:rsidRPr="008E309E">
        <w:rPr>
          <w:sz w:val="28"/>
          <w:szCs w:val="28"/>
        </w:rPr>
        <w:t>Мы,  нижеподписавшиеся,  поддерживаем  внесение  в  порядке  реализации</w:t>
      </w:r>
      <w:r>
        <w:rPr>
          <w:sz w:val="28"/>
          <w:szCs w:val="28"/>
        </w:rPr>
        <w:t xml:space="preserve"> </w:t>
      </w:r>
    </w:p>
    <w:p w:rsidR="008E309E" w:rsidRDefault="008E309E" w:rsidP="008E309E">
      <w:pPr>
        <w:widowControl w:val="0"/>
        <w:autoSpaceDE w:val="0"/>
        <w:autoSpaceDN w:val="0"/>
        <w:rPr>
          <w:sz w:val="28"/>
          <w:szCs w:val="28"/>
        </w:rPr>
      </w:pPr>
      <w:r w:rsidRPr="008E309E">
        <w:rPr>
          <w:sz w:val="28"/>
          <w:szCs w:val="28"/>
        </w:rPr>
        <w:t xml:space="preserve">правотворческой  </w:t>
      </w:r>
      <w:r>
        <w:rPr>
          <w:sz w:val="28"/>
          <w:szCs w:val="28"/>
        </w:rPr>
        <w:t xml:space="preserve"> </w:t>
      </w:r>
      <w:r w:rsidRPr="008E309E">
        <w:rPr>
          <w:sz w:val="28"/>
          <w:szCs w:val="28"/>
        </w:rPr>
        <w:t xml:space="preserve">инициативы </w:t>
      </w:r>
      <w:r>
        <w:rPr>
          <w:sz w:val="28"/>
          <w:szCs w:val="28"/>
        </w:rPr>
        <w:t xml:space="preserve"> </w:t>
      </w:r>
      <w:r w:rsidRPr="008E309E">
        <w:rPr>
          <w:sz w:val="28"/>
          <w:szCs w:val="28"/>
        </w:rPr>
        <w:t xml:space="preserve"> граждан  проекта муниципального правового акта</w:t>
      </w:r>
    </w:p>
    <w:p w:rsidR="008E309E" w:rsidRPr="008E309E" w:rsidRDefault="008E309E" w:rsidP="008E309E">
      <w:pPr>
        <w:widowControl w:val="0"/>
        <w:autoSpaceDE w:val="0"/>
        <w:autoSpaceDN w:val="0"/>
        <w:rPr>
          <w:sz w:val="28"/>
          <w:szCs w:val="28"/>
        </w:rPr>
      </w:pP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___________________________________________________________________________</w:t>
      </w:r>
    </w:p>
    <w:p w:rsidR="008E309E" w:rsidRPr="008E309E" w:rsidRDefault="008E309E" w:rsidP="008E309E">
      <w:pPr>
        <w:widowControl w:val="0"/>
        <w:autoSpaceDE w:val="0"/>
        <w:autoSpaceDN w:val="0"/>
        <w:jc w:val="both"/>
        <w:rPr>
          <w:sz w:val="22"/>
          <w:szCs w:val="22"/>
        </w:rPr>
      </w:pPr>
      <w:r w:rsidRPr="008E309E">
        <w:rPr>
          <w:rFonts w:ascii="Courier New" w:hAnsi="Courier New" w:cs="Courier New"/>
          <w:sz w:val="20"/>
          <w:szCs w:val="20"/>
        </w:rPr>
        <w:t xml:space="preserve">            </w:t>
      </w:r>
      <w:r>
        <w:rPr>
          <w:rFonts w:ascii="Courier New" w:hAnsi="Courier New" w:cs="Courier New"/>
          <w:sz w:val="20"/>
          <w:szCs w:val="20"/>
        </w:rPr>
        <w:t xml:space="preserve">     </w:t>
      </w:r>
      <w:r w:rsidRPr="008E309E">
        <w:rPr>
          <w:sz w:val="22"/>
          <w:szCs w:val="22"/>
        </w:rPr>
        <w:t>(вид и наименование муниципального правового акта)</w:t>
      </w:r>
    </w:p>
    <w:p w:rsidR="008E309E" w:rsidRPr="008E309E" w:rsidRDefault="008E309E" w:rsidP="008E309E">
      <w:pPr>
        <w:widowControl w:val="0"/>
        <w:autoSpaceDE w:val="0"/>
        <w:autoSpaceDN w:val="0"/>
        <w:jc w:val="both"/>
        <w:rPr>
          <w:sz w:val="28"/>
          <w:szCs w:val="20"/>
        </w:rPr>
      </w:pPr>
    </w:p>
    <w:tbl>
      <w:tblPr>
        <w:tblpPr w:leftFromText="180" w:rightFromText="180" w:vertAnchor="page" w:horzAnchor="margin" w:tblpXSpec="center" w:tblpY="5326"/>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479"/>
        <w:gridCol w:w="1293"/>
        <w:gridCol w:w="1575"/>
        <w:gridCol w:w="1861"/>
        <w:gridCol w:w="1861"/>
        <w:gridCol w:w="1766"/>
      </w:tblGrid>
      <w:tr w:rsidR="008E309E" w:rsidRPr="008E309E" w:rsidTr="003820B0">
        <w:trPr>
          <w:trHeight w:val="961"/>
        </w:trPr>
        <w:tc>
          <w:tcPr>
            <w:tcW w:w="620" w:type="dxa"/>
          </w:tcPr>
          <w:p w:rsidR="008E309E" w:rsidRPr="008E309E" w:rsidRDefault="008E309E" w:rsidP="008E309E">
            <w:pPr>
              <w:widowControl w:val="0"/>
              <w:autoSpaceDE w:val="0"/>
              <w:autoSpaceDN w:val="0"/>
              <w:jc w:val="center"/>
              <w:rPr>
                <w:sz w:val="28"/>
                <w:szCs w:val="20"/>
              </w:rPr>
            </w:pPr>
            <w:r w:rsidRPr="008E309E">
              <w:rPr>
                <w:sz w:val="28"/>
                <w:szCs w:val="20"/>
              </w:rPr>
              <w:t xml:space="preserve">N </w:t>
            </w:r>
            <w:proofErr w:type="gramStart"/>
            <w:r w:rsidRPr="008E309E">
              <w:rPr>
                <w:sz w:val="28"/>
                <w:szCs w:val="20"/>
              </w:rPr>
              <w:t>п</w:t>
            </w:r>
            <w:proofErr w:type="gramEnd"/>
            <w:r w:rsidRPr="008E309E">
              <w:rPr>
                <w:sz w:val="28"/>
                <w:szCs w:val="20"/>
              </w:rPr>
              <w:t>/п</w:t>
            </w:r>
          </w:p>
        </w:tc>
        <w:tc>
          <w:tcPr>
            <w:tcW w:w="1479" w:type="dxa"/>
          </w:tcPr>
          <w:p w:rsidR="008E309E" w:rsidRPr="008E309E" w:rsidRDefault="008E309E" w:rsidP="008E309E">
            <w:pPr>
              <w:widowControl w:val="0"/>
              <w:autoSpaceDE w:val="0"/>
              <w:autoSpaceDN w:val="0"/>
              <w:jc w:val="center"/>
              <w:rPr>
                <w:sz w:val="28"/>
                <w:szCs w:val="20"/>
              </w:rPr>
            </w:pPr>
            <w:r w:rsidRPr="008E309E">
              <w:rPr>
                <w:sz w:val="28"/>
                <w:szCs w:val="20"/>
              </w:rPr>
              <w:t>Фамилия, имя, отчество</w:t>
            </w:r>
          </w:p>
        </w:tc>
        <w:tc>
          <w:tcPr>
            <w:tcW w:w="1293" w:type="dxa"/>
          </w:tcPr>
          <w:p w:rsidR="008E309E" w:rsidRPr="008E309E" w:rsidRDefault="008E309E" w:rsidP="008E309E">
            <w:pPr>
              <w:widowControl w:val="0"/>
              <w:autoSpaceDE w:val="0"/>
              <w:autoSpaceDN w:val="0"/>
              <w:jc w:val="center"/>
              <w:rPr>
                <w:sz w:val="28"/>
                <w:szCs w:val="20"/>
              </w:rPr>
            </w:pPr>
            <w:r w:rsidRPr="008E309E">
              <w:rPr>
                <w:sz w:val="28"/>
                <w:szCs w:val="20"/>
              </w:rPr>
              <w:t>Год рождения</w:t>
            </w:r>
          </w:p>
        </w:tc>
        <w:tc>
          <w:tcPr>
            <w:tcW w:w="1575" w:type="dxa"/>
          </w:tcPr>
          <w:p w:rsidR="008E309E" w:rsidRPr="008E309E" w:rsidRDefault="008E309E" w:rsidP="008E309E">
            <w:pPr>
              <w:widowControl w:val="0"/>
              <w:autoSpaceDE w:val="0"/>
              <w:autoSpaceDN w:val="0"/>
              <w:jc w:val="center"/>
              <w:rPr>
                <w:sz w:val="28"/>
                <w:szCs w:val="20"/>
              </w:rPr>
            </w:pPr>
            <w:r w:rsidRPr="008E309E">
              <w:rPr>
                <w:sz w:val="28"/>
                <w:szCs w:val="20"/>
              </w:rPr>
              <w:t>Адрес места жительства</w:t>
            </w:r>
          </w:p>
        </w:tc>
        <w:tc>
          <w:tcPr>
            <w:tcW w:w="1861" w:type="dxa"/>
          </w:tcPr>
          <w:p w:rsidR="008E309E" w:rsidRPr="008E309E" w:rsidRDefault="008E309E" w:rsidP="008E309E">
            <w:pPr>
              <w:widowControl w:val="0"/>
              <w:autoSpaceDE w:val="0"/>
              <w:autoSpaceDN w:val="0"/>
              <w:jc w:val="center"/>
              <w:rPr>
                <w:sz w:val="28"/>
                <w:szCs w:val="20"/>
              </w:rPr>
            </w:pPr>
            <w:r w:rsidRPr="008E309E">
              <w:rPr>
                <w:sz w:val="28"/>
                <w:szCs w:val="20"/>
              </w:rPr>
              <w:t>Серия и номер паспорта, дата выдачи</w:t>
            </w:r>
          </w:p>
        </w:tc>
        <w:tc>
          <w:tcPr>
            <w:tcW w:w="1861" w:type="dxa"/>
          </w:tcPr>
          <w:p w:rsidR="008E309E" w:rsidRPr="008E309E" w:rsidRDefault="008E309E" w:rsidP="008E309E">
            <w:pPr>
              <w:widowControl w:val="0"/>
              <w:autoSpaceDE w:val="0"/>
              <w:autoSpaceDN w:val="0"/>
              <w:jc w:val="center"/>
              <w:rPr>
                <w:sz w:val="28"/>
                <w:szCs w:val="20"/>
              </w:rPr>
            </w:pPr>
            <w:r w:rsidRPr="008E309E">
              <w:rPr>
                <w:sz w:val="28"/>
                <w:szCs w:val="20"/>
              </w:rPr>
              <w:t>Подпись и дата ее внесения</w:t>
            </w:r>
          </w:p>
        </w:tc>
        <w:tc>
          <w:tcPr>
            <w:tcW w:w="1766" w:type="dxa"/>
          </w:tcPr>
          <w:p w:rsidR="008E309E" w:rsidRPr="008E309E" w:rsidRDefault="008E309E" w:rsidP="008E309E">
            <w:pPr>
              <w:widowControl w:val="0"/>
              <w:autoSpaceDE w:val="0"/>
              <w:autoSpaceDN w:val="0"/>
              <w:jc w:val="center"/>
              <w:rPr>
                <w:sz w:val="28"/>
                <w:szCs w:val="20"/>
              </w:rPr>
            </w:pPr>
            <w:bookmarkStart w:id="4" w:name="P80"/>
            <w:bookmarkEnd w:id="4"/>
            <w:r w:rsidRPr="008E309E">
              <w:rPr>
                <w:sz w:val="28"/>
                <w:szCs w:val="20"/>
              </w:rPr>
              <w:t>Примечание</w:t>
            </w:r>
          </w:p>
        </w:tc>
      </w:tr>
      <w:tr w:rsidR="008E309E" w:rsidRPr="008E309E" w:rsidTr="003820B0">
        <w:trPr>
          <w:trHeight w:val="310"/>
        </w:trPr>
        <w:tc>
          <w:tcPr>
            <w:tcW w:w="620" w:type="dxa"/>
          </w:tcPr>
          <w:p w:rsidR="008E309E" w:rsidRPr="008E309E" w:rsidRDefault="008E309E" w:rsidP="008E309E">
            <w:pPr>
              <w:widowControl w:val="0"/>
              <w:autoSpaceDE w:val="0"/>
              <w:autoSpaceDN w:val="0"/>
              <w:rPr>
                <w:sz w:val="28"/>
                <w:szCs w:val="20"/>
              </w:rPr>
            </w:pPr>
            <w:r w:rsidRPr="008E309E">
              <w:rPr>
                <w:sz w:val="28"/>
                <w:szCs w:val="20"/>
              </w:rPr>
              <w:t>1.</w:t>
            </w:r>
          </w:p>
        </w:tc>
        <w:tc>
          <w:tcPr>
            <w:tcW w:w="1479" w:type="dxa"/>
          </w:tcPr>
          <w:p w:rsidR="008E309E" w:rsidRPr="008E309E" w:rsidRDefault="008E309E" w:rsidP="008E309E">
            <w:pPr>
              <w:widowControl w:val="0"/>
              <w:autoSpaceDE w:val="0"/>
              <w:autoSpaceDN w:val="0"/>
              <w:rPr>
                <w:sz w:val="28"/>
                <w:szCs w:val="20"/>
              </w:rPr>
            </w:pPr>
          </w:p>
        </w:tc>
        <w:tc>
          <w:tcPr>
            <w:tcW w:w="1293" w:type="dxa"/>
          </w:tcPr>
          <w:p w:rsidR="008E309E" w:rsidRPr="008E309E" w:rsidRDefault="008E309E" w:rsidP="008E309E">
            <w:pPr>
              <w:widowControl w:val="0"/>
              <w:autoSpaceDE w:val="0"/>
              <w:autoSpaceDN w:val="0"/>
              <w:rPr>
                <w:sz w:val="28"/>
                <w:szCs w:val="20"/>
              </w:rPr>
            </w:pPr>
          </w:p>
        </w:tc>
        <w:tc>
          <w:tcPr>
            <w:tcW w:w="1575" w:type="dxa"/>
          </w:tcPr>
          <w:p w:rsidR="008E309E" w:rsidRPr="008E309E" w:rsidRDefault="008E309E" w:rsidP="008E309E">
            <w:pPr>
              <w:widowControl w:val="0"/>
              <w:autoSpaceDE w:val="0"/>
              <w:autoSpaceDN w:val="0"/>
              <w:rPr>
                <w:sz w:val="28"/>
                <w:szCs w:val="20"/>
              </w:rPr>
            </w:pPr>
          </w:p>
        </w:tc>
        <w:tc>
          <w:tcPr>
            <w:tcW w:w="1861" w:type="dxa"/>
          </w:tcPr>
          <w:p w:rsidR="008E309E" w:rsidRPr="008E309E" w:rsidRDefault="008E309E" w:rsidP="008E309E">
            <w:pPr>
              <w:widowControl w:val="0"/>
              <w:autoSpaceDE w:val="0"/>
              <w:autoSpaceDN w:val="0"/>
              <w:rPr>
                <w:sz w:val="28"/>
                <w:szCs w:val="20"/>
              </w:rPr>
            </w:pPr>
          </w:p>
        </w:tc>
        <w:tc>
          <w:tcPr>
            <w:tcW w:w="1861" w:type="dxa"/>
          </w:tcPr>
          <w:p w:rsidR="008E309E" w:rsidRPr="008E309E" w:rsidRDefault="008E309E" w:rsidP="008E309E">
            <w:pPr>
              <w:widowControl w:val="0"/>
              <w:autoSpaceDE w:val="0"/>
              <w:autoSpaceDN w:val="0"/>
              <w:rPr>
                <w:sz w:val="28"/>
                <w:szCs w:val="20"/>
              </w:rPr>
            </w:pPr>
          </w:p>
        </w:tc>
        <w:tc>
          <w:tcPr>
            <w:tcW w:w="1766" w:type="dxa"/>
          </w:tcPr>
          <w:p w:rsidR="008E309E" w:rsidRPr="008E309E" w:rsidRDefault="008E309E" w:rsidP="008E309E">
            <w:pPr>
              <w:widowControl w:val="0"/>
              <w:autoSpaceDE w:val="0"/>
              <w:autoSpaceDN w:val="0"/>
              <w:rPr>
                <w:sz w:val="28"/>
                <w:szCs w:val="20"/>
              </w:rPr>
            </w:pPr>
          </w:p>
        </w:tc>
      </w:tr>
      <w:tr w:rsidR="008E309E" w:rsidRPr="008E309E" w:rsidTr="003820B0">
        <w:trPr>
          <w:trHeight w:val="28"/>
        </w:trPr>
        <w:tc>
          <w:tcPr>
            <w:tcW w:w="620" w:type="dxa"/>
          </w:tcPr>
          <w:p w:rsidR="008E309E" w:rsidRPr="008E309E" w:rsidRDefault="008E309E" w:rsidP="008E309E">
            <w:pPr>
              <w:widowControl w:val="0"/>
              <w:autoSpaceDE w:val="0"/>
              <w:autoSpaceDN w:val="0"/>
              <w:rPr>
                <w:sz w:val="28"/>
                <w:szCs w:val="20"/>
              </w:rPr>
            </w:pPr>
            <w:r w:rsidRPr="008E309E">
              <w:rPr>
                <w:sz w:val="28"/>
                <w:szCs w:val="20"/>
              </w:rPr>
              <w:t>2.</w:t>
            </w:r>
          </w:p>
        </w:tc>
        <w:tc>
          <w:tcPr>
            <w:tcW w:w="1479" w:type="dxa"/>
          </w:tcPr>
          <w:p w:rsidR="008E309E" w:rsidRPr="008E309E" w:rsidRDefault="008E309E" w:rsidP="008E309E">
            <w:pPr>
              <w:widowControl w:val="0"/>
              <w:autoSpaceDE w:val="0"/>
              <w:autoSpaceDN w:val="0"/>
              <w:rPr>
                <w:sz w:val="28"/>
                <w:szCs w:val="20"/>
              </w:rPr>
            </w:pPr>
          </w:p>
        </w:tc>
        <w:tc>
          <w:tcPr>
            <w:tcW w:w="1293" w:type="dxa"/>
          </w:tcPr>
          <w:p w:rsidR="008E309E" w:rsidRPr="008E309E" w:rsidRDefault="008E309E" w:rsidP="008E309E">
            <w:pPr>
              <w:widowControl w:val="0"/>
              <w:autoSpaceDE w:val="0"/>
              <w:autoSpaceDN w:val="0"/>
              <w:rPr>
                <w:sz w:val="28"/>
                <w:szCs w:val="20"/>
              </w:rPr>
            </w:pPr>
          </w:p>
        </w:tc>
        <w:tc>
          <w:tcPr>
            <w:tcW w:w="1575" w:type="dxa"/>
          </w:tcPr>
          <w:p w:rsidR="008E309E" w:rsidRPr="008E309E" w:rsidRDefault="008E309E" w:rsidP="008E309E">
            <w:pPr>
              <w:widowControl w:val="0"/>
              <w:autoSpaceDE w:val="0"/>
              <w:autoSpaceDN w:val="0"/>
              <w:rPr>
                <w:sz w:val="28"/>
                <w:szCs w:val="20"/>
              </w:rPr>
            </w:pPr>
          </w:p>
        </w:tc>
        <w:tc>
          <w:tcPr>
            <w:tcW w:w="1861" w:type="dxa"/>
          </w:tcPr>
          <w:p w:rsidR="008E309E" w:rsidRPr="008E309E" w:rsidRDefault="008E309E" w:rsidP="008E309E">
            <w:pPr>
              <w:widowControl w:val="0"/>
              <w:autoSpaceDE w:val="0"/>
              <w:autoSpaceDN w:val="0"/>
              <w:rPr>
                <w:sz w:val="28"/>
                <w:szCs w:val="20"/>
              </w:rPr>
            </w:pPr>
          </w:p>
        </w:tc>
        <w:tc>
          <w:tcPr>
            <w:tcW w:w="1861" w:type="dxa"/>
          </w:tcPr>
          <w:p w:rsidR="008E309E" w:rsidRPr="008E309E" w:rsidRDefault="008E309E" w:rsidP="008E309E">
            <w:pPr>
              <w:widowControl w:val="0"/>
              <w:autoSpaceDE w:val="0"/>
              <w:autoSpaceDN w:val="0"/>
              <w:rPr>
                <w:sz w:val="28"/>
                <w:szCs w:val="20"/>
              </w:rPr>
            </w:pPr>
          </w:p>
        </w:tc>
        <w:tc>
          <w:tcPr>
            <w:tcW w:w="1766" w:type="dxa"/>
          </w:tcPr>
          <w:p w:rsidR="008E309E" w:rsidRPr="008E309E" w:rsidRDefault="008E309E" w:rsidP="008E309E">
            <w:pPr>
              <w:widowControl w:val="0"/>
              <w:autoSpaceDE w:val="0"/>
              <w:autoSpaceDN w:val="0"/>
              <w:rPr>
                <w:sz w:val="28"/>
                <w:szCs w:val="20"/>
              </w:rPr>
            </w:pPr>
          </w:p>
        </w:tc>
      </w:tr>
    </w:tbl>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both"/>
        <w:rPr>
          <w:sz w:val="28"/>
          <w:szCs w:val="20"/>
        </w:rPr>
      </w:pP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right"/>
        <w:rPr>
          <w:sz w:val="28"/>
          <w:szCs w:val="20"/>
        </w:rPr>
      </w:pPr>
    </w:p>
    <w:p w:rsidR="006373EC" w:rsidRPr="006373EC" w:rsidRDefault="006373EC" w:rsidP="006373EC">
      <w:pPr>
        <w:widowControl w:val="0"/>
        <w:autoSpaceDE w:val="0"/>
        <w:autoSpaceDN w:val="0"/>
        <w:rPr>
          <w:sz w:val="28"/>
          <w:szCs w:val="20"/>
        </w:rPr>
      </w:pPr>
      <w:r>
        <w:rPr>
          <w:sz w:val="28"/>
          <w:szCs w:val="20"/>
        </w:rPr>
        <w:lastRenderedPageBreak/>
        <w:t xml:space="preserve">                                                                                  </w:t>
      </w:r>
      <w:r w:rsidRPr="006373EC">
        <w:rPr>
          <w:sz w:val="22"/>
          <w:szCs w:val="22"/>
        </w:rPr>
        <w:t>Приложение №</w:t>
      </w:r>
      <w:r>
        <w:rPr>
          <w:sz w:val="22"/>
          <w:szCs w:val="22"/>
        </w:rPr>
        <w:t>2</w:t>
      </w:r>
    </w:p>
    <w:p w:rsidR="006373EC" w:rsidRDefault="006373EC" w:rsidP="006373EC">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к Положению</w:t>
      </w:r>
      <w:r w:rsidRPr="006373EC">
        <w:rPr>
          <w:sz w:val="28"/>
          <w:szCs w:val="28"/>
        </w:rPr>
        <w:t xml:space="preserve"> </w:t>
      </w:r>
      <w:r w:rsidRPr="006373EC">
        <w:rPr>
          <w:sz w:val="22"/>
          <w:szCs w:val="22"/>
        </w:rPr>
        <w:t>о  порядке реализации правотворческой</w:t>
      </w:r>
    </w:p>
    <w:p w:rsidR="006373EC" w:rsidRPr="006373EC" w:rsidRDefault="006373EC" w:rsidP="006373EC">
      <w:pPr>
        <w:jc w:val="center"/>
        <w:rPr>
          <w:sz w:val="22"/>
          <w:szCs w:val="22"/>
        </w:rPr>
      </w:pPr>
      <w:r>
        <w:rPr>
          <w:sz w:val="22"/>
          <w:szCs w:val="22"/>
        </w:rPr>
        <w:t xml:space="preserve">                                                                    </w:t>
      </w:r>
      <w:r w:rsidRPr="006373EC">
        <w:rPr>
          <w:sz w:val="22"/>
          <w:szCs w:val="22"/>
        </w:rPr>
        <w:t>инициативы граждан</w:t>
      </w:r>
      <w:r>
        <w:rPr>
          <w:sz w:val="22"/>
          <w:szCs w:val="22"/>
        </w:rPr>
        <w:t xml:space="preserve"> </w:t>
      </w:r>
      <w:r w:rsidRPr="006373EC">
        <w:rPr>
          <w:sz w:val="22"/>
          <w:szCs w:val="22"/>
        </w:rPr>
        <w:t>в Николаевском сельском поселении</w:t>
      </w:r>
    </w:p>
    <w:p w:rsidR="008E309E" w:rsidRPr="008E309E" w:rsidRDefault="006373EC" w:rsidP="008E309E">
      <w:pPr>
        <w:widowControl w:val="0"/>
        <w:autoSpaceDE w:val="0"/>
        <w:autoSpaceDN w:val="0"/>
        <w:jc w:val="right"/>
        <w:rPr>
          <w:sz w:val="28"/>
          <w:szCs w:val="20"/>
        </w:rPr>
      </w:pPr>
      <w:r>
        <w:rPr>
          <w:sz w:val="28"/>
          <w:szCs w:val="20"/>
        </w:rPr>
        <w:t xml:space="preserve"> </w:t>
      </w: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right"/>
        <w:rPr>
          <w:sz w:val="28"/>
          <w:szCs w:val="20"/>
        </w:rPr>
      </w:pPr>
    </w:p>
    <w:p w:rsidR="008E309E" w:rsidRPr="008E309E" w:rsidRDefault="008E309E" w:rsidP="008E309E">
      <w:pPr>
        <w:widowControl w:val="0"/>
        <w:autoSpaceDE w:val="0"/>
        <w:autoSpaceDN w:val="0"/>
        <w:jc w:val="both"/>
        <w:rPr>
          <w:sz w:val="28"/>
          <w:szCs w:val="20"/>
        </w:rPr>
      </w:pPr>
    </w:p>
    <w:p w:rsidR="003330F1" w:rsidRDefault="008E309E" w:rsidP="003330F1">
      <w:pPr>
        <w:widowControl w:val="0"/>
        <w:autoSpaceDE w:val="0"/>
        <w:autoSpaceDN w:val="0"/>
        <w:jc w:val="center"/>
        <w:rPr>
          <w:sz w:val="28"/>
          <w:szCs w:val="28"/>
        </w:rPr>
      </w:pPr>
      <w:bookmarkStart w:id="5" w:name="P102"/>
      <w:bookmarkEnd w:id="5"/>
      <w:r w:rsidRPr="008E309E">
        <w:rPr>
          <w:sz w:val="28"/>
          <w:szCs w:val="28"/>
        </w:rPr>
        <w:t>ФОРМА</w:t>
      </w:r>
    </w:p>
    <w:p w:rsidR="008E309E" w:rsidRPr="008E309E" w:rsidRDefault="008E309E" w:rsidP="003330F1">
      <w:pPr>
        <w:widowControl w:val="0"/>
        <w:autoSpaceDE w:val="0"/>
        <w:autoSpaceDN w:val="0"/>
        <w:jc w:val="center"/>
        <w:rPr>
          <w:sz w:val="28"/>
          <w:szCs w:val="28"/>
        </w:rPr>
      </w:pPr>
      <w:r w:rsidRPr="008E309E">
        <w:rPr>
          <w:sz w:val="28"/>
          <w:szCs w:val="28"/>
        </w:rPr>
        <w:t>РЕГИСТРАЦИОННОГО СВИДЕТЕЛЬСТВА НА ПРАВО СБОРА</w:t>
      </w:r>
    </w:p>
    <w:p w:rsidR="008E309E" w:rsidRPr="008E309E" w:rsidRDefault="008E309E" w:rsidP="003330F1">
      <w:pPr>
        <w:widowControl w:val="0"/>
        <w:autoSpaceDE w:val="0"/>
        <w:autoSpaceDN w:val="0"/>
        <w:jc w:val="center"/>
        <w:rPr>
          <w:sz w:val="28"/>
          <w:szCs w:val="28"/>
        </w:rPr>
      </w:pPr>
      <w:r w:rsidRPr="008E309E">
        <w:rPr>
          <w:sz w:val="28"/>
          <w:szCs w:val="28"/>
        </w:rPr>
        <w:t>ПОДПИСЕЙ В ПОДДЕРЖКУ ПРАВОТВОРЧЕСКОЙ ИНИЦИАТИВЫ</w:t>
      </w:r>
    </w:p>
    <w:p w:rsidR="008E309E" w:rsidRPr="008E309E" w:rsidRDefault="008E309E" w:rsidP="008E309E">
      <w:pPr>
        <w:widowControl w:val="0"/>
        <w:autoSpaceDE w:val="0"/>
        <w:autoSpaceDN w:val="0"/>
        <w:jc w:val="both"/>
        <w:rPr>
          <w:rFonts w:ascii="Courier New" w:hAnsi="Courier New" w:cs="Courier New"/>
          <w:sz w:val="20"/>
          <w:szCs w:val="20"/>
        </w:rPr>
      </w:pP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___________________________________________________________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(наименование органа местного самоуправления)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РЕГИСТРАЦИОННОЕ СВИДЕТЕЛЬСТВО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НА ПРАВО СБОРА ПОДПИСЕЙ В ПОДДЕРЖКУ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ПРАВОТВОРЧЕСКОЙ ИНИЦИАТИВЫ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│Регистрационное свидетельство выдано на право сбора подписей в поддержку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│правотворческой инициативы по проекту ___________________________________│</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│_________________________________________________________________________│</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xml:space="preserve">│Срок действия настоящего свидетельства _____ дней </w:t>
      </w:r>
      <w:proofErr w:type="gramStart"/>
      <w:r w:rsidRPr="008E309E">
        <w:rPr>
          <w:rFonts w:ascii="Courier New" w:hAnsi="Courier New" w:cs="Courier New"/>
          <w:sz w:val="20"/>
          <w:szCs w:val="20"/>
        </w:rPr>
        <w:t>с даты выдачи</w:t>
      </w:r>
      <w:proofErr w:type="gramEnd"/>
      <w:r w:rsidRPr="008E309E">
        <w:rPr>
          <w:rFonts w:ascii="Courier New" w:hAnsi="Courier New" w:cs="Courier New"/>
          <w:sz w:val="20"/>
          <w:szCs w:val="20"/>
        </w:rPr>
        <w:t>.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__________________________________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__________________________________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__________________________________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(дата выдачи свидетельства)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_________________/________________                    │</w:t>
      </w:r>
    </w:p>
    <w:p w:rsidR="008E309E" w:rsidRPr="008E309E" w:rsidRDefault="008E309E" w:rsidP="008E309E">
      <w:pPr>
        <w:widowControl w:val="0"/>
        <w:autoSpaceDE w:val="0"/>
        <w:autoSpaceDN w:val="0"/>
        <w:jc w:val="both"/>
        <w:rPr>
          <w:rFonts w:ascii="Courier New" w:hAnsi="Courier New" w:cs="Courier New"/>
          <w:sz w:val="20"/>
          <w:szCs w:val="20"/>
        </w:rPr>
      </w:pPr>
      <w:proofErr w:type="gramStart"/>
      <w:r w:rsidRPr="008E309E">
        <w:rPr>
          <w:rFonts w:ascii="Courier New" w:hAnsi="Courier New" w:cs="Courier New"/>
          <w:sz w:val="20"/>
          <w:szCs w:val="20"/>
        </w:rPr>
        <w:t>│                   (подпись должностного лица, печать                    │</w:t>
      </w:r>
      <w:proofErr w:type="gramEnd"/>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                     органа местного самоуправления)                     │</w:t>
      </w:r>
    </w:p>
    <w:p w:rsidR="008E309E" w:rsidRPr="008E309E" w:rsidRDefault="008E309E" w:rsidP="008E309E">
      <w:pPr>
        <w:widowControl w:val="0"/>
        <w:autoSpaceDE w:val="0"/>
        <w:autoSpaceDN w:val="0"/>
        <w:jc w:val="both"/>
        <w:rPr>
          <w:rFonts w:ascii="Courier New" w:hAnsi="Courier New" w:cs="Courier New"/>
          <w:sz w:val="20"/>
          <w:szCs w:val="20"/>
        </w:rPr>
      </w:pPr>
      <w:r w:rsidRPr="008E309E">
        <w:rPr>
          <w:rFonts w:ascii="Courier New" w:hAnsi="Courier New" w:cs="Courier New"/>
          <w:sz w:val="20"/>
          <w:szCs w:val="20"/>
        </w:rPr>
        <w:t>└─────────────────────────────────────────────────────────────────────────┘</w:t>
      </w:r>
    </w:p>
    <w:p w:rsidR="00122557" w:rsidRDefault="008E309E">
      <w:r>
        <w:t xml:space="preserve"> </w:t>
      </w:r>
    </w:p>
    <w:sectPr w:rsidR="00122557" w:rsidSect="00B32E2E">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6A" w:rsidRDefault="00FD066A" w:rsidP="00B32E2E">
      <w:r>
        <w:separator/>
      </w:r>
    </w:p>
  </w:endnote>
  <w:endnote w:type="continuationSeparator" w:id="0">
    <w:p w:rsidR="00FD066A" w:rsidRDefault="00FD066A" w:rsidP="00B3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6A" w:rsidRDefault="00FD066A" w:rsidP="00B32E2E">
      <w:r>
        <w:separator/>
      </w:r>
    </w:p>
  </w:footnote>
  <w:footnote w:type="continuationSeparator" w:id="0">
    <w:p w:rsidR="00FD066A" w:rsidRDefault="00FD066A" w:rsidP="00B32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83522"/>
      <w:docPartObj>
        <w:docPartGallery w:val="Page Numbers (Top of Page)"/>
        <w:docPartUnique/>
      </w:docPartObj>
    </w:sdtPr>
    <w:sdtEndPr/>
    <w:sdtContent>
      <w:p w:rsidR="00B32E2E" w:rsidRDefault="00B32E2E">
        <w:pPr>
          <w:pStyle w:val="a3"/>
          <w:jc w:val="center"/>
        </w:pPr>
        <w:r>
          <w:fldChar w:fldCharType="begin"/>
        </w:r>
        <w:r>
          <w:instrText>PAGE   \* MERGEFORMAT</w:instrText>
        </w:r>
        <w:r>
          <w:fldChar w:fldCharType="separate"/>
        </w:r>
        <w:r w:rsidR="001E5CC7">
          <w:rPr>
            <w:noProof/>
          </w:rPr>
          <w:t>7</w:t>
        </w:r>
        <w:r>
          <w:fldChar w:fldCharType="end"/>
        </w:r>
      </w:p>
    </w:sdtContent>
  </w:sdt>
  <w:p w:rsidR="00B32E2E" w:rsidRDefault="00B32E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B3"/>
    <w:rsid w:val="000103B3"/>
    <w:rsid w:val="00036C3D"/>
    <w:rsid w:val="00037DC1"/>
    <w:rsid w:val="00044F87"/>
    <w:rsid w:val="00064275"/>
    <w:rsid w:val="00065AB6"/>
    <w:rsid w:val="0008261C"/>
    <w:rsid w:val="00084130"/>
    <w:rsid w:val="00090859"/>
    <w:rsid w:val="000B1EE9"/>
    <w:rsid w:val="000B3694"/>
    <w:rsid w:val="000F7838"/>
    <w:rsid w:val="000F7F7B"/>
    <w:rsid w:val="00104E1E"/>
    <w:rsid w:val="00106561"/>
    <w:rsid w:val="0011253D"/>
    <w:rsid w:val="00122557"/>
    <w:rsid w:val="00134665"/>
    <w:rsid w:val="0014677C"/>
    <w:rsid w:val="001833FF"/>
    <w:rsid w:val="00196B61"/>
    <w:rsid w:val="001A10BB"/>
    <w:rsid w:val="001D173A"/>
    <w:rsid w:val="001E5CC7"/>
    <w:rsid w:val="00206F67"/>
    <w:rsid w:val="00224092"/>
    <w:rsid w:val="002423CD"/>
    <w:rsid w:val="00247361"/>
    <w:rsid w:val="002A36D3"/>
    <w:rsid w:val="002B1633"/>
    <w:rsid w:val="002B48A5"/>
    <w:rsid w:val="002D69AD"/>
    <w:rsid w:val="002D6C1C"/>
    <w:rsid w:val="002F2C80"/>
    <w:rsid w:val="0030237C"/>
    <w:rsid w:val="00321CC1"/>
    <w:rsid w:val="003330F1"/>
    <w:rsid w:val="003608C9"/>
    <w:rsid w:val="00382EAA"/>
    <w:rsid w:val="003C1C6F"/>
    <w:rsid w:val="003C4116"/>
    <w:rsid w:val="003C66A1"/>
    <w:rsid w:val="003C7DA8"/>
    <w:rsid w:val="003E2736"/>
    <w:rsid w:val="003E47E9"/>
    <w:rsid w:val="00451429"/>
    <w:rsid w:val="004720A0"/>
    <w:rsid w:val="004D3655"/>
    <w:rsid w:val="004F3DBF"/>
    <w:rsid w:val="00541EDA"/>
    <w:rsid w:val="005510E2"/>
    <w:rsid w:val="0055200F"/>
    <w:rsid w:val="00565811"/>
    <w:rsid w:val="0057449C"/>
    <w:rsid w:val="00585802"/>
    <w:rsid w:val="00593ED1"/>
    <w:rsid w:val="005B4202"/>
    <w:rsid w:val="005D4A27"/>
    <w:rsid w:val="005E5B44"/>
    <w:rsid w:val="005F6CFE"/>
    <w:rsid w:val="005F7EE7"/>
    <w:rsid w:val="00620143"/>
    <w:rsid w:val="0062261E"/>
    <w:rsid w:val="00630CE3"/>
    <w:rsid w:val="006323FC"/>
    <w:rsid w:val="006373EC"/>
    <w:rsid w:val="0064500C"/>
    <w:rsid w:val="00657A62"/>
    <w:rsid w:val="0067468A"/>
    <w:rsid w:val="00694553"/>
    <w:rsid w:val="0069781A"/>
    <w:rsid w:val="0070165A"/>
    <w:rsid w:val="00764858"/>
    <w:rsid w:val="007A111A"/>
    <w:rsid w:val="007C2574"/>
    <w:rsid w:val="007C60F6"/>
    <w:rsid w:val="007D14C0"/>
    <w:rsid w:val="007E182E"/>
    <w:rsid w:val="007E2E9D"/>
    <w:rsid w:val="00803674"/>
    <w:rsid w:val="008444D8"/>
    <w:rsid w:val="00850386"/>
    <w:rsid w:val="00855818"/>
    <w:rsid w:val="0086681A"/>
    <w:rsid w:val="008908B3"/>
    <w:rsid w:val="008E309E"/>
    <w:rsid w:val="008F1F52"/>
    <w:rsid w:val="008F2829"/>
    <w:rsid w:val="00904C8B"/>
    <w:rsid w:val="00931015"/>
    <w:rsid w:val="00977104"/>
    <w:rsid w:val="009A56EC"/>
    <w:rsid w:val="009B7ED0"/>
    <w:rsid w:val="009C0CEA"/>
    <w:rsid w:val="009C2B89"/>
    <w:rsid w:val="009F47D3"/>
    <w:rsid w:val="00A13C44"/>
    <w:rsid w:val="00A146FB"/>
    <w:rsid w:val="00A41409"/>
    <w:rsid w:val="00A41AB1"/>
    <w:rsid w:val="00A61439"/>
    <w:rsid w:val="00A7155D"/>
    <w:rsid w:val="00A8292E"/>
    <w:rsid w:val="00A860D0"/>
    <w:rsid w:val="00AB5D6A"/>
    <w:rsid w:val="00AD576F"/>
    <w:rsid w:val="00AD79A5"/>
    <w:rsid w:val="00AE2306"/>
    <w:rsid w:val="00B11F32"/>
    <w:rsid w:val="00B26B80"/>
    <w:rsid w:val="00B32E2E"/>
    <w:rsid w:val="00B34CB5"/>
    <w:rsid w:val="00B43F5A"/>
    <w:rsid w:val="00B53815"/>
    <w:rsid w:val="00B72DA1"/>
    <w:rsid w:val="00BA38BE"/>
    <w:rsid w:val="00BD094B"/>
    <w:rsid w:val="00BE2891"/>
    <w:rsid w:val="00BE5A66"/>
    <w:rsid w:val="00BF20B7"/>
    <w:rsid w:val="00C6318C"/>
    <w:rsid w:val="00C64A0C"/>
    <w:rsid w:val="00C759C2"/>
    <w:rsid w:val="00CF0659"/>
    <w:rsid w:val="00CF26D6"/>
    <w:rsid w:val="00CF4833"/>
    <w:rsid w:val="00D00AF3"/>
    <w:rsid w:val="00D35064"/>
    <w:rsid w:val="00D41F01"/>
    <w:rsid w:val="00D56ADE"/>
    <w:rsid w:val="00D576F2"/>
    <w:rsid w:val="00D5781B"/>
    <w:rsid w:val="00E070B6"/>
    <w:rsid w:val="00E11395"/>
    <w:rsid w:val="00E164F5"/>
    <w:rsid w:val="00E255F9"/>
    <w:rsid w:val="00E25805"/>
    <w:rsid w:val="00E365B4"/>
    <w:rsid w:val="00E53932"/>
    <w:rsid w:val="00E62BB3"/>
    <w:rsid w:val="00E87F2C"/>
    <w:rsid w:val="00E91284"/>
    <w:rsid w:val="00EE5EB2"/>
    <w:rsid w:val="00F06B23"/>
    <w:rsid w:val="00F2044A"/>
    <w:rsid w:val="00F27379"/>
    <w:rsid w:val="00F349D1"/>
    <w:rsid w:val="00F60549"/>
    <w:rsid w:val="00F862CA"/>
    <w:rsid w:val="00F97741"/>
    <w:rsid w:val="00FC0FCC"/>
    <w:rsid w:val="00FD066A"/>
    <w:rsid w:val="00FD5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74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9774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B32E2E"/>
    <w:pPr>
      <w:tabs>
        <w:tab w:val="center" w:pos="4677"/>
        <w:tab w:val="right" w:pos="9355"/>
      </w:tabs>
    </w:pPr>
  </w:style>
  <w:style w:type="character" w:customStyle="1" w:styleId="a4">
    <w:name w:val="Верхний колонтитул Знак"/>
    <w:basedOn w:val="a0"/>
    <w:link w:val="a3"/>
    <w:uiPriority w:val="99"/>
    <w:rsid w:val="00B32E2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32E2E"/>
    <w:pPr>
      <w:tabs>
        <w:tab w:val="center" w:pos="4677"/>
        <w:tab w:val="right" w:pos="9355"/>
      </w:tabs>
    </w:pPr>
  </w:style>
  <w:style w:type="character" w:customStyle="1" w:styleId="a6">
    <w:name w:val="Нижний колонтитул Знак"/>
    <w:basedOn w:val="a0"/>
    <w:link w:val="a5"/>
    <w:uiPriority w:val="99"/>
    <w:rsid w:val="00B32E2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14C0"/>
    <w:rPr>
      <w:rFonts w:ascii="Tahoma" w:hAnsi="Tahoma" w:cs="Tahoma"/>
      <w:sz w:val="16"/>
      <w:szCs w:val="16"/>
    </w:rPr>
  </w:style>
  <w:style w:type="character" w:customStyle="1" w:styleId="a8">
    <w:name w:val="Текст выноски Знак"/>
    <w:basedOn w:val="a0"/>
    <w:link w:val="a7"/>
    <w:uiPriority w:val="99"/>
    <w:semiHidden/>
    <w:rsid w:val="007D14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74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9774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B32E2E"/>
    <w:pPr>
      <w:tabs>
        <w:tab w:val="center" w:pos="4677"/>
        <w:tab w:val="right" w:pos="9355"/>
      </w:tabs>
    </w:pPr>
  </w:style>
  <w:style w:type="character" w:customStyle="1" w:styleId="a4">
    <w:name w:val="Верхний колонтитул Знак"/>
    <w:basedOn w:val="a0"/>
    <w:link w:val="a3"/>
    <w:uiPriority w:val="99"/>
    <w:rsid w:val="00B32E2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32E2E"/>
    <w:pPr>
      <w:tabs>
        <w:tab w:val="center" w:pos="4677"/>
        <w:tab w:val="right" w:pos="9355"/>
      </w:tabs>
    </w:pPr>
  </w:style>
  <w:style w:type="character" w:customStyle="1" w:styleId="a6">
    <w:name w:val="Нижний колонтитул Знак"/>
    <w:basedOn w:val="a0"/>
    <w:link w:val="a5"/>
    <w:uiPriority w:val="99"/>
    <w:rsid w:val="00B32E2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14C0"/>
    <w:rPr>
      <w:rFonts w:ascii="Tahoma" w:hAnsi="Tahoma" w:cs="Tahoma"/>
      <w:sz w:val="16"/>
      <w:szCs w:val="16"/>
    </w:rPr>
  </w:style>
  <w:style w:type="character" w:customStyle="1" w:styleId="a8">
    <w:name w:val="Текст выноски Знак"/>
    <w:basedOn w:val="a0"/>
    <w:link w:val="a7"/>
    <w:uiPriority w:val="99"/>
    <w:semiHidden/>
    <w:rsid w:val="007D14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69019FA6876A09B112995D9B526AF5E1FA769E592EBC0302374DQ5m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8C157573103703AC73EE055FD36BE691473A53CBB0FC3297C71284B7V4I2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B69019FA6876A09B11298508D3E3FA6EEF37498547CE05C596A1A550357Q2mFO" TargetMode="External"/><Relationship Id="rId4" Type="http://schemas.openxmlformats.org/officeDocument/2006/relationships/webSettings" Target="webSettings.xml"/><Relationship Id="rId9" Type="http://schemas.openxmlformats.org/officeDocument/2006/relationships/hyperlink" Target="consultantplus://offline/ref=DB69019FA6876A09B112995D9B526AF5E2FA739A547BEB015362435901Q5m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2117</Words>
  <Characters>12069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2015-09-24T06:57:00Z</cp:lastPrinted>
  <dcterms:created xsi:type="dcterms:W3CDTF">2015-09-14T08:42:00Z</dcterms:created>
  <dcterms:modified xsi:type="dcterms:W3CDTF">2015-09-24T06:57:00Z</dcterms:modified>
</cp:coreProperties>
</file>