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DB" w:rsidRPr="00161A2C" w:rsidRDefault="00183DDB" w:rsidP="00183DDB">
      <w:pPr>
        <w:jc w:val="center"/>
        <w:rPr>
          <w:rFonts w:ascii="Times New Roman" w:hAnsi="Times New Roman" w:cs="Times New Roman"/>
          <w:i w:val="0"/>
          <w:sz w:val="28"/>
          <w:szCs w:val="28"/>
          <w:u w:val="single"/>
          <w:lang w:val="ru-RU"/>
        </w:rPr>
      </w:pPr>
      <w:r w:rsidRPr="00161A2C">
        <w:rPr>
          <w:rFonts w:ascii="Times New Roman" w:hAnsi="Times New Roman" w:cs="Times New Roman"/>
          <w:i w:val="0"/>
          <w:sz w:val="28"/>
          <w:szCs w:val="28"/>
          <w:lang w:val="ru-RU"/>
        </w:rPr>
        <w:t>РЕСПУБЛИКА СЕВЕРНАЯ ОСЕТИЯ-АЛАНИЯ</w:t>
      </w:r>
    </w:p>
    <w:p w:rsidR="00183DDB" w:rsidRPr="00161A2C" w:rsidRDefault="00281E18" w:rsidP="00183DDB">
      <w:pPr>
        <w:pStyle w:val="af5"/>
        <w:jc w:val="center"/>
        <w:rPr>
          <w:sz w:val="28"/>
          <w:szCs w:val="28"/>
        </w:rPr>
      </w:pPr>
      <w:r w:rsidRPr="00161A2C">
        <w:rPr>
          <w:sz w:val="28"/>
          <w:szCs w:val="28"/>
        </w:rPr>
        <w:t>НИКОЛАЕВСКОЕ</w:t>
      </w:r>
      <w:r w:rsidR="00183DDB" w:rsidRPr="00161A2C">
        <w:rPr>
          <w:sz w:val="28"/>
          <w:szCs w:val="28"/>
        </w:rPr>
        <w:t xml:space="preserve"> СЕЛЬСКОЕ ПОСЕЛЕНИЕ ДИГОРСКОГО РАЙОНА</w:t>
      </w:r>
    </w:p>
    <w:p w:rsidR="00183DDB" w:rsidRPr="00161A2C" w:rsidRDefault="002A53DB" w:rsidP="00183DDB">
      <w:pPr>
        <w:pStyle w:val="af5"/>
        <w:jc w:val="center"/>
        <w:rPr>
          <w:sz w:val="28"/>
          <w:szCs w:val="28"/>
        </w:rPr>
      </w:pPr>
      <w:r w:rsidRPr="00161A2C">
        <w:rPr>
          <w:sz w:val="28"/>
          <w:szCs w:val="28"/>
        </w:rPr>
        <w:t>СОБРАНИ</w:t>
      </w:r>
      <w:r w:rsidR="00281E18" w:rsidRPr="00161A2C">
        <w:rPr>
          <w:sz w:val="28"/>
          <w:szCs w:val="28"/>
        </w:rPr>
        <w:t xml:space="preserve">Е ПРЕДСТАВИТЕЛЕЙ НИКОЛАЕВСКОГО </w:t>
      </w:r>
      <w:r w:rsidR="00183DDB" w:rsidRPr="00161A2C">
        <w:rPr>
          <w:sz w:val="28"/>
          <w:szCs w:val="28"/>
        </w:rPr>
        <w:t>СЕЛЬСКОГО ПОСЕЛЕНИЯ</w:t>
      </w:r>
    </w:p>
    <w:p w:rsidR="00183DDB" w:rsidRPr="00161A2C" w:rsidRDefault="00183DDB" w:rsidP="00183DDB">
      <w:pPr>
        <w:pStyle w:val="af5"/>
        <w:jc w:val="center"/>
        <w:rPr>
          <w:b/>
          <w:sz w:val="28"/>
          <w:szCs w:val="28"/>
        </w:rPr>
      </w:pPr>
      <w:proofErr w:type="gramStart"/>
      <w:r w:rsidRPr="00161A2C">
        <w:rPr>
          <w:b/>
          <w:sz w:val="28"/>
          <w:szCs w:val="28"/>
        </w:rPr>
        <w:t>Р</w:t>
      </w:r>
      <w:proofErr w:type="gramEnd"/>
      <w:r w:rsidRPr="00161A2C">
        <w:rPr>
          <w:b/>
          <w:sz w:val="28"/>
          <w:szCs w:val="28"/>
        </w:rPr>
        <w:t xml:space="preserve"> Е Ш Е Н И Е</w:t>
      </w:r>
    </w:p>
    <w:p w:rsidR="00183DDB" w:rsidRPr="00D40F05" w:rsidRDefault="00161A2C" w:rsidP="007623B4">
      <w:pPr>
        <w:pStyle w:val="af5"/>
      </w:pPr>
      <w:r>
        <w:t>от 9</w:t>
      </w:r>
      <w:r w:rsidR="005847D9">
        <w:t xml:space="preserve"> июл</w:t>
      </w:r>
      <w:r w:rsidR="00E26671">
        <w:t>я 2018</w:t>
      </w:r>
      <w:r w:rsidR="00183DDB" w:rsidRPr="00D40F05">
        <w:t xml:space="preserve"> г. </w:t>
      </w:r>
      <w:r w:rsidR="007623B4" w:rsidRPr="00281E18">
        <w:t xml:space="preserve">                 </w:t>
      </w:r>
      <w:r w:rsidR="00E26671">
        <w:t xml:space="preserve">                  </w:t>
      </w:r>
      <w:r>
        <w:t xml:space="preserve">      </w:t>
      </w:r>
      <w:r w:rsidR="00E26671">
        <w:t>№  3</w:t>
      </w:r>
      <w:r w:rsidR="00281E18">
        <w:t xml:space="preserve">                                       </w:t>
      </w:r>
      <w:proofErr w:type="spellStart"/>
      <w:r w:rsidR="00281E18">
        <w:t>ст</w:t>
      </w:r>
      <w:proofErr w:type="gramStart"/>
      <w:r w:rsidR="00281E18">
        <w:t>.Н</w:t>
      </w:r>
      <w:proofErr w:type="gramEnd"/>
      <w:r w:rsidR="00281E18">
        <w:t>иколаевская</w:t>
      </w:r>
      <w:proofErr w:type="spellEnd"/>
      <w:r w:rsidR="007623B4" w:rsidRPr="00281E18">
        <w:t xml:space="preserve">                      </w:t>
      </w:r>
      <w:r w:rsidR="00281E18">
        <w:t xml:space="preserve">              </w:t>
      </w:r>
    </w:p>
    <w:p w:rsidR="00183DDB" w:rsidRPr="002A53DB" w:rsidRDefault="00183DDB" w:rsidP="00183DDB">
      <w:pPr>
        <w:pStyle w:val="af5"/>
        <w:jc w:val="center"/>
      </w:pPr>
    </w:p>
    <w:p w:rsidR="00202679" w:rsidRPr="00D40F05" w:rsidRDefault="00202679" w:rsidP="00202679">
      <w:pPr>
        <w:shd w:val="clear" w:color="auto" w:fill="FFFFFF"/>
        <w:spacing w:after="0" w:line="240" w:lineRule="auto"/>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AF3308">
      <w:pPr>
        <w:shd w:val="clear" w:color="auto" w:fill="FFFFFF"/>
        <w:spacing w:after="0" w:line="240" w:lineRule="auto"/>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О</w:t>
      </w: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 xml:space="preserve">б утверждении </w:t>
      </w:r>
      <w:r w:rsidR="00281E18">
        <w:rPr>
          <w:rFonts w:ascii="Times New Roman" w:eastAsia="Times New Roman" w:hAnsi="Times New Roman" w:cs="Times New Roman"/>
          <w:b/>
          <w:bCs/>
          <w:i w:val="0"/>
          <w:iCs w:val="0"/>
          <w:color w:val="333333"/>
          <w:sz w:val="24"/>
          <w:szCs w:val="24"/>
          <w:bdr w:val="none" w:sz="0" w:space="0" w:color="auto" w:frame="1"/>
          <w:lang w:val="ru-RU" w:eastAsia="ru-RU" w:bidi="ar-SA"/>
        </w:rPr>
        <w:t xml:space="preserve"> </w:t>
      </w: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Положения</w:t>
      </w:r>
      <w:r w:rsidR="00281E18">
        <w:rPr>
          <w:rFonts w:ascii="Times New Roman" w:eastAsia="Times New Roman" w:hAnsi="Times New Roman" w:cs="Times New Roman"/>
          <w:b/>
          <w:bCs/>
          <w:i w:val="0"/>
          <w:iCs w:val="0"/>
          <w:color w:val="333333"/>
          <w:sz w:val="24"/>
          <w:szCs w:val="24"/>
          <w:bdr w:val="none" w:sz="0" w:space="0" w:color="auto" w:frame="1"/>
          <w:lang w:val="ru-RU" w:eastAsia="ru-RU" w:bidi="ar-SA"/>
        </w:rPr>
        <w:t xml:space="preserve"> </w:t>
      </w: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«О создании условий для развития</w:t>
      </w:r>
      <w:r w:rsidR="00AF3308">
        <w:rPr>
          <w:rFonts w:ascii="Times New Roman" w:eastAsia="Times New Roman" w:hAnsi="Times New Roman" w:cs="Times New Roman"/>
          <w:b/>
          <w:bCs/>
          <w:i w:val="0"/>
          <w:iCs w:val="0"/>
          <w:color w:val="333333"/>
          <w:sz w:val="24"/>
          <w:szCs w:val="24"/>
          <w:bdr w:val="none" w:sz="0" w:space="0" w:color="auto" w:frame="1"/>
          <w:lang w:val="ru-RU" w:eastAsia="ru-RU" w:bidi="ar-SA"/>
        </w:rPr>
        <w:t xml:space="preserve"> </w:t>
      </w: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малого и среднего</w:t>
      </w:r>
    </w:p>
    <w:p w:rsidR="00202679" w:rsidRPr="00D40F05" w:rsidRDefault="00202679" w:rsidP="00202679">
      <w:pPr>
        <w:shd w:val="clear" w:color="auto" w:fill="FFFFFF"/>
        <w:spacing w:after="0" w:line="240" w:lineRule="atLeast"/>
        <w:ind w:right="322"/>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предпринимательства на территории</w:t>
      </w:r>
      <w:r w:rsidR="00AF3308">
        <w:rPr>
          <w:rFonts w:ascii="Times New Roman" w:eastAsia="Times New Roman" w:hAnsi="Times New Roman" w:cs="Times New Roman"/>
          <w:b/>
          <w:bCs/>
          <w:i w:val="0"/>
          <w:iCs w:val="0"/>
          <w:color w:val="333333"/>
          <w:sz w:val="24"/>
          <w:szCs w:val="24"/>
          <w:bdr w:val="none" w:sz="0" w:space="0" w:color="auto" w:frame="1"/>
          <w:lang w:val="ru-RU" w:eastAsia="ru-RU" w:bidi="ar-SA"/>
        </w:rPr>
        <w:t xml:space="preserve"> </w:t>
      </w:r>
      <w:r w:rsidR="00281E18">
        <w:rPr>
          <w:rFonts w:ascii="Times New Roman" w:eastAsia="Times New Roman" w:hAnsi="Times New Roman" w:cs="Times New Roman"/>
          <w:b/>
          <w:bCs/>
          <w:i w:val="0"/>
          <w:iCs w:val="0"/>
          <w:color w:val="333333"/>
          <w:sz w:val="24"/>
          <w:szCs w:val="24"/>
          <w:bdr w:val="none" w:sz="0" w:space="0" w:color="auto" w:frame="1"/>
          <w:lang w:val="ru-RU" w:eastAsia="ru-RU" w:bidi="ar-SA"/>
        </w:rPr>
        <w:t>Николаевского</w:t>
      </w:r>
      <w:r w:rsidR="002A53DB">
        <w:rPr>
          <w:rFonts w:ascii="Times New Roman" w:eastAsia="Times New Roman" w:hAnsi="Times New Roman" w:cs="Times New Roman"/>
          <w:b/>
          <w:bCs/>
          <w:i w:val="0"/>
          <w:iCs w:val="0"/>
          <w:color w:val="333333"/>
          <w:sz w:val="24"/>
          <w:szCs w:val="24"/>
          <w:bdr w:val="none" w:sz="0" w:space="0" w:color="auto" w:frame="1"/>
          <w:lang w:val="ru-RU" w:eastAsia="ru-RU" w:bidi="ar-SA"/>
        </w:rPr>
        <w:t xml:space="preserve"> </w:t>
      </w: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сельского  поселения»</w:t>
      </w:r>
    </w:p>
    <w:p w:rsidR="00202679" w:rsidRPr="00D40F05" w:rsidRDefault="00202679" w:rsidP="00202679">
      <w:pPr>
        <w:shd w:val="clear" w:color="auto" w:fill="FFFFFF"/>
        <w:spacing w:after="0" w:line="240" w:lineRule="atLeast"/>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360" w:lineRule="atLeast"/>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360" w:lineRule="atLeast"/>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В соответствии с Федеральными законами от 06.10.2003 № 131-ФЗ «Об общих принципах организации местного самоуправ</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ления в Российской Федерации», от 24.07.2007 № 209-ФЗ «О разви</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тии малого и среднего предпри</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нимательства в Российской Феде</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рации» </w:t>
      </w:r>
      <w:r w:rsidR="0078216C"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С</w:t>
      </w:r>
      <w:r w:rsidR="00183D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обрание</w:t>
      </w:r>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0078216C"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представителей</w:t>
      </w:r>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00281E18">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сельского поселения</w:t>
      </w:r>
    </w:p>
    <w:p w:rsidR="00202679" w:rsidRPr="00D40F05" w:rsidRDefault="007623B4" w:rsidP="00202679">
      <w:pPr>
        <w:shd w:val="clear" w:color="auto" w:fill="FFFFFF"/>
        <w:spacing w:after="0" w:line="360" w:lineRule="atLeast"/>
        <w:jc w:val="both"/>
        <w:rPr>
          <w:rFonts w:ascii="Times New Roman" w:eastAsia="Times New Roman" w:hAnsi="Times New Roman" w:cs="Times New Roman"/>
          <w:i w:val="0"/>
          <w:iCs w:val="0"/>
          <w:color w:val="333333"/>
          <w:sz w:val="24"/>
          <w:szCs w:val="24"/>
          <w:lang w:val="ru-RU" w:eastAsia="ru-RU" w:bidi="ar-SA"/>
        </w:rPr>
      </w:pPr>
      <w:r w:rsidRPr="00281E18">
        <w:rPr>
          <w:rFonts w:ascii="Times New Roman" w:eastAsia="Times New Roman" w:hAnsi="Times New Roman" w:cs="Times New Roman"/>
          <w:b/>
          <w:bCs/>
          <w:i w:val="0"/>
          <w:iCs w:val="0"/>
          <w:color w:val="333333"/>
          <w:sz w:val="24"/>
          <w:szCs w:val="24"/>
          <w:bdr w:val="none" w:sz="0" w:space="0" w:color="auto" w:frame="1"/>
          <w:lang w:val="ru-RU" w:eastAsia="ru-RU" w:bidi="ar-SA"/>
        </w:rPr>
        <w:t xml:space="preserve">                                                            </w:t>
      </w:r>
      <w:r w:rsidR="00161A2C">
        <w:rPr>
          <w:rFonts w:ascii="Times New Roman" w:eastAsia="Times New Roman" w:hAnsi="Times New Roman" w:cs="Times New Roman"/>
          <w:b/>
          <w:bCs/>
          <w:i w:val="0"/>
          <w:iCs w:val="0"/>
          <w:color w:val="333333"/>
          <w:sz w:val="24"/>
          <w:szCs w:val="24"/>
          <w:bdr w:val="none" w:sz="0" w:space="0" w:color="auto" w:frame="1"/>
          <w:lang w:val="ru-RU" w:eastAsia="ru-RU" w:bidi="ar-SA"/>
        </w:rPr>
        <w:t xml:space="preserve">        </w:t>
      </w:r>
      <w:r w:rsidRPr="00281E18">
        <w:rPr>
          <w:rFonts w:ascii="Times New Roman" w:eastAsia="Times New Roman" w:hAnsi="Times New Roman" w:cs="Times New Roman"/>
          <w:b/>
          <w:bCs/>
          <w:i w:val="0"/>
          <w:iCs w:val="0"/>
          <w:color w:val="333333"/>
          <w:sz w:val="24"/>
          <w:szCs w:val="24"/>
          <w:bdr w:val="none" w:sz="0" w:space="0" w:color="auto" w:frame="1"/>
          <w:lang w:val="ru-RU" w:eastAsia="ru-RU" w:bidi="ar-SA"/>
        </w:rPr>
        <w:t xml:space="preserve"> </w:t>
      </w:r>
      <w:r w:rsidR="0035692E">
        <w:rPr>
          <w:rFonts w:ascii="Times New Roman" w:eastAsia="Times New Roman" w:hAnsi="Times New Roman" w:cs="Times New Roman"/>
          <w:b/>
          <w:bCs/>
          <w:i w:val="0"/>
          <w:iCs w:val="0"/>
          <w:color w:val="333333"/>
          <w:sz w:val="24"/>
          <w:szCs w:val="24"/>
          <w:bdr w:val="none" w:sz="0" w:space="0" w:color="auto" w:frame="1"/>
          <w:lang w:val="ru-RU" w:eastAsia="ru-RU" w:bidi="ar-SA"/>
        </w:rPr>
        <w:t>РЕШАЕТ</w:t>
      </w:r>
      <w:r w:rsidR="0078216C"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w:t>
      </w:r>
    </w:p>
    <w:p w:rsidR="00202679" w:rsidRPr="00D40F05" w:rsidRDefault="00202679" w:rsidP="00202679">
      <w:pPr>
        <w:shd w:val="clear" w:color="auto" w:fill="FFFFFF"/>
        <w:spacing w:after="0" w:line="240" w:lineRule="auto"/>
        <w:ind w:right="322"/>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1. Утвердить прилагаемое Положение «О создании условий для развития малого и среднего предпринимательства на территории </w:t>
      </w:r>
      <w:r w:rsidR="0035692E">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сельского  поселения»</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2. Утвердить прилагаемый Порядок </w:t>
      </w:r>
      <w:r w:rsidRPr="00D40F05">
        <w:rPr>
          <w:rFonts w:ascii="Times New Roman" w:eastAsia="Times New Roman" w:hAnsi="Times New Roman" w:cs="Times New Roman"/>
          <w:i w:val="0"/>
          <w:iCs w:val="0"/>
          <w:color w:val="333333"/>
          <w:sz w:val="24"/>
          <w:szCs w:val="24"/>
          <w:lang w:val="ru-RU" w:eastAsia="ru-RU" w:bidi="ar-SA"/>
        </w:rPr>
        <w:t>создания координационных или совещательных органов в области развития малого и среднего пр</w:t>
      </w:r>
      <w:r w:rsidR="0035692E">
        <w:rPr>
          <w:rFonts w:ascii="Times New Roman" w:eastAsia="Times New Roman" w:hAnsi="Times New Roman" w:cs="Times New Roman"/>
          <w:i w:val="0"/>
          <w:iCs w:val="0"/>
          <w:color w:val="333333"/>
          <w:sz w:val="24"/>
          <w:szCs w:val="24"/>
          <w:lang w:val="ru-RU" w:eastAsia="ru-RU" w:bidi="ar-SA"/>
        </w:rPr>
        <w:t>едпринимательства на территории Николаевского</w:t>
      </w:r>
      <w:r w:rsidRPr="00D40F05">
        <w:rPr>
          <w:rFonts w:ascii="Times New Roman" w:eastAsia="Times New Roman" w:hAnsi="Times New Roman" w:cs="Times New Roman"/>
          <w:b/>
          <w:bCs/>
          <w:i w:val="0"/>
          <w:iCs w:val="0"/>
          <w:color w:val="333333"/>
          <w:sz w:val="24"/>
          <w:szCs w:val="24"/>
          <w:lang w:val="ru-RU" w:eastAsia="ru-RU" w:bidi="ar-SA"/>
        </w:rPr>
        <w:t>  </w:t>
      </w:r>
      <w:r w:rsidRPr="00D40F05">
        <w:rPr>
          <w:rFonts w:ascii="Times New Roman" w:eastAsia="Times New Roman" w:hAnsi="Times New Roman" w:cs="Times New Roman"/>
          <w:i w:val="0"/>
          <w:iCs w:val="0"/>
          <w:color w:val="333333"/>
          <w:sz w:val="24"/>
          <w:szCs w:val="24"/>
          <w:lang w:val="ru-RU" w:eastAsia="ru-RU" w:bidi="ar-SA"/>
        </w:rPr>
        <w:t>сельского  поселения</w:t>
      </w:r>
    </w:p>
    <w:p w:rsidR="00202679" w:rsidRPr="00D40F05" w:rsidRDefault="00202679" w:rsidP="00202679">
      <w:pPr>
        <w:shd w:val="clear" w:color="auto" w:fill="FFFFFF"/>
        <w:spacing w:after="0" w:line="360" w:lineRule="atLeas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360" w:lineRule="atLeas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3. </w:t>
      </w: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Контроль за</w:t>
      </w:r>
      <w:proofErr w:type="gramEnd"/>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исполнением   данного  Решения  возложить на главу </w:t>
      </w:r>
      <w:r w:rsidR="0035692E">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Николаевского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сельского  поселения</w:t>
      </w:r>
    </w:p>
    <w:p w:rsidR="00202679" w:rsidRPr="00D40F05" w:rsidRDefault="00202679" w:rsidP="00202679">
      <w:pPr>
        <w:shd w:val="clear" w:color="auto" w:fill="FFFFFF"/>
        <w:spacing w:after="0" w:line="360" w:lineRule="atLeas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tLeas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tLeas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 </w:t>
      </w:r>
    </w:p>
    <w:p w:rsidR="00161A2C" w:rsidRDefault="00202679" w:rsidP="00202679">
      <w:pPr>
        <w:shd w:val="clear" w:color="auto" w:fill="FFFFFF"/>
        <w:spacing w:after="0" w:line="240" w:lineRule="atLeast"/>
        <w:rPr>
          <w:rFonts w:ascii="Times New Roman" w:eastAsia="Times New Roman" w:hAnsi="Times New Roman" w:cs="Times New Roman"/>
          <w:b/>
          <w:bCs/>
          <w:i w:val="0"/>
          <w:iCs w:val="0"/>
          <w:color w:val="333333"/>
          <w:sz w:val="24"/>
          <w:szCs w:val="24"/>
          <w:bdr w:val="none" w:sz="0" w:space="0" w:color="auto" w:frame="1"/>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Глава </w:t>
      </w:r>
      <w:r w:rsidR="00161A2C">
        <w:rPr>
          <w:rFonts w:ascii="Times New Roman" w:eastAsia="Times New Roman" w:hAnsi="Times New Roman" w:cs="Times New Roman"/>
          <w:b/>
          <w:bCs/>
          <w:i w:val="0"/>
          <w:iCs w:val="0"/>
          <w:color w:val="333333"/>
          <w:sz w:val="24"/>
          <w:szCs w:val="24"/>
          <w:bdr w:val="none" w:sz="0" w:space="0" w:color="auto" w:frame="1"/>
          <w:lang w:val="ru-RU" w:eastAsia="ru-RU" w:bidi="ar-SA"/>
        </w:rPr>
        <w:t>муниципального образования</w:t>
      </w:r>
    </w:p>
    <w:p w:rsidR="00202679" w:rsidRPr="00D40F05" w:rsidRDefault="00161A2C" w:rsidP="00202679">
      <w:pPr>
        <w:shd w:val="clear" w:color="auto" w:fill="FFFFFF"/>
        <w:spacing w:after="0" w:line="240" w:lineRule="atLeast"/>
        <w:rPr>
          <w:rFonts w:ascii="Times New Roman" w:eastAsia="Times New Roman" w:hAnsi="Times New Roman" w:cs="Times New Roman"/>
          <w:i w:val="0"/>
          <w:iCs w:val="0"/>
          <w:color w:val="333333"/>
          <w:sz w:val="24"/>
          <w:szCs w:val="24"/>
          <w:lang w:val="ru-RU" w:eastAsia="ru-RU" w:bidi="ar-SA"/>
        </w:rPr>
      </w:pPr>
      <w:r>
        <w:rPr>
          <w:rFonts w:ascii="Times New Roman" w:eastAsia="Times New Roman" w:hAnsi="Times New Roman" w:cs="Times New Roman"/>
          <w:b/>
          <w:i w:val="0"/>
          <w:iCs w:val="0"/>
          <w:color w:val="333333"/>
          <w:spacing w:val="-5"/>
          <w:sz w:val="24"/>
          <w:szCs w:val="24"/>
          <w:bdr w:val="none" w:sz="0" w:space="0" w:color="auto" w:frame="1"/>
          <w:lang w:val="ru-RU" w:eastAsia="ru-RU" w:bidi="ar-SA"/>
        </w:rPr>
        <w:t xml:space="preserve">Николаевское сельское поселение                                                                              </w:t>
      </w:r>
      <w:proofErr w:type="spellStart"/>
      <w:r>
        <w:rPr>
          <w:rFonts w:ascii="Times New Roman" w:eastAsia="Times New Roman" w:hAnsi="Times New Roman" w:cs="Times New Roman"/>
          <w:b/>
          <w:i w:val="0"/>
          <w:iCs w:val="0"/>
          <w:color w:val="333333"/>
          <w:spacing w:val="-5"/>
          <w:sz w:val="24"/>
          <w:szCs w:val="24"/>
          <w:bdr w:val="none" w:sz="0" w:space="0" w:color="auto" w:frame="1"/>
          <w:lang w:val="ru-RU" w:eastAsia="ru-RU" w:bidi="ar-SA"/>
        </w:rPr>
        <w:t>В.А.Ревин</w:t>
      </w:r>
      <w:proofErr w:type="spellEnd"/>
    </w:p>
    <w:p w:rsidR="00202679" w:rsidRPr="00D40F05" w:rsidRDefault="00202679" w:rsidP="00202679">
      <w:pPr>
        <w:shd w:val="clear" w:color="auto" w:fill="FFFFFF"/>
        <w:spacing w:after="0" w:line="240" w:lineRule="atLeas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                                      </w:t>
      </w:r>
      <w:r w:rsidR="0078216C"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 xml:space="preserve">                   </w:t>
      </w: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 </w:t>
      </w:r>
      <w:r w:rsidR="0035692E">
        <w:rPr>
          <w:rFonts w:ascii="Times New Roman" w:eastAsia="Times New Roman" w:hAnsi="Times New Roman" w:cs="Times New Roman"/>
          <w:b/>
          <w:bCs/>
          <w:i w:val="0"/>
          <w:iCs w:val="0"/>
          <w:color w:val="333333"/>
          <w:sz w:val="24"/>
          <w:szCs w:val="24"/>
          <w:bdr w:val="none" w:sz="0" w:space="0" w:color="auto" w:frame="1"/>
          <w:lang w:val="ru-RU" w:eastAsia="ru-RU" w:bidi="ar-SA"/>
        </w:rPr>
        <w:t xml:space="preserve">              </w:t>
      </w:r>
      <w:r w:rsidR="00161A2C">
        <w:rPr>
          <w:rFonts w:ascii="Times New Roman" w:eastAsia="Times New Roman" w:hAnsi="Times New Roman" w:cs="Times New Roman"/>
          <w:b/>
          <w:bCs/>
          <w:i w:val="0"/>
          <w:iCs w:val="0"/>
          <w:color w:val="333333"/>
          <w:sz w:val="24"/>
          <w:szCs w:val="24"/>
          <w:bdr w:val="none" w:sz="0" w:space="0" w:color="auto" w:frame="1"/>
          <w:lang w:val="ru-RU" w:eastAsia="ru-RU" w:bidi="ar-SA"/>
        </w:rPr>
        <w:t xml:space="preserve">                       </w:t>
      </w:r>
    </w:p>
    <w:p w:rsidR="00202679" w:rsidRPr="00D40F05" w:rsidRDefault="00202679" w:rsidP="00202679">
      <w:pPr>
        <w:shd w:val="clear" w:color="auto" w:fill="FFFFFF"/>
        <w:spacing w:after="0" w:line="240" w:lineRule="auto"/>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360" w:lineRule="atLeast"/>
        <w:ind w:left="4859"/>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70" w:lineRule="atLeast"/>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70" w:lineRule="atLeast"/>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70" w:lineRule="atLeast"/>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70" w:lineRule="atLeast"/>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  </w:t>
      </w:r>
    </w:p>
    <w:p w:rsidR="00AF3308" w:rsidRDefault="00AF3308" w:rsidP="0078216C">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AF3308" w:rsidRDefault="00AF3308" w:rsidP="0078216C">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AF3308" w:rsidRDefault="00AF3308" w:rsidP="0078216C">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AF3308" w:rsidRDefault="00AF3308" w:rsidP="0078216C">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AF3308" w:rsidRDefault="00AF3308" w:rsidP="0078216C">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AF3308" w:rsidRDefault="00AF3308" w:rsidP="0078216C">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202679" w:rsidRPr="00D40F05" w:rsidRDefault="00AF3308" w:rsidP="0078216C">
      <w:pPr>
        <w:shd w:val="clear" w:color="auto" w:fill="FFFFFF"/>
        <w:spacing w:after="0" w:line="240" w:lineRule="auto"/>
        <w:ind w:right="322"/>
        <w:jc w:val="right"/>
        <w:rPr>
          <w:rFonts w:ascii="Times New Roman" w:eastAsia="Times New Roman" w:hAnsi="Times New Roman" w:cs="Times New Roman"/>
          <w:i w:val="0"/>
          <w:iCs w:val="0"/>
          <w:color w:val="333333"/>
          <w:sz w:val="24"/>
          <w:szCs w:val="24"/>
          <w:lang w:val="ru-RU" w:eastAsia="ru-RU" w:bidi="ar-SA"/>
        </w:rPr>
      </w:pPr>
      <w:r>
        <w:rPr>
          <w:rFonts w:ascii="Times New Roman" w:eastAsia="Times New Roman" w:hAnsi="Times New Roman" w:cs="Times New Roman"/>
          <w:i w:val="0"/>
          <w:iCs w:val="0"/>
          <w:color w:val="333333"/>
          <w:sz w:val="24"/>
          <w:szCs w:val="24"/>
          <w:bdr w:val="none" w:sz="0" w:space="0" w:color="auto" w:frame="1"/>
          <w:lang w:val="ru-RU" w:eastAsia="ru-RU" w:bidi="ar-SA"/>
        </w:rPr>
        <w:t>П</w:t>
      </w:r>
      <w:r w:rsidR="00202679" w:rsidRPr="00D40F05">
        <w:rPr>
          <w:rFonts w:ascii="Times New Roman" w:eastAsia="Times New Roman" w:hAnsi="Times New Roman" w:cs="Times New Roman"/>
          <w:i w:val="0"/>
          <w:iCs w:val="0"/>
          <w:color w:val="333333"/>
          <w:sz w:val="24"/>
          <w:szCs w:val="24"/>
          <w:bdr w:val="none" w:sz="0" w:space="0" w:color="auto" w:frame="1"/>
          <w:lang w:val="ru-RU" w:eastAsia="ru-RU" w:bidi="ar-SA"/>
        </w:rPr>
        <w:t>риложение 1</w:t>
      </w:r>
    </w:p>
    <w:p w:rsidR="00202679" w:rsidRPr="00D40F05" w:rsidRDefault="00202679" w:rsidP="0078216C">
      <w:pPr>
        <w:shd w:val="clear" w:color="auto" w:fill="FFFFFF"/>
        <w:spacing w:after="0" w:line="240" w:lineRule="auto"/>
        <w:ind w:right="322"/>
        <w:jc w:val="righ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Утверждено</w:t>
      </w:r>
    </w:p>
    <w:p w:rsidR="00202679" w:rsidRPr="00D40F05" w:rsidRDefault="00202679" w:rsidP="0078216C">
      <w:pPr>
        <w:shd w:val="clear" w:color="auto" w:fill="FFFFFF"/>
        <w:spacing w:after="0" w:line="240" w:lineRule="auto"/>
        <w:ind w:right="322"/>
        <w:jc w:val="righ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решением Со</w:t>
      </w:r>
      <w:r w:rsidR="0078216C" w:rsidRPr="00D40F05">
        <w:rPr>
          <w:rFonts w:ascii="Times New Roman" w:eastAsia="Times New Roman" w:hAnsi="Times New Roman" w:cs="Times New Roman"/>
          <w:i w:val="0"/>
          <w:iCs w:val="0"/>
          <w:color w:val="333333"/>
          <w:sz w:val="24"/>
          <w:szCs w:val="24"/>
          <w:bdr w:val="none" w:sz="0" w:space="0" w:color="auto" w:frame="1"/>
          <w:lang w:val="ru-RU" w:eastAsia="ru-RU" w:bidi="ar-SA"/>
        </w:rPr>
        <w:t>брания</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w:t>
      </w:r>
      <w:r w:rsidR="0078216C" w:rsidRPr="00D40F05">
        <w:rPr>
          <w:rFonts w:ascii="Times New Roman" w:eastAsia="Times New Roman" w:hAnsi="Times New Roman" w:cs="Times New Roman"/>
          <w:i w:val="0"/>
          <w:iCs w:val="0"/>
          <w:color w:val="333333"/>
          <w:sz w:val="24"/>
          <w:szCs w:val="24"/>
          <w:bdr w:val="none" w:sz="0" w:space="0" w:color="auto" w:frame="1"/>
          <w:lang w:val="ru-RU" w:eastAsia="ru-RU" w:bidi="ar-SA"/>
        </w:rPr>
        <w:t>представителей</w:t>
      </w:r>
    </w:p>
    <w:p w:rsidR="00202679" w:rsidRPr="00D40F05" w:rsidRDefault="0035692E" w:rsidP="0078216C">
      <w:pPr>
        <w:shd w:val="clear" w:color="auto" w:fill="FFFFFF"/>
        <w:spacing w:after="0" w:line="240" w:lineRule="auto"/>
        <w:ind w:right="322"/>
        <w:jc w:val="right"/>
        <w:rPr>
          <w:rFonts w:ascii="Times New Roman" w:eastAsia="Times New Roman" w:hAnsi="Times New Roman" w:cs="Times New Roman"/>
          <w:i w:val="0"/>
          <w:iCs w:val="0"/>
          <w:color w:val="333333"/>
          <w:sz w:val="24"/>
          <w:szCs w:val="24"/>
          <w:lang w:val="ru-RU" w:eastAsia="ru-RU" w:bidi="ar-SA"/>
        </w:rPr>
      </w:pPr>
      <w:r>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Николаевского </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00202679" w:rsidRPr="00D40F05">
        <w:rPr>
          <w:rFonts w:ascii="Times New Roman" w:eastAsia="Times New Roman" w:hAnsi="Times New Roman" w:cs="Times New Roman"/>
          <w:i w:val="0"/>
          <w:iCs w:val="0"/>
          <w:color w:val="333333"/>
          <w:sz w:val="24"/>
          <w:szCs w:val="24"/>
          <w:bdr w:val="none" w:sz="0" w:space="0" w:color="auto" w:frame="1"/>
          <w:lang w:val="ru-RU" w:eastAsia="ru-RU" w:bidi="ar-SA"/>
        </w:rPr>
        <w:t>сельского</w:t>
      </w:r>
    </w:p>
    <w:p w:rsidR="007623B4" w:rsidRPr="00281E18" w:rsidRDefault="00202679" w:rsidP="0078216C">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поселения </w:t>
      </w:r>
    </w:p>
    <w:p w:rsidR="00202679" w:rsidRPr="00D40F05" w:rsidRDefault="00161A2C" w:rsidP="0078216C">
      <w:pPr>
        <w:shd w:val="clear" w:color="auto" w:fill="FFFFFF"/>
        <w:spacing w:after="0" w:line="240" w:lineRule="auto"/>
        <w:ind w:right="322"/>
        <w:jc w:val="right"/>
        <w:rPr>
          <w:rFonts w:ascii="Times New Roman" w:eastAsia="Times New Roman" w:hAnsi="Times New Roman" w:cs="Times New Roman"/>
          <w:i w:val="0"/>
          <w:iCs w:val="0"/>
          <w:color w:val="333333"/>
          <w:sz w:val="24"/>
          <w:szCs w:val="24"/>
          <w:lang w:val="ru-RU" w:eastAsia="ru-RU" w:bidi="ar-SA"/>
        </w:rPr>
      </w:pPr>
      <w:r>
        <w:rPr>
          <w:rFonts w:ascii="Times New Roman" w:eastAsia="Times New Roman" w:hAnsi="Times New Roman" w:cs="Times New Roman"/>
          <w:i w:val="0"/>
          <w:iCs w:val="0"/>
          <w:color w:val="333333"/>
          <w:sz w:val="24"/>
          <w:szCs w:val="24"/>
          <w:bdr w:val="none" w:sz="0" w:space="0" w:color="auto" w:frame="1"/>
          <w:lang w:val="ru-RU" w:eastAsia="ru-RU" w:bidi="ar-SA"/>
        </w:rPr>
        <w:t>от 9</w:t>
      </w:r>
      <w:r w:rsidR="005847D9">
        <w:rPr>
          <w:rFonts w:ascii="Times New Roman" w:eastAsia="Times New Roman" w:hAnsi="Times New Roman" w:cs="Times New Roman"/>
          <w:i w:val="0"/>
          <w:iCs w:val="0"/>
          <w:color w:val="333333"/>
          <w:sz w:val="24"/>
          <w:szCs w:val="24"/>
          <w:bdr w:val="none" w:sz="0" w:space="0" w:color="auto" w:frame="1"/>
          <w:lang w:val="ru-RU" w:eastAsia="ru-RU" w:bidi="ar-SA"/>
        </w:rPr>
        <w:t xml:space="preserve"> июл</w:t>
      </w:r>
      <w:bookmarkStart w:id="0" w:name="_GoBack"/>
      <w:bookmarkEnd w:id="0"/>
      <w:r w:rsidR="00E26671">
        <w:rPr>
          <w:rFonts w:ascii="Times New Roman" w:eastAsia="Times New Roman" w:hAnsi="Times New Roman" w:cs="Times New Roman"/>
          <w:i w:val="0"/>
          <w:iCs w:val="0"/>
          <w:color w:val="333333"/>
          <w:sz w:val="24"/>
          <w:szCs w:val="24"/>
          <w:bdr w:val="none" w:sz="0" w:space="0" w:color="auto" w:frame="1"/>
          <w:lang w:val="ru-RU" w:eastAsia="ru-RU" w:bidi="ar-SA"/>
        </w:rPr>
        <w:t>я 2018г. № 3</w:t>
      </w:r>
    </w:p>
    <w:p w:rsidR="00202679" w:rsidRPr="00D40F05" w:rsidRDefault="00202679" w:rsidP="00202679">
      <w:pPr>
        <w:shd w:val="clear" w:color="auto" w:fill="FFFFFF"/>
        <w:spacing w:after="0" w:line="240" w:lineRule="auto"/>
        <w:ind w:right="322"/>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Положение</w:t>
      </w:r>
    </w:p>
    <w:p w:rsidR="00202679" w:rsidRPr="00D40F05" w:rsidRDefault="00202679" w:rsidP="00202679">
      <w:pPr>
        <w:shd w:val="clear" w:color="auto" w:fill="FFFFFF"/>
        <w:spacing w:after="0" w:line="240" w:lineRule="auto"/>
        <w:ind w:right="322"/>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 xml:space="preserve">«О создании условий для развития малого и среднего предпринимательства на территории  </w:t>
      </w:r>
      <w:r w:rsidR="0035692E">
        <w:rPr>
          <w:rFonts w:ascii="Times New Roman" w:eastAsia="Times New Roman" w:hAnsi="Times New Roman" w:cs="Times New Roman"/>
          <w:b/>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сельского  поселения»</w:t>
      </w:r>
    </w:p>
    <w:p w:rsidR="00202679" w:rsidRPr="00D40F05" w:rsidRDefault="00202679" w:rsidP="00202679">
      <w:pPr>
        <w:shd w:val="clear" w:color="auto" w:fill="FFFFFF"/>
        <w:spacing w:after="0" w:line="240" w:lineRule="auto"/>
        <w:ind w:right="1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pacing w:val="-5"/>
          <w:sz w:val="24"/>
          <w:szCs w:val="24"/>
          <w:bdr w:val="none" w:sz="0" w:space="0" w:color="auto" w:frame="1"/>
          <w:lang w:val="ru-RU" w:eastAsia="ru-RU" w:bidi="ar-SA"/>
        </w:rPr>
        <w:t> </w:t>
      </w:r>
    </w:p>
    <w:p w:rsidR="00202679" w:rsidRPr="00D40F05" w:rsidRDefault="00202679" w:rsidP="0078216C">
      <w:pPr>
        <w:shd w:val="clear" w:color="auto" w:fill="FFFFFF"/>
        <w:spacing w:after="0" w:line="324" w:lineRule="atLeast"/>
        <w:ind w:left="360"/>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pacing w:val="-5"/>
          <w:sz w:val="24"/>
          <w:szCs w:val="24"/>
          <w:bdr w:val="none" w:sz="0" w:space="0" w:color="auto" w:frame="1"/>
          <w:lang w:val="ru-RU" w:eastAsia="ru-RU" w:bidi="ar-SA"/>
        </w:rPr>
        <w:t>1.</w:t>
      </w:r>
      <w:r w:rsidR="005D0F41">
        <w:rPr>
          <w:rFonts w:ascii="Times New Roman" w:eastAsia="Times New Roman" w:hAnsi="Times New Roman" w:cs="Times New Roman"/>
          <w:b/>
          <w:bCs/>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b/>
          <w:bCs/>
          <w:i w:val="0"/>
          <w:iCs w:val="0"/>
          <w:color w:val="333333"/>
          <w:spacing w:val="-5"/>
          <w:sz w:val="24"/>
          <w:szCs w:val="24"/>
          <w:bdr w:val="none" w:sz="0" w:space="0" w:color="auto" w:frame="1"/>
          <w:lang w:val="ru-RU" w:eastAsia="ru-RU" w:bidi="ar-SA"/>
        </w:rPr>
        <w:t>Общие положения</w:t>
      </w:r>
    </w:p>
    <w:p w:rsidR="00202679" w:rsidRPr="00D40F05" w:rsidRDefault="00202679" w:rsidP="00202679">
      <w:pPr>
        <w:shd w:val="clear" w:color="auto" w:fill="FFFFFF"/>
        <w:spacing w:after="0" w:line="240" w:lineRule="auto"/>
        <w:ind w:left="720" w:right="1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right="10"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1.1.  </w:t>
      </w:r>
      <w:proofErr w:type="gramStart"/>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Настоящее Положение раз</w:t>
      </w:r>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softHyphen/>
        <w:t>работано в соответствии с Федеральными законами от 06.10.2003 № 131-ФЗ «Об общих принципах организации местного самоуправ</w:t>
      </w:r>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softHyphen/>
        <w:t>ления в Российской Федерации», от 24.07.2007 № 209-ФЗ «О разви</w:t>
      </w:r>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softHyphen/>
        <w:t>тии малого и среднего предпри</w:t>
      </w:r>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softHyphen/>
        <w:t>нимательства в Российской Феде</w:t>
      </w:r>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softHyphen/>
        <w:t>рации», ре</w:t>
      </w:r>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softHyphen/>
        <w:t>гулирует отношения, возникающие между юридическими лицами, физическими лицами, органами местного самоуправления в сфере развития малого и среднего пред</w:t>
      </w:r>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softHyphen/>
        <w:t>принимательства, определяет по</w:t>
      </w:r>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softHyphen/>
        <w:t>нятия субъектов малого и средне</w:t>
      </w:r>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softHyphen/>
        <w:t>го предпринимательства, инфра</w:t>
      </w:r>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softHyphen/>
        <w:t>структуры поддержки субъектов</w:t>
      </w:r>
      <w:proofErr w:type="gramEnd"/>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малого и среднего предпринима</w:t>
      </w:r>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softHyphen/>
        <w:t xml:space="preserve">тельства, виды и формы такой поддержки на территории </w:t>
      </w:r>
      <w:r w:rsidR="005D0F41">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сельского поселения.</w:t>
      </w:r>
    </w:p>
    <w:p w:rsidR="00202679" w:rsidRPr="00D40F05" w:rsidRDefault="00202679" w:rsidP="00202679">
      <w:pPr>
        <w:shd w:val="clear" w:color="auto" w:fill="FFFFFF"/>
        <w:spacing w:after="0" w:line="240" w:lineRule="auto"/>
        <w:ind w:right="10"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pacing w:val="-2"/>
          <w:sz w:val="24"/>
          <w:szCs w:val="24"/>
          <w:bdr w:val="none" w:sz="0" w:space="0" w:color="auto" w:frame="1"/>
          <w:lang w:val="ru-RU" w:eastAsia="ru-RU" w:bidi="ar-SA"/>
        </w:rPr>
        <w:t>1.2.В своей деятельности по созданию условий для развития малого и среднего предпринима</w:t>
      </w:r>
      <w:r w:rsidRPr="00D40F05">
        <w:rPr>
          <w:rFonts w:ascii="Times New Roman" w:eastAsia="Times New Roman" w:hAnsi="Times New Roman" w:cs="Times New Roman"/>
          <w:i w:val="0"/>
          <w:iCs w:val="0"/>
          <w:color w:val="333333"/>
          <w:spacing w:val="-2"/>
          <w:sz w:val="24"/>
          <w:szCs w:val="24"/>
          <w:bdr w:val="none" w:sz="0" w:space="0" w:color="auto" w:frame="1"/>
          <w:lang w:val="ru-RU" w:eastAsia="ru-RU" w:bidi="ar-SA"/>
        </w:rPr>
        <w:softHyphen/>
        <w:t xml:space="preserve">тельства администрация </w:t>
      </w:r>
      <w:r w:rsidR="005D0F41">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pacing w:val="-2"/>
          <w:sz w:val="24"/>
          <w:szCs w:val="24"/>
          <w:bdr w:val="none" w:sz="0" w:space="0" w:color="auto" w:frame="1"/>
          <w:lang w:val="ru-RU" w:eastAsia="ru-RU" w:bidi="ar-SA"/>
        </w:rPr>
        <w:t>сельского поселения (далее – администрация поселения) руководствуется Конституци</w:t>
      </w:r>
      <w:r w:rsidRPr="00D40F05">
        <w:rPr>
          <w:rFonts w:ascii="Times New Roman" w:eastAsia="Times New Roman" w:hAnsi="Times New Roman" w:cs="Times New Roman"/>
          <w:i w:val="0"/>
          <w:iCs w:val="0"/>
          <w:color w:val="333333"/>
          <w:spacing w:val="-2"/>
          <w:sz w:val="24"/>
          <w:szCs w:val="24"/>
          <w:bdr w:val="none" w:sz="0" w:space="0" w:color="auto" w:frame="1"/>
          <w:lang w:val="ru-RU" w:eastAsia="ru-RU" w:bidi="ar-SA"/>
        </w:rPr>
        <w:softHyphen/>
        <w:t>ей Российской Федерации, феде</w:t>
      </w:r>
      <w:r w:rsidRPr="00D40F05">
        <w:rPr>
          <w:rFonts w:ascii="Times New Roman" w:eastAsia="Times New Roman" w:hAnsi="Times New Roman" w:cs="Times New Roman"/>
          <w:i w:val="0"/>
          <w:iCs w:val="0"/>
          <w:color w:val="333333"/>
          <w:spacing w:val="-2"/>
          <w:sz w:val="24"/>
          <w:szCs w:val="24"/>
          <w:bdr w:val="none" w:sz="0" w:space="0" w:color="auto" w:frame="1"/>
          <w:lang w:val="ru-RU" w:eastAsia="ru-RU" w:bidi="ar-SA"/>
        </w:rPr>
        <w:softHyphen/>
        <w:t>ральным и областным законода</w:t>
      </w:r>
      <w:r w:rsidRPr="00D40F05">
        <w:rPr>
          <w:rFonts w:ascii="Times New Roman" w:eastAsia="Times New Roman" w:hAnsi="Times New Roman" w:cs="Times New Roman"/>
          <w:i w:val="0"/>
          <w:iCs w:val="0"/>
          <w:color w:val="333333"/>
          <w:spacing w:val="-2"/>
          <w:sz w:val="24"/>
          <w:szCs w:val="24"/>
          <w:bdr w:val="none" w:sz="0" w:space="0" w:color="auto" w:frame="1"/>
          <w:lang w:val="ru-RU" w:eastAsia="ru-RU" w:bidi="ar-SA"/>
        </w:rPr>
        <w:softHyphen/>
        <w:t xml:space="preserve">тельством, Уставом </w:t>
      </w:r>
      <w:r w:rsidR="005D0F41">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pacing w:val="-2"/>
          <w:sz w:val="24"/>
          <w:szCs w:val="24"/>
          <w:bdr w:val="none" w:sz="0" w:space="0" w:color="auto" w:frame="1"/>
          <w:lang w:val="ru-RU" w:eastAsia="ru-RU" w:bidi="ar-SA"/>
        </w:rPr>
        <w:t>сельского поселения, а также ины</w:t>
      </w:r>
      <w:r w:rsidRPr="00D40F05">
        <w:rPr>
          <w:rFonts w:ascii="Times New Roman" w:eastAsia="Times New Roman" w:hAnsi="Times New Roman" w:cs="Times New Roman"/>
          <w:i w:val="0"/>
          <w:iCs w:val="0"/>
          <w:color w:val="333333"/>
          <w:spacing w:val="-2"/>
          <w:sz w:val="24"/>
          <w:szCs w:val="24"/>
          <w:bdr w:val="none" w:sz="0" w:space="0" w:color="auto" w:frame="1"/>
          <w:lang w:val="ru-RU" w:eastAsia="ru-RU" w:bidi="ar-SA"/>
        </w:rPr>
        <w:softHyphen/>
        <w:t>ми нормативными правовыми ак</w:t>
      </w:r>
      <w:r w:rsidRPr="00D40F05">
        <w:rPr>
          <w:rFonts w:ascii="Times New Roman" w:eastAsia="Times New Roman" w:hAnsi="Times New Roman" w:cs="Times New Roman"/>
          <w:i w:val="0"/>
          <w:iCs w:val="0"/>
          <w:color w:val="333333"/>
          <w:spacing w:val="-2"/>
          <w:sz w:val="24"/>
          <w:szCs w:val="24"/>
          <w:bdr w:val="none" w:sz="0" w:space="0" w:color="auto" w:frame="1"/>
          <w:lang w:val="ru-RU" w:eastAsia="ru-RU" w:bidi="ar-SA"/>
        </w:rPr>
        <w:softHyphen/>
        <w:t>тами и настоящим Положением.</w:t>
      </w:r>
    </w:p>
    <w:p w:rsidR="00202679" w:rsidRPr="00D40F05" w:rsidRDefault="00202679" w:rsidP="00202679">
      <w:pPr>
        <w:shd w:val="clear" w:color="auto" w:fill="FFFFFF"/>
        <w:spacing w:after="0" w:line="240" w:lineRule="auto"/>
        <w:ind w:right="24"/>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pacing w:val="-2"/>
          <w:sz w:val="24"/>
          <w:szCs w:val="24"/>
          <w:bdr w:val="none" w:sz="0" w:space="0" w:color="auto" w:frame="1"/>
          <w:lang w:val="ru-RU" w:eastAsia="ru-RU" w:bidi="ar-SA"/>
        </w:rPr>
        <w:t> </w:t>
      </w:r>
    </w:p>
    <w:p w:rsidR="00202679" w:rsidRPr="00D40F05" w:rsidRDefault="00202679" w:rsidP="0078216C">
      <w:pPr>
        <w:shd w:val="clear" w:color="auto" w:fill="FFFFFF"/>
        <w:spacing w:after="0" w:line="240" w:lineRule="auto"/>
        <w:ind w:left="288"/>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2.</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Основные понятия</w:t>
      </w:r>
    </w:p>
    <w:p w:rsidR="00202679" w:rsidRPr="00D40F05" w:rsidRDefault="00202679" w:rsidP="00202679">
      <w:pPr>
        <w:shd w:val="clear" w:color="auto" w:fill="FFFFFF"/>
        <w:spacing w:after="0" w:line="240" w:lineRule="auto"/>
        <w:ind w:left="28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2.1. В настоящем Положении используются  понятия,  определенные Федеральным законом от 24 июля 2007 года № 209-ФЗ "О развитии малого и среднего предпринимательства в Российской Федерации".</w:t>
      </w:r>
    </w:p>
    <w:p w:rsidR="00202679" w:rsidRPr="00D40F05" w:rsidRDefault="00202679" w:rsidP="00202679">
      <w:pPr>
        <w:shd w:val="clear" w:color="auto" w:fill="FFFFFF"/>
        <w:spacing w:after="0" w:line="240" w:lineRule="auto"/>
        <w:ind w:left="28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78216C">
      <w:pPr>
        <w:shd w:val="clear" w:color="auto" w:fill="FFFFFF"/>
        <w:spacing w:after="0" w:line="240" w:lineRule="auto"/>
        <w:ind w:left="278"/>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3. Основные цели и задачи в области  развития малого  и среднего предпринимательства</w:t>
      </w:r>
    </w:p>
    <w:p w:rsidR="00202679" w:rsidRPr="00D40F05" w:rsidRDefault="00202679" w:rsidP="00202679">
      <w:pPr>
        <w:shd w:val="clear" w:color="auto" w:fill="FFFFFF"/>
        <w:spacing w:after="0" w:line="240" w:lineRule="auto"/>
        <w:ind w:left="278"/>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firstLine="27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3.1 Создание условий развития малого и сред</w:t>
      </w:r>
      <w:r w:rsidR="002A53DB">
        <w:rPr>
          <w:rFonts w:ascii="Times New Roman" w:eastAsia="Times New Roman" w:hAnsi="Times New Roman" w:cs="Times New Roman"/>
          <w:i w:val="0"/>
          <w:iCs w:val="0"/>
          <w:color w:val="333333"/>
          <w:sz w:val="24"/>
          <w:szCs w:val="24"/>
          <w:bdr w:val="none" w:sz="0" w:space="0" w:color="auto" w:frame="1"/>
          <w:lang w:val="ru-RU" w:eastAsia="ru-RU" w:bidi="ar-SA"/>
        </w:rPr>
        <w:t xml:space="preserve">него предпринимательства в </w:t>
      </w:r>
      <w:r w:rsidR="005D0F41">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Николаевском</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сельском поселении  являются частью государственной политики в области развития малого и среднего предпринимательства.</w:t>
      </w:r>
    </w:p>
    <w:p w:rsidR="00202679" w:rsidRPr="00D40F05" w:rsidRDefault="00202679" w:rsidP="00202679">
      <w:pPr>
        <w:shd w:val="clear" w:color="auto" w:fill="FFFFFF"/>
        <w:spacing w:after="0" w:line="240" w:lineRule="auto"/>
        <w:ind w:firstLine="27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3.2 Основными целями  создания условий развития малого и среднего предпринимательства в  </w:t>
      </w:r>
      <w:r w:rsidR="005D0F41">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Николаевском</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сельском поселении  являются:</w:t>
      </w:r>
    </w:p>
    <w:p w:rsidR="00202679" w:rsidRPr="00D40F05" w:rsidRDefault="00202679" w:rsidP="00202679">
      <w:pPr>
        <w:shd w:val="clear" w:color="auto" w:fill="FFFFFF"/>
        <w:spacing w:after="0" w:line="324" w:lineRule="atLeast"/>
        <w:rPr>
          <w:rFonts w:ascii="Times New Roman" w:eastAsia="Times New Roman" w:hAnsi="Times New Roman" w:cs="Times New Roman"/>
          <w:i w:val="0"/>
          <w:iCs w:val="0"/>
          <w:color w:val="333333"/>
          <w:sz w:val="24"/>
          <w:szCs w:val="24"/>
          <w:lang w:val="ru-RU" w:eastAsia="ru-RU" w:bidi="ar-SA"/>
        </w:rPr>
      </w:pP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1)создание и обеспечение благоприятных условий для устойчивого развития малого и среднего предпринимательства в </w:t>
      </w:r>
      <w:r w:rsidR="005D0F41">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Николаевском</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сельского поселения;</w:t>
      </w:r>
      <w:proofErr w:type="gramEnd"/>
    </w:p>
    <w:p w:rsidR="00202679" w:rsidRPr="00D40F05" w:rsidRDefault="0078216C" w:rsidP="0078216C">
      <w:pPr>
        <w:shd w:val="clear" w:color="auto" w:fill="FFFFFF"/>
        <w:spacing w:after="0" w:line="324" w:lineRule="atLeas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w:t>
      </w:r>
      <w:r w:rsidR="00202679"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2)выработка органами местного самоуправления </w:t>
      </w:r>
      <w:r w:rsidR="005D0F41">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Николаевского </w:t>
      </w:r>
      <w:r w:rsidR="00202679"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сельского поселения и предпринимателями общей политики экономического развития </w:t>
      </w:r>
      <w:r w:rsidR="005D0F41">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00202679" w:rsidRPr="00D40F05">
        <w:rPr>
          <w:rFonts w:ascii="Times New Roman" w:eastAsia="Times New Roman" w:hAnsi="Times New Roman" w:cs="Times New Roman"/>
          <w:i w:val="0"/>
          <w:iCs w:val="0"/>
          <w:color w:val="333333"/>
          <w:sz w:val="24"/>
          <w:szCs w:val="24"/>
          <w:bdr w:val="none" w:sz="0" w:space="0" w:color="auto" w:frame="1"/>
          <w:lang w:val="ru-RU" w:eastAsia="ru-RU" w:bidi="ar-SA"/>
        </w:rPr>
        <w:t>сельского поселения;</w:t>
      </w:r>
    </w:p>
    <w:p w:rsidR="00202679" w:rsidRPr="00D40F05" w:rsidRDefault="00202679" w:rsidP="00202679">
      <w:pPr>
        <w:shd w:val="clear" w:color="auto" w:fill="FFFFFF"/>
        <w:spacing w:after="0" w:line="324" w:lineRule="atLeast"/>
        <w:ind w:left="450"/>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3)улучшение социальной обстановки в </w:t>
      </w:r>
      <w:r w:rsidR="005D0F41">
        <w:rPr>
          <w:rFonts w:ascii="Times New Roman" w:eastAsia="Times New Roman" w:hAnsi="Times New Roman" w:cs="Times New Roman"/>
          <w:i w:val="0"/>
          <w:iCs w:val="0"/>
          <w:color w:val="333333"/>
          <w:sz w:val="24"/>
          <w:szCs w:val="24"/>
          <w:bdr w:val="none" w:sz="0" w:space="0" w:color="auto" w:frame="1"/>
          <w:lang w:val="ru-RU" w:eastAsia="ru-RU" w:bidi="ar-SA"/>
        </w:rPr>
        <w:t>Николаевском</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сельском поселении;</w:t>
      </w:r>
    </w:p>
    <w:p w:rsidR="00202679" w:rsidRPr="00D40F05" w:rsidRDefault="00202679" w:rsidP="00202679">
      <w:pPr>
        <w:shd w:val="clear" w:color="auto" w:fill="FFFFFF"/>
        <w:spacing w:after="0" w:line="324" w:lineRule="atLeas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4)увеличение доходной части бюджетов всех уровней;</w:t>
      </w:r>
    </w:p>
    <w:p w:rsidR="00202679" w:rsidRPr="00D40F05" w:rsidRDefault="00202679" w:rsidP="00202679">
      <w:pPr>
        <w:shd w:val="clear" w:color="auto" w:fill="FFFFFF"/>
        <w:spacing w:after="0" w:line="324" w:lineRule="atLeast"/>
        <w:ind w:left="450"/>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lastRenderedPageBreak/>
        <w:t xml:space="preserve">5)обеспечение занятости населения </w:t>
      </w:r>
      <w:r w:rsidR="005D0F41">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сельского поселения;</w:t>
      </w:r>
    </w:p>
    <w:p w:rsidR="00202679" w:rsidRPr="00D40F05" w:rsidRDefault="00202679" w:rsidP="00202679">
      <w:pPr>
        <w:shd w:val="clear" w:color="auto" w:fill="FFFFFF"/>
        <w:spacing w:after="0" w:line="324" w:lineRule="atLeast"/>
        <w:ind w:left="450"/>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6)привлечение субъектов малого и среднего предпринимательства к размещению заказов на поставки товаров, выполнению работ, оказанию услуг для муниципальных нужд;</w:t>
      </w:r>
    </w:p>
    <w:p w:rsidR="00202679" w:rsidRPr="00D40F05" w:rsidRDefault="00202679" w:rsidP="00202679">
      <w:pPr>
        <w:shd w:val="clear" w:color="auto" w:fill="FFFFFF"/>
        <w:spacing w:after="0" w:line="324" w:lineRule="atLeast"/>
        <w:ind w:left="450"/>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7)оказание содействия субъектам малого и среднего предпринимательства в продвижении производимых ими товаров (работ, услуг),</w:t>
      </w:r>
    </w:p>
    <w:p w:rsidR="00202679" w:rsidRPr="00D40F05" w:rsidRDefault="00202679" w:rsidP="00202679">
      <w:pPr>
        <w:shd w:val="clear" w:color="auto" w:fill="FFFFFF"/>
        <w:spacing w:after="0" w:line="324" w:lineRule="atLeast"/>
        <w:ind w:left="450"/>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8)обеспечение конкурентоспособности субъектов малого и среднего предпринимательства;</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9) увеличение количества субъектов малого и среднего предпринимательства.</w:t>
      </w:r>
    </w:p>
    <w:p w:rsidR="00202679" w:rsidRPr="00D40F05" w:rsidRDefault="00202679" w:rsidP="00202679">
      <w:pPr>
        <w:shd w:val="clear" w:color="auto" w:fill="FFFFFF"/>
        <w:spacing w:after="0" w:line="240" w:lineRule="auto"/>
        <w:ind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3.3. Задачи, которые необходимо решить для достижения поставленных целей:</w:t>
      </w:r>
    </w:p>
    <w:p w:rsidR="00202679" w:rsidRPr="00D40F05" w:rsidRDefault="00202679" w:rsidP="00202679">
      <w:pPr>
        <w:shd w:val="clear" w:color="auto" w:fill="FFFFFF"/>
        <w:spacing w:after="0" w:line="240" w:lineRule="auto"/>
        <w:ind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создание муниципальной нормативно-правовой базы, регулирующей вопросы содействия развитию и поддержки субъектов малого и среднего предпринимательства;</w:t>
      </w:r>
    </w:p>
    <w:p w:rsidR="00202679" w:rsidRPr="00D40F05" w:rsidRDefault="00202679" w:rsidP="00202679">
      <w:pPr>
        <w:shd w:val="clear" w:color="auto" w:fill="FFFFFF"/>
        <w:spacing w:after="0" w:line="240" w:lineRule="auto"/>
        <w:ind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изменение отношения населения к предпринимательской деятельности;</w:t>
      </w:r>
    </w:p>
    <w:p w:rsidR="00202679" w:rsidRPr="00D40F05" w:rsidRDefault="00202679" w:rsidP="00202679">
      <w:pPr>
        <w:shd w:val="clear" w:color="auto" w:fill="FFFFFF"/>
        <w:spacing w:after="0" w:line="240" w:lineRule="auto"/>
        <w:ind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-имущественная поддержка субъектов малого и среднего предпринимательства;</w:t>
      </w:r>
    </w:p>
    <w:p w:rsidR="00202679" w:rsidRPr="00D40F05" w:rsidRDefault="00202679" w:rsidP="00202679">
      <w:pPr>
        <w:shd w:val="clear" w:color="auto" w:fill="FFFFFF"/>
        <w:spacing w:after="0" w:line="240" w:lineRule="auto"/>
        <w:ind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организационная, информационная, консультационная поддержка субъектов малого и среднего предпринимательства поселения;</w:t>
      </w:r>
    </w:p>
    <w:p w:rsidR="00202679" w:rsidRPr="00D40F05" w:rsidRDefault="00202679" w:rsidP="00202679">
      <w:pPr>
        <w:shd w:val="clear" w:color="auto" w:fill="FFFFFF"/>
        <w:spacing w:after="0" w:line="240" w:lineRule="auto"/>
        <w:ind w:firstLine="720"/>
        <w:jc w:val="both"/>
        <w:rPr>
          <w:rFonts w:ascii="Times New Roman" w:eastAsia="Times New Roman" w:hAnsi="Times New Roman" w:cs="Times New Roman"/>
          <w:i w:val="0"/>
          <w:iCs w:val="0"/>
          <w:color w:val="333333"/>
          <w:sz w:val="24"/>
          <w:szCs w:val="24"/>
          <w:lang w:val="ru-RU" w:eastAsia="ru-RU" w:bidi="ar-SA"/>
        </w:rPr>
      </w:pP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 привлечение малого и среднего предпринимательства к выполнению муниципальных заказов в различных сферах: в жилищно-коммунальной, в сфере благоустройства, в ремонтно-строительных работах, предоставлении бытовых услуг и др.</w:t>
      </w:r>
      <w:proofErr w:type="gramEnd"/>
    </w:p>
    <w:p w:rsidR="00202679" w:rsidRPr="00D40F05" w:rsidRDefault="00202679" w:rsidP="00202679">
      <w:pPr>
        <w:shd w:val="clear" w:color="auto" w:fill="FFFFFF"/>
        <w:spacing w:after="0" w:line="240" w:lineRule="auto"/>
        <w:ind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привлечение малого и среднего предпринимательства к  проведению общественных работ;</w:t>
      </w:r>
    </w:p>
    <w:p w:rsidR="00202679" w:rsidRPr="00D40F05" w:rsidRDefault="00202679" w:rsidP="00202679">
      <w:pPr>
        <w:shd w:val="clear" w:color="auto" w:fill="FFFFFF"/>
        <w:spacing w:after="0" w:line="240" w:lineRule="auto"/>
        <w:ind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3.4 Задачи определяются ее конечной целью и заключаются в создании благоприятной среды, способствующей активизации предпринимательской деятельности, созданию новых рабочих мест и повышению благосостояния вовлеченных в предпринимательство широких слоев населения.</w:t>
      </w:r>
    </w:p>
    <w:p w:rsidR="00202679" w:rsidRPr="00D40F05" w:rsidRDefault="00202679" w:rsidP="00202679">
      <w:pPr>
        <w:shd w:val="clear" w:color="auto" w:fill="FFFFFF"/>
        <w:spacing w:after="0" w:line="240" w:lineRule="auto"/>
        <w:ind w:right="4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78216C">
      <w:pPr>
        <w:shd w:val="clear" w:color="auto" w:fill="FFFFFF"/>
        <w:spacing w:after="0" w:line="240" w:lineRule="auto"/>
        <w:ind w:firstLine="540"/>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4. Полномочия органов местного самоуправления  по вопросам развития  малого и среднего предпринимательства</w:t>
      </w:r>
    </w:p>
    <w:p w:rsidR="00202679" w:rsidRPr="00D40F05" w:rsidRDefault="00202679" w:rsidP="0078216C">
      <w:pPr>
        <w:shd w:val="clear" w:color="auto" w:fill="FFFFFF"/>
        <w:spacing w:after="0" w:line="240" w:lineRule="auto"/>
        <w:ind w:firstLine="720"/>
        <w:jc w:val="center"/>
        <w:rPr>
          <w:rFonts w:ascii="Times New Roman" w:eastAsia="Times New Roman" w:hAnsi="Times New Roman" w:cs="Times New Roman"/>
          <w:i w:val="0"/>
          <w:iCs w:val="0"/>
          <w:color w:val="333333"/>
          <w:sz w:val="24"/>
          <w:szCs w:val="24"/>
          <w:lang w:val="ru-RU" w:eastAsia="ru-RU" w:bidi="ar-SA"/>
        </w:rPr>
      </w:pP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4.1. К  полномочиям органов местного самоуправления  </w:t>
      </w:r>
      <w:r w:rsidR="005D0F41">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сельского поселения  по вопросам развития  малого и среднего предпринимательства относиться создание условий для развития малого и среднего предпринимательства, в том числе:</w:t>
      </w:r>
    </w:p>
    <w:p w:rsidR="00202679" w:rsidRPr="00D40F05" w:rsidRDefault="00202679" w:rsidP="00202679">
      <w:pPr>
        <w:shd w:val="clear" w:color="auto" w:fill="FFFFFF"/>
        <w:spacing w:after="0" w:line="240" w:lineRule="auto"/>
        <w:ind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формирование  и  осуще</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ствление муниципальных про</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грамм развития </w:t>
      </w:r>
      <w:r w:rsidRPr="00D40F05">
        <w:rPr>
          <w:rFonts w:ascii="Times New Roman" w:eastAsia="Times New Roman" w:hAnsi="Times New Roman" w:cs="Times New Roman"/>
          <w:i w:val="0"/>
          <w:iCs w:val="0"/>
          <w:color w:val="333333"/>
          <w:spacing w:val="-1"/>
          <w:sz w:val="24"/>
          <w:szCs w:val="24"/>
          <w:bdr w:val="none" w:sz="0" w:space="0" w:color="auto" w:frame="1"/>
          <w:lang w:val="ru-RU" w:eastAsia="ru-RU" w:bidi="ar-SA"/>
        </w:rPr>
        <w:t> субъектов малого и среднего предпринимательства с учетом национальных и местных социально-экономических, эколо</w:t>
      </w:r>
      <w:r w:rsidRPr="00D40F05">
        <w:rPr>
          <w:rFonts w:ascii="Times New Roman" w:eastAsia="Times New Roman" w:hAnsi="Times New Roman" w:cs="Times New Roman"/>
          <w:i w:val="0"/>
          <w:iCs w:val="0"/>
          <w:color w:val="333333"/>
          <w:spacing w:val="-1"/>
          <w:sz w:val="24"/>
          <w:szCs w:val="24"/>
          <w:bdr w:val="none" w:sz="0" w:space="0" w:color="auto" w:frame="1"/>
          <w:lang w:val="ru-RU" w:eastAsia="ru-RU" w:bidi="ar-SA"/>
        </w:rPr>
        <w:softHyphen/>
        <w:t>гических, культурных и других осо</w:t>
      </w:r>
      <w:r w:rsidRPr="00D40F05">
        <w:rPr>
          <w:rFonts w:ascii="Times New Roman" w:eastAsia="Times New Roman" w:hAnsi="Times New Roman" w:cs="Times New Roman"/>
          <w:i w:val="0"/>
          <w:iCs w:val="0"/>
          <w:color w:val="333333"/>
          <w:spacing w:val="-1"/>
          <w:sz w:val="24"/>
          <w:szCs w:val="24"/>
          <w:bdr w:val="none" w:sz="0" w:space="0" w:color="auto" w:frame="1"/>
          <w:lang w:val="ru-RU" w:eastAsia="ru-RU" w:bidi="ar-SA"/>
        </w:rPr>
        <w:softHyphen/>
        <w:t>бенностей;</w:t>
      </w:r>
    </w:p>
    <w:p w:rsidR="00202679" w:rsidRPr="00D40F05" w:rsidRDefault="00202679" w:rsidP="00202679">
      <w:pPr>
        <w:shd w:val="clear" w:color="auto" w:fill="FFFFFF"/>
        <w:spacing w:after="0" w:line="240" w:lineRule="auto"/>
        <w:ind w:right="29"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 анализ финансовых, эко</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номических, социальных и иных показателей развития малого и среднего предпринимательства и эффективности применения мер по его развитию, прогноз разви</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тия малого и среднего предпри</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нимательства на территории по</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селения;</w:t>
      </w:r>
    </w:p>
    <w:p w:rsidR="00202679" w:rsidRPr="00D40F05" w:rsidRDefault="00202679" w:rsidP="00202679">
      <w:pPr>
        <w:shd w:val="clear" w:color="auto" w:fill="FFFFFF"/>
        <w:spacing w:after="0" w:line="240" w:lineRule="auto"/>
        <w:ind w:right="34"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 формирование инфра</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структуры поддержки субъектов малого и среднего предпринима</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 xml:space="preserve">тельства на территории </w:t>
      </w:r>
      <w:r w:rsidR="005D0F41">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сельского поселения и обеспечение ее деятельности;</w:t>
      </w:r>
    </w:p>
    <w:p w:rsidR="00202679" w:rsidRPr="00D40F05" w:rsidRDefault="00202679" w:rsidP="00202679">
      <w:pPr>
        <w:shd w:val="clear" w:color="auto" w:fill="FFFFFF"/>
        <w:spacing w:after="0" w:line="240" w:lineRule="auto"/>
        <w:ind w:right="43"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содействие деятельнос</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ти некоммерческих организаций, выражающих интересы субъектов малого и среднего предпринима</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тельства, и структурных подраз</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делений указанных организаций;</w:t>
      </w:r>
    </w:p>
    <w:p w:rsidR="00202679" w:rsidRPr="00D40F05" w:rsidRDefault="00202679" w:rsidP="00202679">
      <w:pPr>
        <w:shd w:val="clear" w:color="auto" w:fill="FFFFFF"/>
        <w:spacing w:after="0" w:line="240" w:lineRule="auto"/>
        <w:ind w:right="48"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образование координа</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ционных или совещательных орга</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 xml:space="preserve">нов в области развития малого и среднего предпринимательства </w:t>
      </w:r>
      <w:r w:rsidR="005D0F41">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сельского поселения;</w:t>
      </w:r>
    </w:p>
    <w:p w:rsidR="00202679" w:rsidRPr="00D40F05" w:rsidRDefault="00202679" w:rsidP="00202679">
      <w:pPr>
        <w:shd w:val="clear" w:color="auto" w:fill="FFFFFF"/>
        <w:spacing w:after="0" w:line="240" w:lineRule="auto"/>
        <w:ind w:right="48"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ведение реестра субъектов малого и среднего предприниматель</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ства - получателей поддержки;</w:t>
      </w:r>
    </w:p>
    <w:p w:rsidR="00202679" w:rsidRPr="00D40F05" w:rsidRDefault="00202679" w:rsidP="00202679">
      <w:pPr>
        <w:shd w:val="clear" w:color="auto" w:fill="FFFFFF"/>
        <w:spacing w:after="0" w:line="240" w:lineRule="auto"/>
        <w:ind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78216C">
      <w:pPr>
        <w:shd w:val="clear" w:color="auto" w:fill="FFFFFF"/>
        <w:spacing w:after="0" w:line="240" w:lineRule="auto"/>
        <w:ind w:right="58"/>
        <w:jc w:val="center"/>
        <w:rPr>
          <w:rFonts w:ascii="Times New Roman" w:eastAsia="Times New Roman" w:hAnsi="Times New Roman" w:cs="Times New Roman"/>
          <w:b/>
          <w:bCs/>
          <w:i w:val="0"/>
          <w:iCs w:val="0"/>
          <w:color w:val="333333"/>
          <w:sz w:val="24"/>
          <w:szCs w:val="24"/>
          <w:bdr w:val="none" w:sz="0" w:space="0" w:color="auto" w:frame="1"/>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5.</w:t>
      </w:r>
      <w:r w:rsidR="005D0F41">
        <w:rPr>
          <w:rFonts w:ascii="Times New Roman" w:eastAsia="Times New Roman" w:hAnsi="Times New Roman" w:cs="Times New Roman"/>
          <w:b/>
          <w:bCs/>
          <w:i w:val="0"/>
          <w:iCs w:val="0"/>
          <w:color w:val="333333"/>
          <w:sz w:val="24"/>
          <w:szCs w:val="24"/>
          <w:bdr w:val="none" w:sz="0" w:space="0" w:color="auto" w:frame="1"/>
          <w:lang w:val="ru-RU" w:eastAsia="ru-RU" w:bidi="ar-SA"/>
        </w:rPr>
        <w:t xml:space="preserve"> </w:t>
      </w: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Поддержка субъектов ма</w:t>
      </w: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softHyphen/>
        <w:t>лого и среднего предпринима</w:t>
      </w: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softHyphen/>
        <w:t>тельства</w:t>
      </w:r>
    </w:p>
    <w:p w:rsidR="0078216C" w:rsidRPr="00D40F05" w:rsidRDefault="0078216C" w:rsidP="0078216C">
      <w:pPr>
        <w:shd w:val="clear" w:color="auto" w:fill="FFFFFF"/>
        <w:spacing w:after="0" w:line="240" w:lineRule="auto"/>
        <w:ind w:right="58"/>
        <w:jc w:val="center"/>
        <w:rPr>
          <w:rFonts w:ascii="Times New Roman" w:eastAsia="Times New Roman" w:hAnsi="Times New Roman" w:cs="Times New Roman"/>
          <w:i w:val="0"/>
          <w:iCs w:val="0"/>
          <w:color w:val="333333"/>
          <w:sz w:val="24"/>
          <w:szCs w:val="24"/>
          <w:lang w:val="ru-RU" w:eastAsia="ru-RU" w:bidi="ar-SA"/>
        </w:rPr>
      </w:pPr>
    </w:p>
    <w:p w:rsidR="00202679" w:rsidRPr="00D40F05" w:rsidRDefault="00202679" w:rsidP="00202679">
      <w:pPr>
        <w:shd w:val="clear" w:color="auto" w:fill="FFFFFF"/>
        <w:spacing w:after="0" w:line="240" w:lineRule="auto"/>
        <w:ind w:right="53"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5.1 Поддержка субъектов малого и среднего предпринимательства  является деятельность администрации сельского поселения и функционирование инфраструктуры поддержки субъектов малого и среднего п</w:t>
      </w:r>
      <w:r w:rsidR="007E0126">
        <w:rPr>
          <w:rFonts w:ascii="Times New Roman" w:eastAsia="Times New Roman" w:hAnsi="Times New Roman" w:cs="Times New Roman"/>
          <w:i w:val="0"/>
          <w:iCs w:val="0"/>
          <w:color w:val="333333"/>
          <w:sz w:val="24"/>
          <w:szCs w:val="24"/>
          <w:bdr w:val="none" w:sz="0" w:space="0" w:color="auto" w:frame="1"/>
          <w:lang w:val="ru-RU" w:eastAsia="ru-RU" w:bidi="ar-SA"/>
        </w:rPr>
        <w:t xml:space="preserve">редпринимательства,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направленная на реализацию мероприятий, предусмотренных программами развития малого и среднего предпринимательства в поселении.</w:t>
      </w:r>
    </w:p>
    <w:p w:rsidR="00202679" w:rsidRPr="00D40F05" w:rsidRDefault="00202679" w:rsidP="00202679">
      <w:pPr>
        <w:shd w:val="clear" w:color="auto" w:fill="FFFFFF"/>
        <w:spacing w:after="0" w:line="240" w:lineRule="auto"/>
        <w:ind w:right="53"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5.2. Основными принципами поддержки субъектов малого и среднего предпринимательства являются:</w:t>
      </w:r>
    </w:p>
    <w:p w:rsidR="00202679" w:rsidRPr="00D40F05" w:rsidRDefault="00202679" w:rsidP="00202679">
      <w:pPr>
        <w:shd w:val="clear" w:color="auto" w:fill="FFFFFF"/>
        <w:spacing w:after="0" w:line="240" w:lineRule="auto"/>
        <w:ind w:right="53"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заявительный порядок обращения субъектов малого и среднего предпринимательства за оказанием поддержки;</w:t>
      </w:r>
    </w:p>
    <w:p w:rsidR="00202679" w:rsidRPr="00D40F05" w:rsidRDefault="00202679" w:rsidP="00202679">
      <w:pPr>
        <w:shd w:val="clear" w:color="auto" w:fill="FFFFFF"/>
        <w:spacing w:after="0" w:line="240" w:lineRule="auto"/>
        <w:ind w:right="5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 доступность инфраструк</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туры поддержки субъектов малого и среднего предпринимательства для всех субъектов малого и сред</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него предпринимательства;</w:t>
      </w:r>
    </w:p>
    <w:p w:rsidR="00202679" w:rsidRPr="00D40F05" w:rsidRDefault="00202679" w:rsidP="00202679">
      <w:pPr>
        <w:shd w:val="clear" w:color="auto" w:fill="FFFFFF"/>
        <w:spacing w:after="0" w:line="240" w:lineRule="auto"/>
        <w:ind w:right="62"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равный доступ субъектов малого и среднего предпринима</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тельства, соответствующих крите</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риям, предусмотренным феде</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ральными, регио</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нальными, муниципальными программами развития субъектов малого и среднего предпринимательства, к участию в соответствующих программах;</w:t>
      </w:r>
    </w:p>
    <w:p w:rsidR="00202679" w:rsidRPr="00D40F05" w:rsidRDefault="00202679" w:rsidP="00202679">
      <w:pPr>
        <w:shd w:val="clear" w:color="auto" w:fill="FFFFFF"/>
        <w:spacing w:after="0" w:line="240" w:lineRule="auto"/>
        <w:ind w:right="62"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оказание поддержки с соблюдением требований, установленных федеральным законом от 26 июля 2006 года N 135-ФЗ «О защите конкуренции»;</w:t>
      </w:r>
    </w:p>
    <w:p w:rsidR="00202679" w:rsidRPr="00D40F05" w:rsidRDefault="00202679" w:rsidP="00202679">
      <w:pPr>
        <w:shd w:val="clear" w:color="auto" w:fill="FFFFFF"/>
        <w:spacing w:after="0" w:line="240" w:lineRule="auto"/>
        <w:ind w:right="62"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открытость процедур оказания поддержки.</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5.3 Поддержка субъектов ма</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лого и среднего предпринима</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тельства и организаций, образу</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ющих инфраструктуру поддержки субъектов малого и среднего пред</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принимательства, может включать  в себя финансовую,, имущественную, ин</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формационную, консультацион</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w:t>
      </w:r>
      <w:proofErr w:type="gramEnd"/>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и среднего предпринимательства, </w:t>
      </w: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осуществляющих</w:t>
      </w:r>
      <w:proofErr w:type="gramEnd"/>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сельскохозяйственную деятельность.</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5.4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w:t>
      </w:r>
      <w:hyperlink r:id="rId8" w:anchor="Par44" w:tooltip="Ссылка на текущий документ" w:history="1">
        <w:r w:rsidRPr="00D40F05">
          <w:rPr>
            <w:rFonts w:ascii="Times New Roman" w:eastAsia="Times New Roman" w:hAnsi="Times New Roman" w:cs="Times New Roman"/>
            <w:i w:val="0"/>
            <w:iCs w:val="0"/>
            <w:sz w:val="24"/>
            <w:szCs w:val="24"/>
            <w:lang w:val="ru-RU" w:eastAsia="ru-RU" w:bidi="ar-SA"/>
          </w:rPr>
          <w:t>статьей 4</w:t>
        </w:r>
      </w:hyperlink>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Федерального закона, от 24.07.2007 № 209- ФЗ и условиям, предусмотренным муниципальными программами развития субъектов малого и среднего предпринимательства. </w:t>
      </w: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9" w:tooltip="Федеральный закон от 27.07.2010 N 210-ФЗ (ред. от 05.04.2013) &quot;Об организации предоставления государственных и муниципальных услуг&quot;{КонсультантПлюс}" w:history="1">
        <w:r w:rsidRPr="00D40F05">
          <w:rPr>
            <w:rFonts w:ascii="Times New Roman" w:eastAsia="Times New Roman" w:hAnsi="Times New Roman" w:cs="Times New Roman"/>
            <w:i w:val="0"/>
            <w:iCs w:val="0"/>
            <w:sz w:val="24"/>
            <w:szCs w:val="24"/>
            <w:lang w:val="ru-RU" w:eastAsia="ru-RU" w:bidi="ar-SA"/>
          </w:rPr>
          <w:t>законом</w:t>
        </w:r>
      </w:hyperlink>
      <w:r w:rsidRPr="00D40F05">
        <w:rPr>
          <w:rFonts w:ascii="Times New Roman" w:eastAsia="Times New Roman" w:hAnsi="Times New Roman" w:cs="Times New Roman"/>
          <w:i w:val="0"/>
          <w:iCs w:val="0"/>
          <w:color w:val="333333"/>
          <w:sz w:val="24"/>
          <w:szCs w:val="24"/>
          <w:bdr w:val="none" w:sz="0" w:space="0" w:color="auto" w:frame="1"/>
          <w:lang w:val="ru-RU" w:eastAsia="ru-RU" w:bidi="ar-SA"/>
        </w:rPr>
        <w:t> от 27 июля 2010 года N 210-ФЗ "Об организации предоставления государственных и муниципальных услуг" перечень документов.</w:t>
      </w:r>
      <w:proofErr w:type="gramEnd"/>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5.5  Поддержка не может оказываться в отношении субъектов малого и среднего предпринимательства:</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2) являющихся участниками отношений о разделе продукции;</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3) </w:t>
      </w: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осуществляющих</w:t>
      </w:r>
      <w:proofErr w:type="gramEnd"/>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предпринимательскую деятельность в сфере игорного бизнеса.</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lastRenderedPageBreak/>
        <w:t>       5.6  Финансовая поддержка субъектов малого и среднего предпринимательства не может оказываться субъектам, осуществляющим производство и реализацию подакцизных товаров.</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5.7. В оказании поддержки должно быть отказано в случае, если:</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1) не представлены документы, определённые соответствующими федеральными, региональными, муниципальными программами развития малого и среднего предпринимательства, или представлены недостоверные сведения и документы;</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2) не выполнены условия оказания поддержки;</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3) ранее в отношении заявителя – субъекта малого и среднего предпринимательства было принято решение об оказании аналогичной поддержки и сроки её оказания не истекли;</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5.8. Сроки рассмотрения обращений субъектов малого и среднего предпринимательства устанавливаются в соответствии с федеральными, региональными, муниципальными программами развития субъектов малого и среднего предпринимательства. Каждый субъект малого и среднего предпринимательства должен быть проинформирован о решении, принятом по такому обращению, в течени</w:t>
      </w: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и</w:t>
      </w:r>
      <w:proofErr w:type="gramEnd"/>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пяти дней со дня его принятия.</w:t>
      </w:r>
    </w:p>
    <w:p w:rsidR="00202679" w:rsidRPr="00D40F05" w:rsidRDefault="00202679" w:rsidP="00202679">
      <w:pPr>
        <w:shd w:val="clear" w:color="auto" w:fill="FFFFFF"/>
        <w:spacing w:after="0" w:line="240" w:lineRule="auto"/>
        <w:ind w:right="14"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5.9. Условия и порядок оказа</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ния поддержки субъектам малого и среднего предпринимательства и организациям, образующим ин</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фраструктуру поддержки субъек</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тов малого и среднего предпри</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нимательства, устанавливаются федеральными, региональными и муниципальными программами раз</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вития субъектов малого и средне</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го предпринимательства.     </w:t>
      </w:r>
    </w:p>
    <w:p w:rsidR="00202679" w:rsidRPr="00D40F05" w:rsidRDefault="00202679" w:rsidP="00202679">
      <w:pPr>
        <w:shd w:val="clear" w:color="auto" w:fill="FFFFFF"/>
        <w:spacing w:after="0" w:line="240" w:lineRule="auto"/>
        <w:ind w:right="53"/>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right="53"/>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6.</w:t>
      </w:r>
      <w:r w:rsidR="005D0F41">
        <w:rPr>
          <w:rFonts w:ascii="Times New Roman" w:eastAsia="Times New Roman" w:hAnsi="Times New Roman" w:cs="Times New Roman"/>
          <w:b/>
          <w:bCs/>
          <w:i w:val="0"/>
          <w:iCs w:val="0"/>
          <w:color w:val="333333"/>
          <w:sz w:val="24"/>
          <w:szCs w:val="24"/>
          <w:bdr w:val="none" w:sz="0" w:space="0" w:color="auto" w:frame="1"/>
          <w:lang w:val="ru-RU" w:eastAsia="ru-RU" w:bidi="ar-SA"/>
        </w:rPr>
        <w:t xml:space="preserve"> </w:t>
      </w: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Инфраструктура поддерж</w:t>
      </w: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softHyphen/>
        <w:t>ки субъектов малого и средне</w:t>
      </w: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softHyphen/>
        <w:t>го предпринимательства</w:t>
      </w:r>
    </w:p>
    <w:p w:rsidR="00202679" w:rsidRPr="00D40F05" w:rsidRDefault="00202679" w:rsidP="00202679">
      <w:pPr>
        <w:shd w:val="clear" w:color="auto" w:fill="FFFFFF"/>
        <w:spacing w:after="0" w:line="240" w:lineRule="auto"/>
        <w:ind w:left="540" w:right="53"/>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right="53"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6.1. </w:t>
      </w: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Инфраструктурой поддерж</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ки субъектов малого и среднего предпринимательства является система коммерческих и неком</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мерческих организаций, которые создаются, осуществляют свою деятельность или привлекаются в качестве поставщиков (исполните</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лей, подрядчиков) в целях разме</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щения заказов на поставки това</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ров, выполнение работ, му</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ниципальных нужд при реализа</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ции феде</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ральных, регио</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нальных, муниципальных программ, обеспечивающих условия для создания субъектов малого и средне</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го предпринимательства и оказания им поддержки.</w:t>
      </w:r>
      <w:proofErr w:type="gramEnd"/>
    </w:p>
    <w:p w:rsidR="00202679" w:rsidRPr="00D40F05" w:rsidRDefault="00202679" w:rsidP="00202679">
      <w:pPr>
        <w:shd w:val="clear" w:color="auto" w:fill="FFFFFF"/>
        <w:spacing w:after="0" w:line="240" w:lineRule="auto"/>
        <w:ind w:left="19" w:firstLine="701"/>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6.2. Требования к организаци</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ям, образующим инфраструктуру поддержки субъектов малого и среднего предпринимательства, устанавливаются в федеральных, региональных и муниципальных программах развития субъектов малого и среднего предпринима</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тельства,.</w:t>
      </w:r>
    </w:p>
    <w:p w:rsidR="00202679" w:rsidRPr="00D40F05" w:rsidRDefault="00202679" w:rsidP="00202679">
      <w:pPr>
        <w:shd w:val="clear" w:color="auto" w:fill="FFFFFF"/>
        <w:spacing w:after="0" w:line="240" w:lineRule="auto"/>
        <w:ind w:left="48" w:right="5" w:firstLine="672"/>
        <w:jc w:val="both"/>
        <w:rPr>
          <w:rFonts w:ascii="Times New Roman" w:eastAsia="Times New Roman" w:hAnsi="Times New Roman" w:cs="Times New Roman"/>
          <w:i w:val="0"/>
          <w:iCs w:val="0"/>
          <w:color w:val="333333"/>
          <w:sz w:val="24"/>
          <w:szCs w:val="24"/>
          <w:bdr w:val="none" w:sz="0" w:space="0" w:color="auto" w:frame="1"/>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6.3. Поддержкой организаций, образующих инфраструктуру под</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держки субъектов малого и сред</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него предпринимательства, явля</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ется деятельность администрации поселения, осуществляемая при реали</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зации федеральных, региональных и муниципальных программ развития субъектов малого и сред</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него предпринимательства, образующих инф</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раструктуру поддержки субъектов малого и среднего предпринима</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тельства.</w:t>
      </w:r>
    </w:p>
    <w:p w:rsidR="0078216C" w:rsidRPr="00D40F05" w:rsidRDefault="0078216C" w:rsidP="00202679">
      <w:pPr>
        <w:shd w:val="clear" w:color="auto" w:fill="FFFFFF"/>
        <w:spacing w:after="0" w:line="240" w:lineRule="auto"/>
        <w:ind w:left="48" w:right="5" w:firstLine="672"/>
        <w:jc w:val="both"/>
        <w:rPr>
          <w:rFonts w:ascii="Times New Roman" w:eastAsia="Times New Roman" w:hAnsi="Times New Roman" w:cs="Times New Roman"/>
          <w:i w:val="0"/>
          <w:iCs w:val="0"/>
          <w:color w:val="333333"/>
          <w:sz w:val="24"/>
          <w:szCs w:val="24"/>
          <w:lang w:val="ru-RU" w:eastAsia="ru-RU" w:bidi="ar-SA"/>
        </w:rPr>
      </w:pPr>
    </w:p>
    <w:p w:rsidR="00202679" w:rsidRPr="00D40F05" w:rsidRDefault="00202679" w:rsidP="0078216C">
      <w:pPr>
        <w:shd w:val="clear" w:color="auto" w:fill="FFFFFF"/>
        <w:spacing w:after="0" w:line="240" w:lineRule="auto"/>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7. Финансовая поддержка субъектов малого и среднего предпринимательства</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7. 1. </w:t>
      </w: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местного бюджета путем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lastRenderedPageBreak/>
        <w:t>предоставления муниципальных </w:t>
      </w:r>
      <w:hyperlink r:id="rId10" w:tooltip="&quot;Бюджетный кодекс Российской Федерации&quot; от 31.07.1998 N 145-ФЗ (ред. от 07.05.2013){КонсультантПлюс}" w:history="1">
        <w:r w:rsidRPr="00D40F05">
          <w:rPr>
            <w:rFonts w:ascii="Times New Roman" w:eastAsia="Times New Roman" w:hAnsi="Times New Roman" w:cs="Times New Roman"/>
            <w:i w:val="0"/>
            <w:iCs w:val="0"/>
            <w:sz w:val="24"/>
            <w:szCs w:val="24"/>
            <w:lang w:val="ru-RU" w:eastAsia="ru-RU" w:bidi="ar-SA"/>
          </w:rPr>
          <w:t>гарантий</w:t>
        </w:r>
      </w:hyperlink>
      <w:r w:rsidRPr="00D40F05">
        <w:rPr>
          <w:rFonts w:ascii="Times New Roman" w:eastAsia="Times New Roman" w:hAnsi="Times New Roman" w:cs="Times New Roman"/>
          <w:i w:val="0"/>
          <w:iCs w:val="0"/>
          <w:color w:val="333333"/>
          <w:sz w:val="24"/>
          <w:szCs w:val="24"/>
          <w:bdr w:val="none" w:sz="0" w:space="0" w:color="auto" w:frame="1"/>
          <w:lang w:val="ru-RU" w:eastAsia="ru-RU" w:bidi="ar-SA"/>
        </w:rPr>
        <w:t>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roofErr w:type="gramEnd"/>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78216C">
      <w:pPr>
        <w:shd w:val="clear" w:color="auto" w:fill="FFFFFF"/>
        <w:spacing w:after="0" w:line="240" w:lineRule="auto"/>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8. Имущественная поддержка субъектов малого и среднего предпринимательства</w:t>
      </w:r>
    </w:p>
    <w:p w:rsidR="00202679" w:rsidRPr="00D40F05" w:rsidRDefault="00202679" w:rsidP="0078216C">
      <w:pPr>
        <w:shd w:val="clear" w:color="auto" w:fill="FFFFFF"/>
        <w:spacing w:after="0" w:line="240" w:lineRule="auto"/>
        <w:ind w:firstLine="540"/>
        <w:jc w:val="center"/>
        <w:rPr>
          <w:rFonts w:ascii="Times New Roman" w:eastAsia="Times New Roman" w:hAnsi="Times New Roman" w:cs="Times New Roman"/>
          <w:i w:val="0"/>
          <w:iCs w:val="0"/>
          <w:color w:val="333333"/>
          <w:sz w:val="24"/>
          <w:szCs w:val="24"/>
          <w:lang w:val="ru-RU" w:eastAsia="ru-RU" w:bidi="ar-SA"/>
        </w:rPr>
      </w:pP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8.1. </w:t>
      </w: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w:t>
      </w:r>
      <w:proofErr w:type="gramEnd"/>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льготных </w:t>
      </w: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условиях</w:t>
      </w:r>
      <w:proofErr w:type="gramEnd"/>
      <w:r w:rsidRPr="00D40F05">
        <w:rPr>
          <w:rFonts w:ascii="Times New Roman" w:eastAsia="Times New Roman" w:hAnsi="Times New Roman" w:cs="Times New Roman"/>
          <w:i w:val="0"/>
          <w:iCs w:val="0"/>
          <w:color w:val="333333"/>
          <w:sz w:val="24"/>
          <w:szCs w:val="24"/>
          <w:bdr w:val="none" w:sz="0" w:space="0" w:color="auto" w:frame="1"/>
          <w:lang w:val="ru-RU" w:eastAsia="ru-RU" w:bidi="ar-SA"/>
        </w:rPr>
        <w:t>. Указанное имущество должно использоваться по целевому назначению.</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8.2.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8.3. органы местного самоуправления, оказавшие имущественную поддержку в соответствии с </w:t>
      </w:r>
      <w:hyperlink r:id="rId11" w:anchor="Par250" w:tooltip="Ссылка на текущий документ" w:history="1">
        <w:r w:rsidRPr="00D40F05">
          <w:rPr>
            <w:rFonts w:ascii="Times New Roman" w:eastAsia="Times New Roman" w:hAnsi="Times New Roman" w:cs="Times New Roman"/>
            <w:i w:val="0"/>
            <w:iCs w:val="0"/>
            <w:sz w:val="24"/>
            <w:szCs w:val="24"/>
            <w:lang w:val="ru-RU" w:eastAsia="ru-RU" w:bidi="ar-SA"/>
          </w:rPr>
          <w:t>частью 1</w:t>
        </w:r>
      </w:hyperlink>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w:t>
      </w: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организациям</w:t>
      </w:r>
      <w:proofErr w:type="gramEnd"/>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государственным или муниципальным имуществом при его использовании не по целевому назначению и (или) с нарушением запретов, установленных </w:t>
      </w:r>
      <w:hyperlink r:id="rId12" w:anchor="Par251" w:tooltip="Ссылка на текущий документ" w:history="1">
        <w:r w:rsidRPr="00D40F05">
          <w:rPr>
            <w:rFonts w:ascii="Times New Roman" w:eastAsia="Times New Roman" w:hAnsi="Times New Roman" w:cs="Times New Roman"/>
            <w:i w:val="0"/>
            <w:iCs w:val="0"/>
            <w:sz w:val="24"/>
            <w:szCs w:val="24"/>
            <w:lang w:val="ru-RU" w:eastAsia="ru-RU" w:bidi="ar-SA"/>
          </w:rPr>
          <w:t>частью 2</w:t>
        </w:r>
      </w:hyperlink>
      <w:r w:rsidRPr="00D40F05">
        <w:rPr>
          <w:rFonts w:ascii="Times New Roman" w:eastAsia="Times New Roman" w:hAnsi="Times New Roman" w:cs="Times New Roman"/>
          <w:i w:val="0"/>
          <w:iCs w:val="0"/>
          <w:color w:val="333333"/>
          <w:sz w:val="24"/>
          <w:szCs w:val="24"/>
          <w:bdr w:val="none" w:sz="0" w:space="0" w:color="auto" w:frame="1"/>
          <w:lang w:val="ru-RU" w:eastAsia="ru-RU" w:bidi="ar-SA"/>
        </w:rPr>
        <w:t> настоящей статьи.</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8.4. органы местного самоуправления вправе утверждать </w:t>
      </w:r>
      <w:hyperlink r:id="rId13" w:tooltip="Ссылка на КонсультантПлюс" w:history="1">
        <w:r w:rsidRPr="00D40F05">
          <w:rPr>
            <w:rFonts w:ascii="Times New Roman" w:eastAsia="Times New Roman" w:hAnsi="Times New Roman" w:cs="Times New Roman"/>
            <w:i w:val="0"/>
            <w:iCs w:val="0"/>
            <w:sz w:val="24"/>
            <w:szCs w:val="24"/>
            <w:lang w:val="ru-RU" w:eastAsia="ru-RU" w:bidi="ar-SA"/>
          </w:rPr>
          <w:t>перечни</w:t>
        </w:r>
      </w:hyperlink>
      <w:r w:rsidRPr="00D40F05">
        <w:rPr>
          <w:rFonts w:ascii="Times New Roman" w:eastAsia="Times New Roman" w:hAnsi="Times New Roman" w:cs="Times New Roman"/>
          <w:i w:val="0"/>
          <w:iCs w:val="0"/>
          <w:color w:val="333333"/>
          <w:sz w:val="24"/>
          <w:szCs w:val="24"/>
          <w:bdr w:val="none" w:sz="0" w:space="0" w:color="auto" w:frame="1"/>
          <w:lang w:val="ru-RU" w:eastAsia="ru-RU" w:bidi="ar-SA"/>
        </w:rPr>
        <w:t> муниципального имущества, свободного от прав третьих лиц (за исключением имущественных прав субъектов малого и среднего предпринимательства)</w:t>
      </w: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w:t>
      </w:r>
      <w:proofErr w:type="gramEnd"/>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w:t>
      </w: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м</w:t>
      </w:r>
      <w:proofErr w:type="gramEnd"/>
      <w:r w:rsidRPr="00D40F05">
        <w:rPr>
          <w:rFonts w:ascii="Times New Roman" w:eastAsia="Times New Roman" w:hAnsi="Times New Roman" w:cs="Times New Roman"/>
          <w:i w:val="0"/>
          <w:iCs w:val="0"/>
          <w:color w:val="333333"/>
          <w:sz w:val="24"/>
          <w:szCs w:val="24"/>
          <w:bdr w:val="none" w:sz="0" w:space="0" w:color="auto" w:frame="1"/>
          <w:lang w:val="ru-RU" w:eastAsia="ru-RU" w:bidi="ar-SA"/>
        </w:rPr>
        <w:t>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официальном сайте  </w:t>
      </w:r>
      <w:r w:rsidR="005D0F41">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сельского поселения</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8.5 Муниципальное имущество, включенное в перечни, указанные в </w:t>
      </w:r>
      <w:hyperlink r:id="rId14" w:anchor="Par253" w:tooltip="Ссылка на текущий документ" w:history="1">
        <w:r w:rsidRPr="00D40F05">
          <w:rPr>
            <w:rFonts w:ascii="Times New Roman" w:eastAsia="Times New Roman" w:hAnsi="Times New Roman" w:cs="Times New Roman"/>
            <w:i w:val="0"/>
            <w:iCs w:val="0"/>
            <w:sz w:val="24"/>
            <w:szCs w:val="24"/>
            <w:lang w:val="ru-RU" w:eastAsia="ru-RU" w:bidi="ar-SA"/>
          </w:rPr>
          <w:t>части 4</w:t>
        </w:r>
      </w:hyperlink>
      <w:r w:rsidRPr="00D40F05">
        <w:rPr>
          <w:rFonts w:ascii="Times New Roman" w:eastAsia="Times New Roman" w:hAnsi="Times New Roman" w:cs="Times New Roman"/>
          <w:i w:val="0"/>
          <w:iCs w:val="0"/>
          <w:color w:val="333333"/>
          <w:sz w:val="24"/>
          <w:szCs w:val="24"/>
          <w:bdr w:val="none" w:sz="0" w:space="0" w:color="auto" w:frame="1"/>
          <w:lang w:val="ru-RU" w:eastAsia="ru-RU" w:bidi="ar-SA"/>
        </w:rPr>
        <w:t>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8.6. Срок, на который заключаются договоры в отношении имущества, включенного в перечни, указанные в </w:t>
      </w:r>
      <w:hyperlink r:id="rId15" w:anchor="Par253" w:tooltip="Ссылка на текущий документ" w:history="1">
        <w:r w:rsidRPr="00D40F05">
          <w:rPr>
            <w:rFonts w:ascii="Times New Roman" w:eastAsia="Times New Roman" w:hAnsi="Times New Roman" w:cs="Times New Roman"/>
            <w:i w:val="0"/>
            <w:iCs w:val="0"/>
            <w:sz w:val="24"/>
            <w:szCs w:val="24"/>
            <w:lang w:val="ru-RU" w:eastAsia="ru-RU" w:bidi="ar-SA"/>
          </w:rPr>
          <w:t>части 4</w:t>
        </w:r>
      </w:hyperlink>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бизнес-инкубаторами</w:t>
      </w:r>
      <w:proofErr w:type="gramEnd"/>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муниципального имущества в аренду (субаренду) субъектам малого и среднего предпринимательства не должен превышать три года.</w:t>
      </w:r>
    </w:p>
    <w:p w:rsidR="00202679" w:rsidRPr="00D40F05" w:rsidRDefault="00202679" w:rsidP="00202679">
      <w:pPr>
        <w:shd w:val="clear" w:color="auto" w:fill="FFFFFF"/>
        <w:spacing w:after="0" w:line="240" w:lineRule="auto"/>
        <w:ind w:right="14"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8.7. В случае если при адми</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нистрации поселения созданы ко</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ординационные или совещатель</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ные органы в области развития малого и среднего предпринима</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тельства, предусмотренная насто</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 xml:space="preserve">ящем Положением передача прав владения и (или) пользования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lastRenderedPageBreak/>
        <w:t>имуществом осуществляется с уча</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softHyphen/>
        <w:t>стием этих координационных или совещательных органов.</w:t>
      </w:r>
    </w:p>
    <w:p w:rsidR="00202679" w:rsidRPr="00D40F05" w:rsidRDefault="00202679" w:rsidP="0078216C">
      <w:pPr>
        <w:shd w:val="clear" w:color="auto" w:fill="FFFFFF"/>
        <w:spacing w:after="0" w:line="240" w:lineRule="auto"/>
        <w:ind w:right="14" w:firstLine="720"/>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9. Информационная поддержка субъектов малого и среднего предпринимательства</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9.1.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9.2. Информационные системы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1) о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2) о количестве субъектов малого и среднего предпринимательства и об их классификации по видам экономической деятельности;</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5) о финансово-экономическом состоянии субъектов малого и среднего предпринимательства;</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6) об организациях, образующих инфраструктуру поддержки субъектов малого и среднего предпринимательства;</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7) иного характера (экономической, правовой, статистической, производственно-технологической информацией, информацией в области маркетинга, необходимой для развития субъектов малого и среднего предпринимательства).</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9.3. Информация, указанная в </w:t>
      </w:r>
      <w:hyperlink r:id="rId16" w:anchor="Par267" w:tooltip="Ссылка на текущий документ" w:history="1">
        <w:r w:rsidRPr="00D40F05">
          <w:rPr>
            <w:rFonts w:ascii="Times New Roman" w:eastAsia="Times New Roman" w:hAnsi="Times New Roman" w:cs="Times New Roman"/>
            <w:i w:val="0"/>
            <w:iCs w:val="0"/>
            <w:sz w:val="24"/>
            <w:szCs w:val="24"/>
            <w:lang w:val="ru-RU" w:eastAsia="ru-RU" w:bidi="ar-SA"/>
          </w:rPr>
          <w:t>части 2</w:t>
        </w:r>
      </w:hyperlink>
      <w:r w:rsidRPr="00D40F05">
        <w:rPr>
          <w:rFonts w:ascii="Times New Roman" w:eastAsia="Times New Roman" w:hAnsi="Times New Roman" w:cs="Times New Roman"/>
          <w:i w:val="0"/>
          <w:iCs w:val="0"/>
          <w:color w:val="333333"/>
          <w:sz w:val="24"/>
          <w:szCs w:val="24"/>
          <w:bdr w:val="none" w:sz="0" w:space="0" w:color="auto" w:frame="1"/>
          <w:lang w:val="ru-RU" w:eastAsia="ru-RU" w:bidi="ar-SA"/>
        </w:rPr>
        <w:t> настоящей статьи, является общедоступной и размещается в сети "Интернет" на официальном сайте </w:t>
      </w:r>
      <w:r w:rsidR="005D0F41">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сельского поселения</w:t>
      </w:r>
      <w:r w:rsidR="00104DFB">
        <w:rPr>
          <w:rFonts w:ascii="Times New Roman" w:eastAsia="Times New Roman" w:hAnsi="Times New Roman" w:cs="Times New Roman"/>
          <w:i w:val="0"/>
          <w:iCs w:val="0"/>
          <w:color w:val="333333"/>
          <w:sz w:val="24"/>
          <w:szCs w:val="24"/>
          <w:bdr w:val="none" w:sz="0" w:space="0" w:color="auto" w:frame="1"/>
          <w:lang w:val="ru-RU" w:eastAsia="ru-RU" w:bidi="ar-SA"/>
        </w:rPr>
        <w:t xml:space="preserve"> </w:t>
      </w:r>
      <w:r w:rsidR="005D0F41">
        <w:rPr>
          <w:rFonts w:ascii="Times New Roman" w:eastAsia="Times New Roman" w:hAnsi="Times New Roman" w:cs="Times New Roman"/>
          <w:i w:val="0"/>
          <w:iCs w:val="0"/>
          <w:color w:val="333333"/>
          <w:sz w:val="24"/>
          <w:szCs w:val="24"/>
          <w:bdr w:val="none" w:sz="0" w:space="0" w:color="auto" w:frame="1"/>
          <w:lang w:eastAsia="ru-RU" w:bidi="ar-SA"/>
        </w:rPr>
        <w:t>www</w:t>
      </w:r>
      <w:r w:rsidR="005D0F41" w:rsidRPr="005D0F41">
        <w:rPr>
          <w:rFonts w:ascii="Times New Roman" w:eastAsia="Times New Roman" w:hAnsi="Times New Roman" w:cs="Times New Roman"/>
          <w:i w:val="0"/>
          <w:iCs w:val="0"/>
          <w:color w:val="333333"/>
          <w:sz w:val="24"/>
          <w:szCs w:val="24"/>
          <w:bdr w:val="none" w:sz="0" w:space="0" w:color="auto" w:frame="1"/>
          <w:lang w:val="ru-RU" w:eastAsia="ru-RU" w:bidi="ar-SA"/>
        </w:rPr>
        <w:t>.</w:t>
      </w:r>
      <w:proofErr w:type="spellStart"/>
      <w:r w:rsidR="005D0F41">
        <w:rPr>
          <w:rFonts w:ascii="Times New Roman" w:eastAsia="Times New Roman" w:hAnsi="Times New Roman" w:cs="Times New Roman"/>
          <w:i w:val="0"/>
          <w:iCs w:val="0"/>
          <w:color w:val="333333"/>
          <w:sz w:val="24"/>
          <w:szCs w:val="24"/>
          <w:bdr w:val="none" w:sz="0" w:space="0" w:color="auto" w:frame="1"/>
          <w:lang w:eastAsia="ru-RU" w:bidi="ar-SA"/>
        </w:rPr>
        <w:t>nikolaevskaya</w:t>
      </w:r>
      <w:proofErr w:type="spellEnd"/>
      <w:r w:rsidR="005D0F41" w:rsidRPr="005D0F41">
        <w:rPr>
          <w:rFonts w:ascii="Times New Roman" w:eastAsia="Times New Roman" w:hAnsi="Times New Roman" w:cs="Times New Roman"/>
          <w:i w:val="0"/>
          <w:iCs w:val="0"/>
          <w:color w:val="333333"/>
          <w:sz w:val="24"/>
          <w:szCs w:val="24"/>
          <w:bdr w:val="none" w:sz="0" w:space="0" w:color="auto" w:frame="1"/>
          <w:lang w:val="ru-RU" w:eastAsia="ru-RU" w:bidi="ar-SA"/>
        </w:rPr>
        <w:t>-</w:t>
      </w:r>
      <w:proofErr w:type="spellStart"/>
      <w:r w:rsidR="005D0F41">
        <w:rPr>
          <w:rFonts w:ascii="Times New Roman" w:eastAsia="Times New Roman" w:hAnsi="Times New Roman" w:cs="Times New Roman"/>
          <w:i w:val="0"/>
          <w:iCs w:val="0"/>
          <w:color w:val="333333"/>
          <w:sz w:val="24"/>
          <w:szCs w:val="24"/>
          <w:bdr w:val="none" w:sz="0" w:space="0" w:color="auto" w:frame="1"/>
          <w:lang w:eastAsia="ru-RU" w:bidi="ar-SA"/>
        </w:rPr>
        <w:t>ams</w:t>
      </w:r>
      <w:proofErr w:type="spellEnd"/>
      <w:r w:rsidR="005D0F41" w:rsidRPr="005D0F41">
        <w:rPr>
          <w:rFonts w:ascii="Times New Roman" w:eastAsia="Times New Roman" w:hAnsi="Times New Roman" w:cs="Times New Roman"/>
          <w:i w:val="0"/>
          <w:iCs w:val="0"/>
          <w:color w:val="333333"/>
          <w:sz w:val="24"/>
          <w:szCs w:val="24"/>
          <w:bdr w:val="none" w:sz="0" w:space="0" w:color="auto" w:frame="1"/>
          <w:lang w:val="ru-RU" w:eastAsia="ru-RU" w:bidi="ar-SA"/>
        </w:rPr>
        <w:t>.</w:t>
      </w:r>
      <w:proofErr w:type="spellStart"/>
      <w:r w:rsidR="00CA135B">
        <w:rPr>
          <w:rFonts w:ascii="Times New Roman" w:eastAsia="Times New Roman" w:hAnsi="Times New Roman" w:cs="Times New Roman"/>
          <w:i w:val="0"/>
          <w:iCs w:val="0"/>
          <w:color w:val="333333"/>
          <w:sz w:val="24"/>
          <w:szCs w:val="24"/>
          <w:bdr w:val="none" w:sz="0" w:space="0" w:color="auto" w:frame="1"/>
          <w:lang w:eastAsia="ru-RU" w:bidi="ar-SA"/>
        </w:rPr>
        <w:t>ru</w:t>
      </w:r>
      <w:proofErr w:type="spellEnd"/>
      <w:r w:rsidR="00104DFB" w:rsidRPr="00104DFB">
        <w:rPr>
          <w:rFonts w:ascii="Times New Roman" w:eastAsia="Times New Roman" w:hAnsi="Times New Roman" w:cs="Times New Roman"/>
          <w:i w:val="0"/>
          <w:iCs w:val="0"/>
          <w:color w:val="333333"/>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 наделенных отдельными полномочиями в области развития субъектов малого и среднего предпринимательства в пределах их компетенции.</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78216C">
      <w:pPr>
        <w:shd w:val="clear" w:color="auto" w:fill="FFFFFF"/>
        <w:spacing w:after="0" w:line="240" w:lineRule="auto"/>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10. Консультационная поддержка субъектов малого и среднего предпринимательства</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10.1 Оказание консультационной поддержки субъектам малого и среднего предпринимательства может осуществляться в виде:</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78216C">
      <w:pPr>
        <w:shd w:val="clear" w:color="auto" w:fill="FFFFFF"/>
        <w:spacing w:after="0" w:line="240" w:lineRule="auto"/>
        <w:ind w:firstLine="540"/>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11. Поддержка субъектов малого и среднего предпринимательства в области подготовки, переподготовки и повышения квалификации кадров</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lastRenderedPageBreak/>
        <w:t>11.1 Оказание поддержки субъектам малого и среднего предпринимательства в области подготовки, переподготовки и повышения квалификации кадров может осуществляться в виде:</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1) разработки примерных образовательных программ, направленных на подготовку, переподготовку и повышение квалификации кадров для субъектов малого и среднего предпринимательства, на основе государственных образовательных стандартов;</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2) создания условий для повышения профессиональных знаний специалистов, относящихся к социально незащищенным группам населения, совершенствования их деловых качеств, подготовки их к выполнению новых трудовых функций в области малого и среднего предпринимательства;</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3) учебно-методологической, научно-методической помощи субъектам малого и среднего предпринимательства.</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78216C">
      <w:pPr>
        <w:shd w:val="clear" w:color="auto" w:fill="FFFFFF"/>
        <w:spacing w:after="0" w:line="240" w:lineRule="auto"/>
        <w:ind w:firstLine="540"/>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12. Поддержка субъектов малого и среднего предпринимательства в области инноваций и промышленного производства</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color w:val="333333"/>
          <w:sz w:val="24"/>
          <w:szCs w:val="24"/>
          <w:bdr w:val="none" w:sz="0" w:space="0" w:color="auto" w:frame="1"/>
          <w:lang w:val="ru-RU" w:eastAsia="ru-RU" w:bidi="ar-SA"/>
        </w:rPr>
        <w:t>12.1 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4) создания акционерных инвестиционных фондов и закрытых паевых инвестиционных фондов.</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78216C">
      <w:pPr>
        <w:shd w:val="clear" w:color="auto" w:fill="FFFFFF"/>
        <w:spacing w:after="0" w:line="240" w:lineRule="auto"/>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13. Поддержка субъектов малого и среднего предпринимательства в области ремесленной деятельности</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13.1.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13.2.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lastRenderedPageBreak/>
        <w:t>осуществляющих внешнеэкономическую деятельность в области ремесленной деятельности.</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78216C">
      <w:pPr>
        <w:shd w:val="clear" w:color="auto" w:fill="FFFFFF"/>
        <w:spacing w:after="0" w:line="240" w:lineRule="auto"/>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14. Поддержка субъектов малого и среднего предпринимательства, осуществляющих внешнеэкономическую деятельность</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14.1 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1) сотрудничества с международными организациями и иностранными государствами в области развития малого и среднего предпринимательства;</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78216C">
      <w:pPr>
        <w:shd w:val="clear" w:color="auto" w:fill="FFFFFF"/>
        <w:spacing w:after="0" w:line="240" w:lineRule="auto"/>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15. Поддержка субъектов малого и среднего предпринимательства, осуществляющих сельскохозяйственную деятельность</w:t>
      </w:r>
    </w:p>
    <w:p w:rsidR="00202679" w:rsidRPr="00D40F05" w:rsidRDefault="00202679" w:rsidP="0078216C">
      <w:pPr>
        <w:shd w:val="clear" w:color="auto" w:fill="FFFFFF"/>
        <w:spacing w:after="0" w:line="240" w:lineRule="auto"/>
        <w:ind w:firstLine="540"/>
        <w:jc w:val="center"/>
        <w:rPr>
          <w:rFonts w:ascii="Times New Roman" w:eastAsia="Times New Roman" w:hAnsi="Times New Roman" w:cs="Times New Roman"/>
          <w:i w:val="0"/>
          <w:iCs w:val="0"/>
          <w:color w:val="333333"/>
          <w:sz w:val="24"/>
          <w:szCs w:val="24"/>
          <w:lang w:val="ru-RU" w:eastAsia="ru-RU" w:bidi="ar-SA"/>
        </w:rPr>
      </w:pPr>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15.1 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202679" w:rsidRPr="00D40F05" w:rsidRDefault="00202679" w:rsidP="00202679">
      <w:pPr>
        <w:shd w:val="clear" w:color="auto" w:fill="FFFFFF"/>
        <w:spacing w:after="0" w:line="240" w:lineRule="auto"/>
        <w:ind w:firstLine="54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left="48" w:right="5" w:firstLine="28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78216C">
      <w:pPr>
        <w:shd w:val="clear" w:color="auto" w:fill="FFFFFF"/>
        <w:spacing w:after="0" w:line="240" w:lineRule="auto"/>
        <w:ind w:left="360"/>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16. Координационные или совещательные органы в области   развития малого и среднего предпринимательства</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16.1. Некоммерческие организации, выражающие интересы субъектов малого и среднего предпринимательства, вправе обратиться в администрацию поселения, с предложением создать при администрации совещательный орган в сфере развития малого и среднего предпринимательства.</w:t>
      </w:r>
    </w:p>
    <w:p w:rsidR="00202679" w:rsidRPr="00D40F05" w:rsidRDefault="00202679" w:rsidP="00202679">
      <w:pPr>
        <w:shd w:val="clear" w:color="auto" w:fill="FFFFFF"/>
        <w:spacing w:after="0" w:line="240" w:lineRule="auto"/>
        <w:ind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16.2. Совет по содействию развития малого и среднего предпринимательства создается в целях:</w:t>
      </w:r>
    </w:p>
    <w:p w:rsidR="00202679" w:rsidRPr="00D40F05" w:rsidRDefault="00202679" w:rsidP="00202679">
      <w:pPr>
        <w:shd w:val="clear" w:color="auto" w:fill="FFFFFF"/>
        <w:spacing w:after="0" w:line="240" w:lineRule="auto"/>
        <w:ind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1) привлечения субъектов малого и среднего предпринимательства к выработке и реализации политики в сфере развития малого и среднего предпринимательства на территории поселения;</w:t>
      </w:r>
    </w:p>
    <w:p w:rsidR="00202679" w:rsidRPr="00D40F05" w:rsidRDefault="00202679" w:rsidP="00202679">
      <w:pPr>
        <w:shd w:val="clear" w:color="auto" w:fill="FFFFFF"/>
        <w:spacing w:after="0" w:line="240" w:lineRule="auto"/>
        <w:ind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2) выдвижения и поддержки инициатив, имеющих значение для поселения  и направленных на реализацию мероприятий по содействию развития малого и среднего предпринимательства;</w:t>
      </w:r>
    </w:p>
    <w:p w:rsidR="00202679" w:rsidRPr="00D40F05" w:rsidRDefault="00202679" w:rsidP="00202679">
      <w:pPr>
        <w:shd w:val="clear" w:color="auto" w:fill="FFFFFF"/>
        <w:spacing w:after="0" w:line="240" w:lineRule="auto"/>
        <w:ind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3) проведения общественной </w:t>
      </w: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экспертизы проектов нормативных правовых актов органов местного самоуправления </w:t>
      </w:r>
      <w:r w:rsidR="00CA135B">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сельского</w:t>
      </w:r>
      <w:proofErr w:type="gramEnd"/>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поселения, регулирующих развитие малого и среднего предпринимательства и выработки рекомендаций органам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lastRenderedPageBreak/>
        <w:t>местного самоуправления при определении приоритетов в сфере развития малого и среднего предпринимательства;</w:t>
      </w:r>
    </w:p>
    <w:p w:rsidR="00202679" w:rsidRPr="00D40F05" w:rsidRDefault="00202679" w:rsidP="00202679">
      <w:pPr>
        <w:shd w:val="clear" w:color="auto" w:fill="FFFFFF"/>
        <w:spacing w:after="0" w:line="240" w:lineRule="auto"/>
        <w:ind w:firstLine="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 </w:t>
      </w:r>
    </w:p>
    <w:p w:rsidR="00202679" w:rsidRPr="00D40F05" w:rsidRDefault="00202679" w:rsidP="0078216C">
      <w:pPr>
        <w:shd w:val="clear" w:color="auto" w:fill="FFFFFF"/>
        <w:spacing w:after="0" w:line="240" w:lineRule="auto"/>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17. Реестры субъектов малого и среднего предпринимательства - получателей поддержки</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17.1. Администрация </w:t>
      </w:r>
      <w:r w:rsidR="00CA135B">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сельского поселения ведет реестр субъектов малого и среднего предпринимательства - получателей всех форм государственной поддержки, в </w:t>
      </w:r>
      <w:proofErr w:type="gramStart"/>
      <w:r w:rsidRPr="00D40F05">
        <w:rPr>
          <w:rFonts w:ascii="Times New Roman" w:eastAsia="Times New Roman" w:hAnsi="Times New Roman" w:cs="Times New Roman"/>
          <w:i w:val="0"/>
          <w:iCs w:val="0"/>
          <w:color w:val="333333"/>
          <w:sz w:val="24"/>
          <w:szCs w:val="24"/>
          <w:bdr w:val="none" w:sz="0" w:space="0" w:color="auto" w:frame="1"/>
          <w:lang w:val="ru-RU" w:eastAsia="ru-RU" w:bidi="ar-SA"/>
        </w:rPr>
        <w:t>порядке</w:t>
      </w:r>
      <w:proofErr w:type="gramEnd"/>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 установленном Правительством Российской Федерации.</w:t>
      </w:r>
    </w:p>
    <w:p w:rsidR="00202679" w:rsidRPr="00D40F05" w:rsidRDefault="00202679" w:rsidP="00202679">
      <w:pPr>
        <w:shd w:val="clear" w:color="auto" w:fill="FFFFFF"/>
        <w:spacing w:after="0" w:line="240" w:lineRule="auto"/>
        <w:ind w:firstLine="36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17.2.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202679" w:rsidRPr="00D40F05" w:rsidRDefault="00202679"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D40F05">
      <w:pPr>
        <w:shd w:val="clear" w:color="auto" w:fill="FFFFFF"/>
        <w:spacing w:after="0" w:line="240" w:lineRule="auto"/>
        <w:ind w:left="360"/>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bdr w:val="none" w:sz="0" w:space="0" w:color="auto" w:frame="1"/>
          <w:lang w:val="ru-RU" w:eastAsia="ru-RU" w:bidi="ar-SA"/>
        </w:rPr>
        <w:t>18.Финансовое обеспечение</w:t>
      </w:r>
    </w:p>
    <w:p w:rsidR="00202679" w:rsidRPr="00D40F05" w:rsidRDefault="00202679" w:rsidP="00202679">
      <w:pPr>
        <w:shd w:val="clear" w:color="auto" w:fill="FFFFFF"/>
        <w:spacing w:after="0" w:line="240" w:lineRule="auto"/>
        <w:ind w:left="720"/>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18.1.  Финансовое обеспечение деятельности органов местного самоуправления поселения по созданию условий  развитию малого и среднего предпринимательства, на территории </w:t>
      </w:r>
      <w:r w:rsidR="00CA135B">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сельского поселения является расходным обязательством бюджета </w:t>
      </w:r>
      <w:r w:rsidR="00CA135B">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bdr w:val="none" w:sz="0" w:space="0" w:color="auto" w:frame="1"/>
          <w:lang w:val="ru-RU" w:eastAsia="ru-RU" w:bidi="ar-SA"/>
        </w:rPr>
        <w:t>сельского поселения.</w:t>
      </w:r>
    </w:p>
    <w:p w:rsidR="00202679" w:rsidRPr="00D40F05" w:rsidRDefault="00202679"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18.2.  Расходы бюджета поселения на осуществление мероприятий по созданию условий содействию развития малого и среднего предпринимательства, утверждаются нормативным правовым актом о бюджете на очередной финансовый год.</w:t>
      </w:r>
    </w:p>
    <w:p w:rsidR="00202679" w:rsidRPr="00D40F05" w:rsidRDefault="00202679"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D40F05" w:rsidRDefault="00D40F05"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7623B4" w:rsidRPr="00281E18" w:rsidRDefault="007623B4"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p>
    <w:p w:rsidR="00202679" w:rsidRPr="00D40F05" w:rsidRDefault="00202679"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lastRenderedPageBreak/>
        <w:t>Приложение 2</w:t>
      </w:r>
    </w:p>
    <w:p w:rsidR="00202679" w:rsidRPr="00D40F05" w:rsidRDefault="00202679"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Утверждено</w:t>
      </w:r>
    </w:p>
    <w:p w:rsidR="00202679" w:rsidRPr="00D40F05" w:rsidRDefault="00202679"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решением С</w:t>
      </w:r>
      <w:r w:rsidR="00D40F05" w:rsidRPr="00D40F05">
        <w:rPr>
          <w:rFonts w:ascii="Times New Roman" w:eastAsia="Times New Roman" w:hAnsi="Times New Roman" w:cs="Times New Roman"/>
          <w:i w:val="0"/>
          <w:iCs w:val="0"/>
          <w:color w:val="333333"/>
          <w:sz w:val="24"/>
          <w:szCs w:val="24"/>
          <w:bdr w:val="none" w:sz="0" w:space="0" w:color="auto" w:frame="1"/>
          <w:lang w:val="ru-RU" w:eastAsia="ru-RU" w:bidi="ar-SA"/>
        </w:rPr>
        <w:t>обрания представителей</w:t>
      </w:r>
    </w:p>
    <w:p w:rsidR="00202679" w:rsidRPr="00D40F05" w:rsidRDefault="00CA135B"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lang w:val="ru-RU" w:eastAsia="ru-RU" w:bidi="ar-SA"/>
        </w:rPr>
      </w:pPr>
      <w:r>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00202679" w:rsidRPr="00D40F05">
        <w:rPr>
          <w:rFonts w:ascii="Times New Roman" w:eastAsia="Times New Roman" w:hAnsi="Times New Roman" w:cs="Times New Roman"/>
          <w:i w:val="0"/>
          <w:iCs w:val="0"/>
          <w:color w:val="333333"/>
          <w:sz w:val="24"/>
          <w:szCs w:val="24"/>
          <w:bdr w:val="none" w:sz="0" w:space="0" w:color="auto" w:frame="1"/>
          <w:lang w:val="ru-RU" w:eastAsia="ru-RU" w:bidi="ar-SA"/>
        </w:rPr>
        <w:t>сельского</w:t>
      </w:r>
    </w:p>
    <w:p w:rsidR="007623B4" w:rsidRPr="00281E18" w:rsidRDefault="00202679" w:rsidP="00202679">
      <w:pPr>
        <w:shd w:val="clear" w:color="auto" w:fill="FFFFFF"/>
        <w:spacing w:after="0" w:line="240" w:lineRule="auto"/>
        <w:ind w:right="322"/>
        <w:jc w:val="right"/>
        <w:rPr>
          <w:rFonts w:ascii="Times New Roman" w:eastAsia="Times New Roman" w:hAnsi="Times New Roman" w:cs="Times New Roman"/>
          <w:i w:val="0"/>
          <w:iCs w:val="0"/>
          <w:color w:val="333333"/>
          <w:sz w:val="24"/>
          <w:szCs w:val="24"/>
          <w:bdr w:val="none" w:sz="0" w:space="0" w:color="auto" w:frame="1"/>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поселения </w:t>
      </w:r>
    </w:p>
    <w:p w:rsidR="00202679" w:rsidRPr="00D40F05" w:rsidRDefault="007623B4" w:rsidP="007623B4">
      <w:pPr>
        <w:shd w:val="clear" w:color="auto" w:fill="FFFFFF"/>
        <w:spacing w:after="0" w:line="240" w:lineRule="auto"/>
        <w:ind w:right="322"/>
        <w:jc w:val="center"/>
        <w:rPr>
          <w:rFonts w:ascii="Times New Roman" w:eastAsia="Times New Roman" w:hAnsi="Times New Roman" w:cs="Times New Roman"/>
          <w:i w:val="0"/>
          <w:iCs w:val="0"/>
          <w:color w:val="333333"/>
          <w:sz w:val="24"/>
          <w:szCs w:val="24"/>
          <w:lang w:val="ru-RU" w:eastAsia="ru-RU" w:bidi="ar-SA"/>
        </w:rPr>
      </w:pPr>
      <w:r w:rsidRPr="00281E18">
        <w:rPr>
          <w:rFonts w:ascii="Times New Roman" w:eastAsia="Times New Roman" w:hAnsi="Times New Roman" w:cs="Times New Roman"/>
          <w:i w:val="0"/>
          <w:iCs w:val="0"/>
          <w:color w:val="333333"/>
          <w:sz w:val="24"/>
          <w:szCs w:val="24"/>
          <w:bdr w:val="none" w:sz="0" w:space="0" w:color="auto" w:frame="1"/>
          <w:lang w:val="ru-RU" w:eastAsia="ru-RU" w:bidi="ar-SA"/>
        </w:rPr>
        <w:t xml:space="preserve">                                                                                                 </w:t>
      </w:r>
      <w:r w:rsidR="00202679" w:rsidRPr="00D40F05">
        <w:rPr>
          <w:rFonts w:ascii="Times New Roman" w:eastAsia="Times New Roman" w:hAnsi="Times New Roman" w:cs="Times New Roman"/>
          <w:i w:val="0"/>
          <w:iCs w:val="0"/>
          <w:color w:val="333333"/>
          <w:sz w:val="24"/>
          <w:szCs w:val="24"/>
          <w:bdr w:val="none" w:sz="0" w:space="0" w:color="auto" w:frame="1"/>
          <w:lang w:val="ru-RU" w:eastAsia="ru-RU" w:bidi="ar-SA"/>
        </w:rPr>
        <w:t xml:space="preserve">от </w:t>
      </w:r>
      <w:r w:rsidR="00161A2C">
        <w:rPr>
          <w:rFonts w:ascii="Times New Roman" w:eastAsia="Times New Roman" w:hAnsi="Times New Roman" w:cs="Times New Roman"/>
          <w:i w:val="0"/>
          <w:iCs w:val="0"/>
          <w:color w:val="333333"/>
          <w:sz w:val="24"/>
          <w:szCs w:val="24"/>
          <w:bdr w:val="none" w:sz="0" w:space="0" w:color="auto" w:frame="1"/>
          <w:lang w:val="ru-RU" w:eastAsia="ru-RU" w:bidi="ar-SA"/>
        </w:rPr>
        <w:t>9</w:t>
      </w:r>
      <w:r w:rsidR="00E26671">
        <w:rPr>
          <w:rFonts w:ascii="Times New Roman" w:eastAsia="Times New Roman" w:hAnsi="Times New Roman" w:cs="Times New Roman"/>
          <w:i w:val="0"/>
          <w:iCs w:val="0"/>
          <w:color w:val="333333"/>
          <w:sz w:val="24"/>
          <w:szCs w:val="24"/>
          <w:bdr w:val="none" w:sz="0" w:space="0" w:color="auto" w:frame="1"/>
          <w:lang w:val="ru-RU" w:eastAsia="ru-RU" w:bidi="ar-SA"/>
        </w:rPr>
        <w:t xml:space="preserve"> июня 2018</w:t>
      </w:r>
      <w:r w:rsidR="00D40F05" w:rsidRPr="00D40F05">
        <w:rPr>
          <w:rFonts w:ascii="Times New Roman" w:eastAsia="Times New Roman" w:hAnsi="Times New Roman" w:cs="Times New Roman"/>
          <w:i w:val="0"/>
          <w:iCs w:val="0"/>
          <w:color w:val="333333"/>
          <w:sz w:val="24"/>
          <w:szCs w:val="24"/>
          <w:bdr w:val="none" w:sz="0" w:space="0" w:color="auto" w:frame="1"/>
          <w:lang w:val="ru-RU" w:eastAsia="ru-RU" w:bidi="ar-SA"/>
        </w:rPr>
        <w:t>г.</w:t>
      </w:r>
      <w:r w:rsidR="00E26671">
        <w:rPr>
          <w:rFonts w:ascii="Times New Roman" w:eastAsia="Times New Roman" w:hAnsi="Times New Roman" w:cs="Times New Roman"/>
          <w:i w:val="0"/>
          <w:iCs w:val="0"/>
          <w:color w:val="333333"/>
          <w:sz w:val="24"/>
          <w:szCs w:val="24"/>
          <w:bdr w:val="none" w:sz="0" w:space="0" w:color="auto" w:frame="1"/>
          <w:lang w:val="ru-RU" w:eastAsia="ru-RU" w:bidi="ar-SA"/>
        </w:rPr>
        <w:t xml:space="preserve"> № 3</w:t>
      </w:r>
    </w:p>
    <w:p w:rsidR="00202679" w:rsidRPr="00D40F05" w:rsidRDefault="00202679"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202679" w:rsidRPr="00D40F05" w:rsidRDefault="00202679" w:rsidP="00202679">
      <w:pPr>
        <w:shd w:val="clear" w:color="auto" w:fill="FFFFFF"/>
        <w:spacing w:after="0" w:line="240" w:lineRule="auto"/>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lang w:val="ru-RU" w:eastAsia="ru-RU" w:bidi="ar-SA"/>
        </w:rPr>
        <w:t>ПОРЯДОК</w:t>
      </w:r>
    </w:p>
    <w:p w:rsidR="00202679" w:rsidRPr="00D40F05" w:rsidRDefault="00202679" w:rsidP="00202679">
      <w:pPr>
        <w:shd w:val="clear" w:color="auto" w:fill="FFFFFF"/>
        <w:spacing w:after="0" w:line="240" w:lineRule="auto"/>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lang w:val="ru-RU" w:eastAsia="ru-RU" w:bidi="ar-SA"/>
        </w:rPr>
        <w:t>создания координационных или совещательных органов в области развития малого и среднего предпринимательства на территории </w:t>
      </w:r>
      <w:r w:rsidR="00CA135B">
        <w:rPr>
          <w:rFonts w:ascii="Times New Roman" w:eastAsia="Times New Roman" w:hAnsi="Times New Roman" w:cs="Times New Roman"/>
          <w:b/>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b/>
          <w:bCs/>
          <w:i w:val="0"/>
          <w:iCs w:val="0"/>
          <w:color w:val="333333"/>
          <w:sz w:val="24"/>
          <w:szCs w:val="24"/>
          <w:lang w:val="ru-RU" w:eastAsia="ru-RU" w:bidi="ar-SA"/>
        </w:rPr>
        <w:t>сельского  поселения</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lang w:val="ru-RU" w:eastAsia="ru-RU" w:bidi="ar-SA"/>
        </w:rPr>
        <w:t> </w:t>
      </w:r>
    </w:p>
    <w:p w:rsidR="00202679" w:rsidRPr="00D40F05" w:rsidRDefault="00202679" w:rsidP="00D40F05">
      <w:pPr>
        <w:shd w:val="clear" w:color="auto" w:fill="FFFFFF"/>
        <w:spacing w:after="0" w:line="324" w:lineRule="atLeast"/>
        <w:ind w:left="360"/>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1.</w:t>
      </w:r>
      <w:r w:rsidRPr="00D40F05">
        <w:rPr>
          <w:rFonts w:ascii="Times New Roman" w:eastAsia="Times New Roman" w:hAnsi="Times New Roman" w:cs="Times New Roman"/>
          <w:b/>
          <w:bCs/>
          <w:i w:val="0"/>
          <w:iCs w:val="0"/>
          <w:color w:val="333333"/>
          <w:sz w:val="24"/>
          <w:szCs w:val="24"/>
          <w:lang w:val="ru-RU" w:eastAsia="ru-RU" w:bidi="ar-SA"/>
        </w:rPr>
        <w:t>Общие положения</w:t>
      </w:r>
    </w:p>
    <w:p w:rsidR="00202679" w:rsidRPr="00D40F05" w:rsidRDefault="00202679"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r w:rsidR="00CA135B">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lang w:val="ru-RU" w:eastAsia="ru-RU" w:bidi="ar-SA"/>
        </w:rPr>
        <w:t>сельского поселения.</w:t>
      </w:r>
    </w:p>
    <w:p w:rsidR="00202679" w:rsidRPr="00D40F05" w:rsidRDefault="00202679"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202679" w:rsidRPr="00D40F05" w:rsidRDefault="00202679"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Создаваемый совет или комиссия может одновременно являться и координационным, и совещательным органом.</w:t>
      </w:r>
    </w:p>
    <w:p w:rsidR="00202679" w:rsidRPr="00D40F05" w:rsidRDefault="00202679"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 xml:space="preserve">Для образования координационных органов, администрация муниципального образования </w:t>
      </w:r>
      <w:r w:rsidR="00CA135B">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Николаевское</w:t>
      </w:r>
      <w:r w:rsidR="002A53DB"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lang w:val="ru-RU" w:eastAsia="ru-RU" w:bidi="ar-SA"/>
        </w:rPr>
        <w:t>сельское поселение разрабатывает проект Положения, в котором указываются:</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наименование органа и цель его создания;</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определяется должность председателя, заместителя председателя, ответственного секретаря;</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устанавливается персональный состав координационных органов;</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указываются полномочия председателя и ответственного секретаря координационных органов;</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при необходимости включаются другие положения, обеспечивающие достижение цели создания координационных органов;</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положение утверждается постановлением администрации муниципальн</w:t>
      </w:r>
      <w:r w:rsidR="007623B4">
        <w:rPr>
          <w:rFonts w:ascii="Times New Roman" w:eastAsia="Times New Roman" w:hAnsi="Times New Roman" w:cs="Times New Roman"/>
          <w:i w:val="0"/>
          <w:iCs w:val="0"/>
          <w:color w:val="333333"/>
          <w:sz w:val="24"/>
          <w:szCs w:val="24"/>
          <w:lang w:val="ru-RU" w:eastAsia="ru-RU" w:bidi="ar-SA"/>
        </w:rPr>
        <w:t xml:space="preserve">ого образования </w:t>
      </w:r>
      <w:r w:rsidRPr="00D40F05">
        <w:rPr>
          <w:rFonts w:ascii="Times New Roman" w:eastAsia="Times New Roman" w:hAnsi="Times New Roman" w:cs="Times New Roman"/>
          <w:i w:val="0"/>
          <w:iCs w:val="0"/>
          <w:color w:val="333333"/>
          <w:sz w:val="24"/>
          <w:szCs w:val="24"/>
          <w:lang w:val="ru-RU" w:eastAsia="ru-RU" w:bidi="ar-SA"/>
        </w:rPr>
        <w:t xml:space="preserve"> </w:t>
      </w:r>
      <w:r w:rsidR="00CA135B">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Николаевское</w:t>
      </w:r>
      <w:r w:rsidR="00CA135B">
        <w:rPr>
          <w:rFonts w:ascii="Times New Roman" w:eastAsia="Times New Roman" w:hAnsi="Times New Roman" w:cs="Times New Roman"/>
          <w:i w:val="0"/>
          <w:iCs w:val="0"/>
          <w:color w:val="333333"/>
          <w:sz w:val="24"/>
          <w:szCs w:val="24"/>
          <w:lang w:val="ru-RU" w:eastAsia="ru-RU" w:bidi="ar-SA"/>
        </w:rPr>
        <w:t>  сельское поселение</w:t>
      </w:r>
      <w:r w:rsidRPr="00D40F05">
        <w:rPr>
          <w:rFonts w:ascii="Times New Roman" w:eastAsia="Times New Roman" w:hAnsi="Times New Roman" w:cs="Times New Roman"/>
          <w:i w:val="0"/>
          <w:iCs w:val="0"/>
          <w:color w:val="333333"/>
          <w:sz w:val="24"/>
          <w:szCs w:val="24"/>
          <w:lang w:val="ru-RU" w:eastAsia="ru-RU" w:bidi="ar-SA"/>
        </w:rPr>
        <w:t>;</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постановление о создании координационных органов подлежит официальному опубликованию в средствах массовой информации.</w:t>
      </w:r>
    </w:p>
    <w:p w:rsidR="00202679" w:rsidRPr="00D40F05" w:rsidRDefault="00202679"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 xml:space="preserve">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sidR="001C4302" w:rsidRPr="00D40F05">
        <w:rPr>
          <w:rFonts w:ascii="Times New Roman" w:eastAsia="Times New Roman" w:hAnsi="Times New Roman" w:cs="Times New Roman"/>
          <w:i w:val="0"/>
          <w:iCs w:val="0"/>
          <w:color w:val="333333"/>
          <w:sz w:val="24"/>
          <w:szCs w:val="24"/>
          <w:lang w:val="ru-RU" w:eastAsia="ru-RU" w:bidi="ar-SA"/>
        </w:rPr>
        <w:t>РС</w:t>
      </w:r>
      <w:r w:rsidR="00CA135B">
        <w:rPr>
          <w:rFonts w:ascii="Times New Roman" w:eastAsia="Times New Roman" w:hAnsi="Times New Roman" w:cs="Times New Roman"/>
          <w:i w:val="0"/>
          <w:iCs w:val="0"/>
          <w:color w:val="333333"/>
          <w:sz w:val="24"/>
          <w:szCs w:val="24"/>
          <w:lang w:val="ru-RU" w:eastAsia="ru-RU" w:bidi="ar-SA"/>
        </w:rPr>
        <w:t>О-Алания</w:t>
      </w:r>
      <w:r w:rsidRPr="00D40F05">
        <w:rPr>
          <w:rFonts w:ascii="Times New Roman" w:eastAsia="Times New Roman" w:hAnsi="Times New Roman" w:cs="Times New Roman"/>
          <w:i w:val="0"/>
          <w:iCs w:val="0"/>
          <w:color w:val="333333"/>
          <w:sz w:val="24"/>
          <w:szCs w:val="24"/>
          <w:lang w:val="ru-RU" w:eastAsia="ru-RU" w:bidi="ar-SA"/>
        </w:rPr>
        <w:t>, другими нормативно правовыми документами, а также настоящим Порядком.</w:t>
      </w:r>
    </w:p>
    <w:p w:rsidR="00D40F05" w:rsidRPr="00D40F05" w:rsidRDefault="00D40F05"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p>
    <w:p w:rsidR="007623B4" w:rsidRPr="00281E18" w:rsidRDefault="007623B4" w:rsidP="00D40F05">
      <w:pPr>
        <w:shd w:val="clear" w:color="auto" w:fill="FFFFFF"/>
        <w:spacing w:after="0" w:line="240" w:lineRule="auto"/>
        <w:jc w:val="center"/>
        <w:rPr>
          <w:rFonts w:ascii="Times New Roman" w:eastAsia="Times New Roman" w:hAnsi="Times New Roman" w:cs="Times New Roman"/>
          <w:b/>
          <w:bCs/>
          <w:i w:val="0"/>
          <w:iCs w:val="0"/>
          <w:color w:val="333333"/>
          <w:sz w:val="24"/>
          <w:szCs w:val="24"/>
          <w:lang w:val="ru-RU" w:eastAsia="ru-RU" w:bidi="ar-SA"/>
        </w:rPr>
      </w:pPr>
    </w:p>
    <w:p w:rsidR="00202679" w:rsidRPr="00D40F05" w:rsidRDefault="00202679" w:rsidP="00D40F05">
      <w:pPr>
        <w:shd w:val="clear" w:color="auto" w:fill="FFFFFF"/>
        <w:spacing w:after="0" w:line="240" w:lineRule="auto"/>
        <w:jc w:val="center"/>
        <w:rPr>
          <w:rFonts w:ascii="Times New Roman" w:eastAsia="Times New Roman" w:hAnsi="Times New Roman" w:cs="Times New Roman"/>
          <w:b/>
          <w:bCs/>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lang w:val="ru-RU" w:eastAsia="ru-RU" w:bidi="ar-SA"/>
        </w:rPr>
        <w:lastRenderedPageBreak/>
        <w:t>2. Основные цели координационных</w:t>
      </w:r>
      <w:r w:rsidR="00D40F05" w:rsidRPr="00D40F05">
        <w:rPr>
          <w:rFonts w:ascii="Times New Roman" w:eastAsia="Times New Roman" w:hAnsi="Times New Roman" w:cs="Times New Roman"/>
          <w:b/>
          <w:bCs/>
          <w:i w:val="0"/>
          <w:iCs w:val="0"/>
          <w:color w:val="333333"/>
          <w:sz w:val="24"/>
          <w:szCs w:val="24"/>
          <w:lang w:val="ru-RU" w:eastAsia="ru-RU" w:bidi="ar-SA"/>
        </w:rPr>
        <w:t xml:space="preserve"> </w:t>
      </w:r>
      <w:r w:rsidRPr="00D40F05">
        <w:rPr>
          <w:rFonts w:ascii="Times New Roman" w:eastAsia="Times New Roman" w:hAnsi="Times New Roman" w:cs="Times New Roman"/>
          <w:b/>
          <w:bCs/>
          <w:i w:val="0"/>
          <w:iCs w:val="0"/>
          <w:color w:val="333333"/>
          <w:sz w:val="24"/>
          <w:szCs w:val="24"/>
          <w:lang w:val="ru-RU" w:eastAsia="ru-RU" w:bidi="ar-SA"/>
        </w:rPr>
        <w:t>и совещательных органов</w:t>
      </w:r>
    </w:p>
    <w:p w:rsidR="00D40F05" w:rsidRPr="00D40F05" w:rsidRDefault="00D40F05" w:rsidP="00D40F05">
      <w:pPr>
        <w:shd w:val="clear" w:color="auto" w:fill="FFFFFF"/>
        <w:spacing w:after="0" w:line="240" w:lineRule="auto"/>
        <w:jc w:val="center"/>
        <w:rPr>
          <w:rFonts w:ascii="Times New Roman" w:eastAsia="Times New Roman" w:hAnsi="Times New Roman" w:cs="Times New Roman"/>
          <w:i w:val="0"/>
          <w:iCs w:val="0"/>
          <w:color w:val="333333"/>
          <w:sz w:val="24"/>
          <w:szCs w:val="24"/>
          <w:lang w:val="ru-RU" w:eastAsia="ru-RU" w:bidi="ar-SA"/>
        </w:rPr>
      </w:pPr>
    </w:p>
    <w:p w:rsidR="00202679" w:rsidRPr="00D40F05" w:rsidRDefault="00202679"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Координационные и совещательные органы создаются в целях:</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 xml:space="preserve">1. Повышения роли субъектов малого и среднего предпринимательства в социально-экономическом развитии </w:t>
      </w:r>
      <w:r w:rsidR="00CA135B">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7623B4"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lang w:val="ru-RU" w:eastAsia="ru-RU" w:bidi="ar-SA"/>
        </w:rPr>
        <w:t>сельского поселения;</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4. Исследования и обобщения проблем субъектов малого и среднего предпринимательства, защита их законных прав и интересов;</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 xml:space="preserve">8. В иных целях, определяемых администрацией </w:t>
      </w:r>
      <w:r w:rsidR="00CA135B">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7623B4"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lang w:val="ru-RU" w:eastAsia="ru-RU" w:bidi="ar-SA"/>
        </w:rPr>
        <w:t>сельского поселения.</w:t>
      </w:r>
    </w:p>
    <w:p w:rsidR="00D40F05" w:rsidRPr="00D40F05" w:rsidRDefault="00D40F05"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p>
    <w:p w:rsidR="00202679" w:rsidRPr="00D40F05" w:rsidRDefault="00202679" w:rsidP="00D40F05">
      <w:pPr>
        <w:shd w:val="clear" w:color="auto" w:fill="FFFFFF"/>
        <w:spacing w:after="0" w:line="240" w:lineRule="auto"/>
        <w:jc w:val="center"/>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lang w:val="ru-RU" w:eastAsia="ru-RU" w:bidi="ar-SA"/>
        </w:rPr>
        <w:t>3. Состав координационных и совещательных органов</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lang w:val="ru-RU" w:eastAsia="ru-RU" w:bidi="ar-SA"/>
        </w:rPr>
        <w:t> </w:t>
      </w:r>
    </w:p>
    <w:p w:rsidR="00202679" w:rsidRPr="00D40F05" w:rsidRDefault="00202679"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202679" w:rsidRPr="00D40F05" w:rsidRDefault="00202679"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 xml:space="preserve">Персональный состав и полномочия координационного или совещательного органа утверждается постановлением администрации </w:t>
      </w:r>
      <w:r w:rsidR="007623B4">
        <w:rPr>
          <w:rFonts w:ascii="Times New Roman" w:eastAsia="Times New Roman" w:hAnsi="Times New Roman" w:cs="Times New Roman"/>
          <w:i w:val="0"/>
          <w:iCs w:val="0"/>
          <w:color w:val="333333"/>
          <w:sz w:val="24"/>
          <w:szCs w:val="24"/>
          <w:lang w:val="ru-RU" w:eastAsia="ru-RU" w:bidi="ar-SA"/>
        </w:rPr>
        <w:t xml:space="preserve">муниципального  образования </w:t>
      </w:r>
      <w:r w:rsidRPr="00D40F05">
        <w:rPr>
          <w:rFonts w:ascii="Times New Roman" w:eastAsia="Times New Roman" w:hAnsi="Times New Roman" w:cs="Times New Roman"/>
          <w:i w:val="0"/>
          <w:iCs w:val="0"/>
          <w:color w:val="333333"/>
          <w:sz w:val="24"/>
          <w:szCs w:val="24"/>
          <w:lang w:val="ru-RU" w:eastAsia="ru-RU" w:bidi="ar-SA"/>
        </w:rPr>
        <w:t> </w:t>
      </w:r>
      <w:r w:rsidR="00CA135B">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Николаевское</w:t>
      </w:r>
      <w:r w:rsidRPr="00D40F05">
        <w:rPr>
          <w:rFonts w:ascii="Times New Roman" w:eastAsia="Times New Roman" w:hAnsi="Times New Roman" w:cs="Times New Roman"/>
          <w:i w:val="0"/>
          <w:iCs w:val="0"/>
          <w:color w:val="333333"/>
          <w:sz w:val="24"/>
          <w:szCs w:val="24"/>
          <w:lang w:val="ru-RU" w:eastAsia="ru-RU" w:bidi="ar-SA"/>
        </w:rPr>
        <w:t xml:space="preserve"> сельское поселение. Председателем координационного или совещательного органа является глава администрации </w:t>
      </w:r>
      <w:r w:rsidR="006E2C30">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7623B4"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lang w:val="ru-RU" w:eastAsia="ru-RU" w:bidi="ar-SA"/>
        </w:rPr>
        <w:t>сельского поселения, при котором создается координационный или совещательный орган.</w:t>
      </w:r>
    </w:p>
    <w:p w:rsidR="00D40F05" w:rsidRPr="00D40F05" w:rsidRDefault="00D40F05"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p>
    <w:p w:rsidR="00202679" w:rsidRPr="00D40F05" w:rsidRDefault="00202679" w:rsidP="00D40F05">
      <w:pPr>
        <w:shd w:val="clear" w:color="auto" w:fill="FFFFFF"/>
        <w:spacing w:after="0" w:line="240" w:lineRule="auto"/>
        <w:jc w:val="center"/>
        <w:rPr>
          <w:rFonts w:ascii="Times New Roman" w:eastAsia="Times New Roman" w:hAnsi="Times New Roman" w:cs="Times New Roman"/>
          <w:b/>
          <w:bCs/>
          <w:i w:val="0"/>
          <w:iCs w:val="0"/>
          <w:color w:val="333333"/>
          <w:sz w:val="24"/>
          <w:szCs w:val="24"/>
          <w:lang w:val="ru-RU" w:eastAsia="ru-RU" w:bidi="ar-SA"/>
        </w:rPr>
      </w:pPr>
      <w:r w:rsidRPr="00D40F05">
        <w:rPr>
          <w:rFonts w:ascii="Times New Roman" w:eastAsia="Times New Roman" w:hAnsi="Times New Roman" w:cs="Times New Roman"/>
          <w:b/>
          <w:bCs/>
          <w:i w:val="0"/>
          <w:iCs w:val="0"/>
          <w:color w:val="333333"/>
          <w:sz w:val="24"/>
          <w:szCs w:val="24"/>
          <w:lang w:val="ru-RU" w:eastAsia="ru-RU" w:bidi="ar-SA"/>
        </w:rPr>
        <w:t>4. Обеспечение деятельности</w:t>
      </w:r>
      <w:r w:rsidRPr="00D40F05">
        <w:rPr>
          <w:rFonts w:ascii="Times New Roman" w:eastAsia="Times New Roman" w:hAnsi="Times New Roman" w:cs="Times New Roman"/>
          <w:i w:val="0"/>
          <w:iCs w:val="0"/>
          <w:color w:val="333333"/>
          <w:sz w:val="24"/>
          <w:szCs w:val="24"/>
          <w:lang w:val="ru-RU" w:eastAsia="ru-RU" w:bidi="ar-SA"/>
        </w:rPr>
        <w:t> </w:t>
      </w:r>
      <w:r w:rsidRPr="00D40F05">
        <w:rPr>
          <w:rFonts w:ascii="Times New Roman" w:eastAsia="Times New Roman" w:hAnsi="Times New Roman" w:cs="Times New Roman"/>
          <w:b/>
          <w:bCs/>
          <w:i w:val="0"/>
          <w:iCs w:val="0"/>
          <w:color w:val="333333"/>
          <w:sz w:val="24"/>
          <w:szCs w:val="24"/>
          <w:lang w:val="ru-RU" w:eastAsia="ru-RU" w:bidi="ar-SA"/>
        </w:rPr>
        <w:t>координационных и совещательных органов</w:t>
      </w:r>
    </w:p>
    <w:p w:rsidR="00D40F05" w:rsidRPr="00D40F05" w:rsidRDefault="00D40F05" w:rsidP="00D40F05">
      <w:pPr>
        <w:shd w:val="clear" w:color="auto" w:fill="FFFFFF"/>
        <w:spacing w:after="0" w:line="240" w:lineRule="auto"/>
        <w:jc w:val="center"/>
        <w:rPr>
          <w:rFonts w:ascii="Times New Roman" w:eastAsia="Times New Roman" w:hAnsi="Times New Roman" w:cs="Times New Roman"/>
          <w:i w:val="0"/>
          <w:iCs w:val="0"/>
          <w:color w:val="333333"/>
          <w:sz w:val="24"/>
          <w:szCs w:val="24"/>
          <w:lang w:val="ru-RU" w:eastAsia="ru-RU" w:bidi="ar-SA"/>
        </w:rPr>
      </w:pPr>
    </w:p>
    <w:p w:rsidR="00202679" w:rsidRPr="00D40F05" w:rsidRDefault="00202679"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202679" w:rsidRPr="00D40F05" w:rsidRDefault="00202679"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 xml:space="preserve">Организационно-техническое обеспечение деятельности координационного или совещательного органа осуществляется администрацией </w:t>
      </w:r>
      <w:r w:rsidR="006E2C30">
        <w:rPr>
          <w:rFonts w:ascii="Times New Roman" w:eastAsia="Times New Roman" w:hAnsi="Times New Roman" w:cs="Times New Roman"/>
          <w:i w:val="0"/>
          <w:iCs w:val="0"/>
          <w:color w:val="333333"/>
          <w:spacing w:val="-5"/>
          <w:sz w:val="24"/>
          <w:szCs w:val="24"/>
          <w:bdr w:val="none" w:sz="0" w:space="0" w:color="auto" w:frame="1"/>
          <w:lang w:val="ru-RU" w:eastAsia="ru-RU" w:bidi="ar-SA"/>
        </w:rPr>
        <w:t>Николаевского</w:t>
      </w:r>
      <w:r w:rsidR="007623B4" w:rsidRPr="00D40F05">
        <w:rPr>
          <w:rFonts w:ascii="Times New Roman" w:eastAsia="Times New Roman" w:hAnsi="Times New Roman" w:cs="Times New Roman"/>
          <w:i w:val="0"/>
          <w:iCs w:val="0"/>
          <w:color w:val="333333"/>
          <w:spacing w:val="-5"/>
          <w:sz w:val="24"/>
          <w:szCs w:val="24"/>
          <w:bdr w:val="none" w:sz="0" w:space="0" w:color="auto" w:frame="1"/>
          <w:lang w:val="ru-RU" w:eastAsia="ru-RU" w:bidi="ar-SA"/>
        </w:rPr>
        <w:t xml:space="preserve"> </w:t>
      </w:r>
      <w:r w:rsidRPr="00D40F05">
        <w:rPr>
          <w:rFonts w:ascii="Times New Roman" w:eastAsia="Times New Roman" w:hAnsi="Times New Roman" w:cs="Times New Roman"/>
          <w:i w:val="0"/>
          <w:iCs w:val="0"/>
          <w:color w:val="333333"/>
          <w:sz w:val="24"/>
          <w:szCs w:val="24"/>
          <w:lang w:val="ru-RU" w:eastAsia="ru-RU" w:bidi="ar-SA"/>
        </w:rPr>
        <w:t>сельского поселения, при которой создан соответствующий координационный или совещательный орган.</w:t>
      </w:r>
    </w:p>
    <w:p w:rsidR="00202679" w:rsidRPr="00D40F05" w:rsidRDefault="00202679" w:rsidP="00202679">
      <w:pPr>
        <w:shd w:val="clear" w:color="auto" w:fill="FFFFFF"/>
        <w:spacing w:after="0" w:line="240" w:lineRule="auto"/>
        <w:ind w:firstLine="708"/>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lang w:val="ru-RU" w:eastAsia="ru-RU" w:bidi="ar-SA"/>
        </w:rPr>
        <w:t>Регламент работы координационного или совещательного органа утверждается на его заседании.</w:t>
      </w:r>
    </w:p>
    <w:p w:rsidR="00202679" w:rsidRPr="00D40F05" w:rsidRDefault="00202679" w:rsidP="00202679">
      <w:pPr>
        <w:shd w:val="clear" w:color="auto" w:fill="FFFFFF"/>
        <w:spacing w:after="0" w:line="240" w:lineRule="auto"/>
        <w:jc w:val="both"/>
        <w:rPr>
          <w:rFonts w:ascii="Times New Roman" w:eastAsia="Times New Roman" w:hAnsi="Times New Roman" w:cs="Times New Roman"/>
          <w:i w:val="0"/>
          <w:iCs w:val="0"/>
          <w:color w:val="333333"/>
          <w:sz w:val="24"/>
          <w:szCs w:val="24"/>
          <w:lang w:val="ru-RU" w:eastAsia="ru-RU" w:bidi="ar-SA"/>
        </w:rPr>
      </w:pPr>
      <w:r w:rsidRPr="00D40F05">
        <w:rPr>
          <w:rFonts w:ascii="Times New Roman" w:eastAsia="Times New Roman" w:hAnsi="Times New Roman" w:cs="Times New Roman"/>
          <w:i w:val="0"/>
          <w:iCs w:val="0"/>
          <w:color w:val="333333"/>
          <w:sz w:val="24"/>
          <w:szCs w:val="24"/>
          <w:bdr w:val="none" w:sz="0" w:space="0" w:color="auto" w:frame="1"/>
          <w:lang w:val="ru-RU" w:eastAsia="ru-RU" w:bidi="ar-SA"/>
        </w:rPr>
        <w:t> </w:t>
      </w:r>
    </w:p>
    <w:p w:rsidR="00566950" w:rsidRPr="00D40F05" w:rsidRDefault="00566950">
      <w:pPr>
        <w:rPr>
          <w:rFonts w:ascii="Times New Roman" w:hAnsi="Times New Roman" w:cs="Times New Roman"/>
          <w:sz w:val="24"/>
          <w:szCs w:val="24"/>
          <w:lang w:val="ru-RU"/>
        </w:rPr>
      </w:pPr>
    </w:p>
    <w:sectPr w:rsidR="00566950" w:rsidRPr="00D40F05" w:rsidSect="005669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647" w:rsidRDefault="00955647" w:rsidP="00183DDB">
      <w:pPr>
        <w:spacing w:after="0" w:line="240" w:lineRule="auto"/>
      </w:pPr>
      <w:r>
        <w:separator/>
      </w:r>
    </w:p>
  </w:endnote>
  <w:endnote w:type="continuationSeparator" w:id="0">
    <w:p w:rsidR="00955647" w:rsidRDefault="00955647" w:rsidP="00183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647" w:rsidRDefault="00955647" w:rsidP="00183DDB">
      <w:pPr>
        <w:spacing w:after="0" w:line="240" w:lineRule="auto"/>
      </w:pPr>
      <w:r>
        <w:separator/>
      </w:r>
    </w:p>
  </w:footnote>
  <w:footnote w:type="continuationSeparator" w:id="0">
    <w:p w:rsidR="00955647" w:rsidRDefault="00955647" w:rsidP="00183D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40553"/>
    <w:multiLevelType w:val="multilevel"/>
    <w:tmpl w:val="3654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1201B6"/>
    <w:multiLevelType w:val="multilevel"/>
    <w:tmpl w:val="BE8C8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5E3C53"/>
    <w:multiLevelType w:val="multilevel"/>
    <w:tmpl w:val="ECDA1F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2679"/>
    <w:rsid w:val="00104DFB"/>
    <w:rsid w:val="001265E1"/>
    <w:rsid w:val="00161A2C"/>
    <w:rsid w:val="00183DDB"/>
    <w:rsid w:val="001C4302"/>
    <w:rsid w:val="00202679"/>
    <w:rsid w:val="0024566B"/>
    <w:rsid w:val="00281E18"/>
    <w:rsid w:val="002A53DB"/>
    <w:rsid w:val="0035692E"/>
    <w:rsid w:val="0037051E"/>
    <w:rsid w:val="004E1A99"/>
    <w:rsid w:val="00540EB3"/>
    <w:rsid w:val="00566950"/>
    <w:rsid w:val="005847D9"/>
    <w:rsid w:val="005D0F41"/>
    <w:rsid w:val="005D3CAD"/>
    <w:rsid w:val="006E2C30"/>
    <w:rsid w:val="00726133"/>
    <w:rsid w:val="007623B4"/>
    <w:rsid w:val="007656A1"/>
    <w:rsid w:val="0078216C"/>
    <w:rsid w:val="00792C2D"/>
    <w:rsid w:val="007B0F4E"/>
    <w:rsid w:val="007E0126"/>
    <w:rsid w:val="00941BED"/>
    <w:rsid w:val="00955647"/>
    <w:rsid w:val="009906E4"/>
    <w:rsid w:val="00A20CF3"/>
    <w:rsid w:val="00A756BC"/>
    <w:rsid w:val="00AA083C"/>
    <w:rsid w:val="00AF3308"/>
    <w:rsid w:val="00BC7F16"/>
    <w:rsid w:val="00C008E9"/>
    <w:rsid w:val="00CA135B"/>
    <w:rsid w:val="00D3211C"/>
    <w:rsid w:val="00D40F05"/>
    <w:rsid w:val="00D9663E"/>
    <w:rsid w:val="00E26671"/>
    <w:rsid w:val="00ED27C2"/>
    <w:rsid w:val="00F2485C"/>
    <w:rsid w:val="00FE0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338"/>
    <w:rPr>
      <w:i/>
      <w:iCs/>
      <w:sz w:val="20"/>
      <w:szCs w:val="20"/>
    </w:rPr>
  </w:style>
  <w:style w:type="paragraph" w:styleId="1">
    <w:name w:val="heading 1"/>
    <w:basedOn w:val="a"/>
    <w:next w:val="a"/>
    <w:link w:val="10"/>
    <w:uiPriority w:val="9"/>
    <w:qFormat/>
    <w:rsid w:val="00FE0338"/>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FE033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FE0338"/>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FE0338"/>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FE0338"/>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FE0338"/>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FE0338"/>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FE0338"/>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FE0338"/>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338"/>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FE0338"/>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FE0338"/>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FE0338"/>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FE0338"/>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FE0338"/>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FE0338"/>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FE0338"/>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FE0338"/>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FE0338"/>
    <w:rPr>
      <w:b/>
      <w:bCs/>
      <w:color w:val="943634" w:themeColor="accent2" w:themeShade="BF"/>
      <w:sz w:val="18"/>
      <w:szCs w:val="18"/>
    </w:rPr>
  </w:style>
  <w:style w:type="paragraph" w:styleId="a4">
    <w:name w:val="Title"/>
    <w:basedOn w:val="a"/>
    <w:next w:val="a"/>
    <w:link w:val="a5"/>
    <w:uiPriority w:val="10"/>
    <w:qFormat/>
    <w:rsid w:val="00FE0338"/>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9F9F9" w:themeColor="background1"/>
      <w:spacing w:val="10"/>
      <w:sz w:val="48"/>
      <w:szCs w:val="48"/>
    </w:rPr>
  </w:style>
  <w:style w:type="character" w:customStyle="1" w:styleId="a5">
    <w:name w:val="Название Знак"/>
    <w:basedOn w:val="a0"/>
    <w:link w:val="a4"/>
    <w:uiPriority w:val="10"/>
    <w:rsid w:val="00FE0338"/>
    <w:rPr>
      <w:rFonts w:asciiTheme="majorHAnsi" w:eastAsiaTheme="majorEastAsia" w:hAnsiTheme="majorHAnsi" w:cstheme="majorBidi"/>
      <w:i/>
      <w:iCs/>
      <w:color w:val="F9F9F9" w:themeColor="background1"/>
      <w:spacing w:val="10"/>
      <w:sz w:val="48"/>
      <w:szCs w:val="48"/>
      <w:shd w:val="clear" w:color="auto" w:fill="C0504D" w:themeFill="accent2"/>
    </w:rPr>
  </w:style>
  <w:style w:type="paragraph" w:styleId="a6">
    <w:name w:val="Subtitle"/>
    <w:basedOn w:val="a"/>
    <w:next w:val="a"/>
    <w:link w:val="a7"/>
    <w:uiPriority w:val="11"/>
    <w:qFormat/>
    <w:rsid w:val="00FE0338"/>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FE0338"/>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FE0338"/>
    <w:rPr>
      <w:b/>
      <w:bCs/>
      <w:spacing w:val="0"/>
    </w:rPr>
  </w:style>
  <w:style w:type="character" w:styleId="a9">
    <w:name w:val="Emphasis"/>
    <w:uiPriority w:val="20"/>
    <w:qFormat/>
    <w:rsid w:val="00FE0338"/>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FE0338"/>
    <w:pPr>
      <w:spacing w:after="0" w:line="240" w:lineRule="auto"/>
    </w:pPr>
  </w:style>
  <w:style w:type="paragraph" w:styleId="ab">
    <w:name w:val="List Paragraph"/>
    <w:basedOn w:val="a"/>
    <w:uiPriority w:val="34"/>
    <w:qFormat/>
    <w:rsid w:val="00FE0338"/>
    <w:pPr>
      <w:ind w:left="720"/>
      <w:contextualSpacing/>
    </w:pPr>
  </w:style>
  <w:style w:type="paragraph" w:styleId="21">
    <w:name w:val="Quote"/>
    <w:basedOn w:val="a"/>
    <w:next w:val="a"/>
    <w:link w:val="22"/>
    <w:uiPriority w:val="29"/>
    <w:qFormat/>
    <w:rsid w:val="00FE0338"/>
    <w:rPr>
      <w:i w:val="0"/>
      <w:iCs w:val="0"/>
      <w:color w:val="943634" w:themeColor="accent2" w:themeShade="BF"/>
    </w:rPr>
  </w:style>
  <w:style w:type="character" w:customStyle="1" w:styleId="22">
    <w:name w:val="Цитата 2 Знак"/>
    <w:basedOn w:val="a0"/>
    <w:link w:val="21"/>
    <w:uiPriority w:val="29"/>
    <w:rsid w:val="00FE0338"/>
    <w:rPr>
      <w:color w:val="943634" w:themeColor="accent2" w:themeShade="BF"/>
      <w:sz w:val="20"/>
      <w:szCs w:val="20"/>
    </w:rPr>
  </w:style>
  <w:style w:type="paragraph" w:styleId="ac">
    <w:name w:val="Intense Quote"/>
    <w:basedOn w:val="a"/>
    <w:next w:val="a"/>
    <w:link w:val="ad"/>
    <w:uiPriority w:val="30"/>
    <w:qFormat/>
    <w:rsid w:val="00FE0338"/>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FE0338"/>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FE0338"/>
    <w:rPr>
      <w:rFonts w:asciiTheme="majorHAnsi" w:eastAsiaTheme="majorEastAsia" w:hAnsiTheme="majorHAnsi" w:cstheme="majorBidi"/>
      <w:i/>
      <w:iCs/>
      <w:color w:val="C0504D" w:themeColor="accent2"/>
    </w:rPr>
  </w:style>
  <w:style w:type="character" w:styleId="af">
    <w:name w:val="Intense Emphasis"/>
    <w:uiPriority w:val="21"/>
    <w:qFormat/>
    <w:rsid w:val="00FE0338"/>
    <w:rPr>
      <w:rFonts w:asciiTheme="majorHAnsi" w:eastAsiaTheme="majorEastAsia" w:hAnsiTheme="majorHAnsi" w:cstheme="majorBidi"/>
      <w:b/>
      <w:bCs/>
      <w:i/>
      <w:iCs/>
      <w:dstrike w:val="0"/>
      <w:color w:val="F9F9F9" w:themeColor="background1"/>
      <w:bdr w:val="single" w:sz="18" w:space="0" w:color="C0504D" w:themeColor="accent2"/>
      <w:shd w:val="clear" w:color="auto" w:fill="C0504D" w:themeFill="accent2"/>
      <w:vertAlign w:val="baseline"/>
    </w:rPr>
  </w:style>
  <w:style w:type="character" w:styleId="af0">
    <w:name w:val="Subtle Reference"/>
    <w:uiPriority w:val="31"/>
    <w:qFormat/>
    <w:rsid w:val="00FE0338"/>
    <w:rPr>
      <w:i/>
      <w:iCs/>
      <w:smallCaps/>
      <w:color w:val="C0504D" w:themeColor="accent2"/>
      <w:u w:color="C0504D" w:themeColor="accent2"/>
    </w:rPr>
  </w:style>
  <w:style w:type="character" w:styleId="af1">
    <w:name w:val="Intense Reference"/>
    <w:uiPriority w:val="32"/>
    <w:qFormat/>
    <w:rsid w:val="00FE0338"/>
    <w:rPr>
      <w:b/>
      <w:bCs/>
      <w:i/>
      <w:iCs/>
      <w:smallCaps/>
      <w:color w:val="C0504D" w:themeColor="accent2"/>
      <w:u w:color="C0504D" w:themeColor="accent2"/>
    </w:rPr>
  </w:style>
  <w:style w:type="character" w:styleId="af2">
    <w:name w:val="Book Title"/>
    <w:uiPriority w:val="33"/>
    <w:qFormat/>
    <w:rsid w:val="00FE0338"/>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FE0338"/>
    <w:pPr>
      <w:outlineLvl w:val="9"/>
    </w:pPr>
  </w:style>
  <w:style w:type="character" w:styleId="af4">
    <w:name w:val="Hyperlink"/>
    <w:basedOn w:val="a0"/>
    <w:uiPriority w:val="99"/>
    <w:semiHidden/>
    <w:unhideWhenUsed/>
    <w:rsid w:val="00202679"/>
    <w:rPr>
      <w:color w:val="0000FF"/>
      <w:u w:val="single"/>
    </w:rPr>
  </w:style>
  <w:style w:type="paragraph" w:styleId="af5">
    <w:name w:val="Normal (Web)"/>
    <w:basedOn w:val="a"/>
    <w:semiHidden/>
    <w:unhideWhenUsed/>
    <w:rsid w:val="00202679"/>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onsplusnormal">
    <w:name w:val="consplusnormal"/>
    <w:basedOn w:val="a"/>
    <w:rsid w:val="00202679"/>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onsnonformat">
    <w:name w:val="consnonformat"/>
    <w:basedOn w:val="a"/>
    <w:rsid w:val="00202679"/>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styleId="af6">
    <w:name w:val="header"/>
    <w:basedOn w:val="a"/>
    <w:link w:val="af7"/>
    <w:uiPriority w:val="99"/>
    <w:unhideWhenUsed/>
    <w:rsid w:val="00183DDB"/>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183DDB"/>
    <w:rPr>
      <w:i/>
      <w:iCs/>
      <w:sz w:val="20"/>
      <w:szCs w:val="20"/>
    </w:rPr>
  </w:style>
  <w:style w:type="paragraph" w:styleId="af8">
    <w:name w:val="footer"/>
    <w:basedOn w:val="a"/>
    <w:link w:val="af9"/>
    <w:uiPriority w:val="99"/>
    <w:unhideWhenUsed/>
    <w:rsid w:val="00183DDB"/>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183DDB"/>
    <w:rPr>
      <w:i/>
      <w:iCs/>
      <w:sz w:val="20"/>
      <w:szCs w:val="20"/>
    </w:rPr>
  </w:style>
  <w:style w:type="paragraph" w:styleId="afa">
    <w:name w:val="Balloon Text"/>
    <w:basedOn w:val="a"/>
    <w:link w:val="afb"/>
    <w:uiPriority w:val="99"/>
    <w:semiHidden/>
    <w:unhideWhenUsed/>
    <w:rsid w:val="007E0126"/>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7E0126"/>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864192">
      <w:bodyDiv w:val="1"/>
      <w:marLeft w:val="0"/>
      <w:marRight w:val="0"/>
      <w:marTop w:val="0"/>
      <w:marBottom w:val="0"/>
      <w:divBdr>
        <w:top w:val="none" w:sz="0" w:space="0" w:color="auto"/>
        <w:left w:val="none" w:sz="0" w:space="0" w:color="auto"/>
        <w:bottom w:val="none" w:sz="0" w:space="0" w:color="auto"/>
        <w:right w:val="none" w:sz="0" w:space="0" w:color="auto"/>
      </w:divBdr>
      <w:divsChild>
        <w:div w:id="1865288658">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74-5cdkrbvuqmppxe.xn--p1ai/npa1/156-polozhenie-o-sozdanii-uslovij-dlya-razvitiya-malogo-i-srednego-predprinimatelstva-na-territorii-aminevskogo-selskogo-poseleniya" TargetMode="External"/><Relationship Id="rId13" Type="http://schemas.openxmlformats.org/officeDocument/2006/relationships/hyperlink" Target="consultantplus://offline/ref=D3C47E692F54E7ED2AF4BE36A0A2E7A87D3F1C69ED3A8B4ADAFE539CE766F43110E245EAE7FFAC54c5rE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xn---74-5cdkrbvuqmppxe.xn--p1ai/npa1/156-polozhenie-o-sozdanii-uslovij-dlya-razvitiya-malogo-i-srednego-predprinimatelstva-na-territorii-aminevskogo-selskogo-poseleniy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xn---74-5cdkrbvuqmppxe.xn--p1ai/npa1/156-polozhenie-o-sozdanii-uslovij-dlya-razvitiya-malogo-i-srednego-predprinimatelstva-na-territorii-aminevskogo-selskogo-poseleniy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xn---74-5cdkrbvuqmppxe.xn--p1ai/npa1/156-polozhenie-o-sozdanii-uslovij-dlya-razvitiya-malogo-i-srednego-predprinimatelstva-na-territorii-aminevskogo-selskogo-poseleniya" TargetMode="External"/><Relationship Id="rId5" Type="http://schemas.openxmlformats.org/officeDocument/2006/relationships/webSettings" Target="webSettings.xml"/><Relationship Id="rId15" Type="http://schemas.openxmlformats.org/officeDocument/2006/relationships/hyperlink" Target="http://xn---74-5cdkrbvuqmppxe.xn--p1ai/npa1/156-polozhenie-o-sozdanii-uslovij-dlya-razvitiya-malogo-i-srednego-predprinimatelstva-na-territorii-aminevskogo-selskogo-poseleniya" TargetMode="External"/><Relationship Id="rId10" Type="http://schemas.openxmlformats.org/officeDocument/2006/relationships/hyperlink" Target="consultantplus://offline/ref=D3C47E692F54E7ED2AF4A02DB5A2E7A87D381D6EE6368B4ADAFE539CE766F43110E245EAEFF9cArFL" TargetMode="External"/><Relationship Id="rId4" Type="http://schemas.openxmlformats.org/officeDocument/2006/relationships/settings" Target="settings.xml"/><Relationship Id="rId9" Type="http://schemas.openxmlformats.org/officeDocument/2006/relationships/hyperlink" Target="consultantplus://offline/ref=D3C47E692F54E7ED2AF4A02DB5A2E7A87D381F6AE6398B4ADAFE539CE7c6r6L" TargetMode="External"/><Relationship Id="rId14" Type="http://schemas.openxmlformats.org/officeDocument/2006/relationships/hyperlink" Target="http://xn---74-5cdkrbvuqmppxe.xn--p1ai/npa1/156-polozhenie-o-sozdanii-uslovij-dlya-razvitiya-malogo-i-srednego-predprinimatelstva-na-territorii-aminevskogo-selskogo-pose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5264</Words>
  <Characters>30010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Пользователь_2</dc:creator>
  <cp:lastModifiedBy>User</cp:lastModifiedBy>
  <cp:revision>16</cp:revision>
  <cp:lastPrinted>2018-07-24T06:48:00Z</cp:lastPrinted>
  <dcterms:created xsi:type="dcterms:W3CDTF">2018-01-19T14:24:00Z</dcterms:created>
  <dcterms:modified xsi:type="dcterms:W3CDTF">2018-07-24T06:50:00Z</dcterms:modified>
</cp:coreProperties>
</file>