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C7" w:rsidRDefault="006742C7" w:rsidP="006742C7">
      <w:pPr>
        <w:pStyle w:val="a4"/>
        <w:jc w:val="center"/>
        <w:rPr>
          <w:rFonts w:ascii="Times New Roman" w:hAnsi="Times New Roman" w:cs="Times New Roman"/>
          <w:i/>
          <w:sz w:val="28"/>
          <w:szCs w:val="28"/>
        </w:rPr>
      </w:pPr>
      <w:r>
        <w:rPr>
          <w:rFonts w:ascii="Times New Roman" w:hAnsi="Times New Roman" w:cs="Times New Roman"/>
          <w:i/>
          <w:sz w:val="28"/>
          <w:szCs w:val="28"/>
        </w:rPr>
        <w:t xml:space="preserve">    РЕСПУБЛИКА СЕВЕРНАЯ ОСЕТИЯ-АЛАНИЯ</w:t>
      </w:r>
    </w:p>
    <w:p w:rsidR="006742C7" w:rsidRDefault="006742C7" w:rsidP="006742C7">
      <w:pPr>
        <w:pStyle w:val="a4"/>
        <w:jc w:val="center"/>
        <w:rPr>
          <w:rFonts w:ascii="Times New Roman" w:hAnsi="Times New Roman" w:cs="Times New Roman"/>
          <w:i/>
          <w:sz w:val="28"/>
          <w:szCs w:val="28"/>
        </w:rPr>
      </w:pPr>
    </w:p>
    <w:p w:rsidR="006742C7" w:rsidRDefault="006742C7" w:rsidP="006742C7">
      <w:pPr>
        <w:pStyle w:val="a4"/>
        <w:jc w:val="center"/>
        <w:rPr>
          <w:rFonts w:ascii="Times New Roman" w:hAnsi="Times New Roman" w:cs="Times New Roman"/>
          <w:i/>
          <w:sz w:val="28"/>
          <w:szCs w:val="28"/>
        </w:rPr>
      </w:pPr>
      <w:r>
        <w:rPr>
          <w:rFonts w:ascii="Times New Roman" w:hAnsi="Times New Roman" w:cs="Times New Roman"/>
          <w:i/>
          <w:sz w:val="28"/>
          <w:szCs w:val="28"/>
        </w:rPr>
        <w:t xml:space="preserve">  НИКОЛАЕВСКОЕ СЕЛЬСКОЕ ПОСЕЛЕНИЕ ДИГОРСКОГО РАЙОНА</w:t>
      </w:r>
    </w:p>
    <w:p w:rsidR="006742C7" w:rsidRDefault="006742C7" w:rsidP="006742C7">
      <w:pPr>
        <w:pStyle w:val="a4"/>
        <w:jc w:val="center"/>
        <w:rPr>
          <w:rFonts w:ascii="Times New Roman" w:hAnsi="Times New Roman" w:cs="Times New Roman"/>
          <w:i/>
          <w:sz w:val="28"/>
          <w:szCs w:val="28"/>
        </w:rPr>
      </w:pPr>
    </w:p>
    <w:p w:rsidR="006742C7" w:rsidRDefault="006742C7" w:rsidP="006742C7">
      <w:pPr>
        <w:pStyle w:val="a4"/>
        <w:jc w:val="center"/>
        <w:rPr>
          <w:rFonts w:ascii="Times New Roman" w:hAnsi="Times New Roman" w:cs="Times New Roman"/>
          <w:i/>
          <w:sz w:val="28"/>
          <w:szCs w:val="28"/>
        </w:rPr>
      </w:pPr>
      <w:r>
        <w:rPr>
          <w:rFonts w:ascii="Times New Roman" w:hAnsi="Times New Roman" w:cs="Times New Roman"/>
          <w:i/>
          <w:sz w:val="28"/>
          <w:szCs w:val="28"/>
        </w:rPr>
        <w:t xml:space="preserve">АДМИНИСТРАЦИЯ МЕСТНОГО САМОУПРАВЛЕНИЯ </w:t>
      </w:r>
    </w:p>
    <w:p w:rsidR="006742C7" w:rsidRDefault="006742C7" w:rsidP="006742C7">
      <w:pPr>
        <w:pStyle w:val="a4"/>
        <w:jc w:val="center"/>
        <w:rPr>
          <w:rFonts w:ascii="Times New Roman" w:hAnsi="Times New Roman" w:cs="Times New Roman"/>
          <w:i/>
          <w:sz w:val="28"/>
          <w:szCs w:val="28"/>
        </w:rPr>
      </w:pPr>
      <w:r>
        <w:rPr>
          <w:rFonts w:ascii="Times New Roman" w:hAnsi="Times New Roman" w:cs="Times New Roman"/>
          <w:i/>
          <w:sz w:val="28"/>
          <w:szCs w:val="28"/>
        </w:rPr>
        <w:t>НИКОЛАЕВСКОГО СЕЛЬСКОГО ПОСЕЛЕНИЯ</w:t>
      </w:r>
    </w:p>
    <w:p w:rsidR="006742C7" w:rsidRDefault="006742C7" w:rsidP="006742C7">
      <w:pPr>
        <w:pStyle w:val="a4"/>
        <w:jc w:val="center"/>
        <w:rPr>
          <w:rFonts w:ascii="Times New Roman" w:hAnsi="Times New Roman" w:cs="Times New Roman"/>
          <w:i/>
          <w:sz w:val="32"/>
          <w:szCs w:val="32"/>
        </w:rPr>
      </w:pPr>
      <w:r>
        <w:rPr>
          <w:rFonts w:ascii="Times New Roman" w:hAnsi="Times New Roman" w:cs="Times New Roman"/>
          <w:i/>
          <w:sz w:val="32"/>
          <w:szCs w:val="32"/>
        </w:rPr>
        <w:t xml:space="preserve"> </w:t>
      </w:r>
    </w:p>
    <w:p w:rsidR="006742C7" w:rsidRDefault="006742C7" w:rsidP="006742C7">
      <w:pPr>
        <w:pStyle w:val="a4"/>
        <w:rPr>
          <w:sz w:val="24"/>
          <w:szCs w:val="24"/>
        </w:rPr>
      </w:pPr>
      <w:r>
        <w:rPr>
          <w:rFonts w:ascii="Times New Roman" w:hAnsi="Times New Roman" w:cs="Times New Roman"/>
          <w:i/>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 xml:space="preserve"> О С Т А Н О В Л Е Н И Е </w:t>
      </w:r>
    </w:p>
    <w:p w:rsidR="006742C7" w:rsidRDefault="006742C7" w:rsidP="006742C7">
      <w:pPr>
        <w:pStyle w:val="a4"/>
        <w:rPr>
          <w:rFonts w:ascii="Times New Roman" w:hAnsi="Times New Roman" w:cs="Times New Roman"/>
          <w:i/>
          <w:sz w:val="28"/>
          <w:szCs w:val="28"/>
        </w:rPr>
      </w:pPr>
    </w:p>
    <w:p w:rsidR="006742C7" w:rsidRDefault="006742C7" w:rsidP="006742C7">
      <w:pPr>
        <w:pStyle w:val="a4"/>
        <w:jc w:val="both"/>
        <w:rPr>
          <w:rFonts w:ascii="Times New Roman" w:hAnsi="Times New Roman" w:cs="Times New Roman"/>
          <w:i/>
          <w:sz w:val="28"/>
          <w:szCs w:val="28"/>
        </w:rPr>
      </w:pPr>
      <w:r>
        <w:rPr>
          <w:rFonts w:ascii="Times New Roman" w:hAnsi="Times New Roman" w:cs="Times New Roman"/>
          <w:i/>
          <w:sz w:val="28"/>
          <w:szCs w:val="28"/>
        </w:rPr>
        <w:t>от 9 января 2014  г.</w:t>
      </w:r>
      <w:r>
        <w:rPr>
          <w:rFonts w:ascii="Times New Roman" w:hAnsi="Times New Roman" w:cs="Times New Roman"/>
          <w:i/>
          <w:sz w:val="28"/>
          <w:szCs w:val="28"/>
        </w:rPr>
        <w:tab/>
      </w:r>
      <w:r>
        <w:rPr>
          <w:rFonts w:ascii="Times New Roman" w:hAnsi="Times New Roman" w:cs="Times New Roman"/>
          <w:i/>
          <w:sz w:val="28"/>
          <w:szCs w:val="28"/>
        </w:rPr>
        <w:tab/>
        <w:t xml:space="preserve">          №2</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w:t>
      </w:r>
      <w:proofErr w:type="spellStart"/>
      <w:r>
        <w:rPr>
          <w:rFonts w:ascii="Times New Roman" w:hAnsi="Times New Roman" w:cs="Times New Roman"/>
          <w:i/>
          <w:sz w:val="28"/>
          <w:szCs w:val="28"/>
        </w:rPr>
        <w:t>ст</w:t>
      </w:r>
      <w:proofErr w:type="gramStart"/>
      <w:r>
        <w:rPr>
          <w:rFonts w:ascii="Times New Roman" w:hAnsi="Times New Roman" w:cs="Times New Roman"/>
          <w:i/>
          <w:sz w:val="28"/>
          <w:szCs w:val="28"/>
        </w:rPr>
        <w:t>.Н</w:t>
      </w:r>
      <w:proofErr w:type="gramEnd"/>
      <w:r>
        <w:rPr>
          <w:rFonts w:ascii="Times New Roman" w:hAnsi="Times New Roman" w:cs="Times New Roman"/>
          <w:i/>
          <w:sz w:val="28"/>
          <w:szCs w:val="28"/>
        </w:rPr>
        <w:t>иколаевская</w:t>
      </w:r>
      <w:proofErr w:type="spellEnd"/>
      <w:r>
        <w:rPr>
          <w:rFonts w:ascii="Times New Roman" w:hAnsi="Times New Roman" w:cs="Times New Roman"/>
          <w:i/>
          <w:sz w:val="28"/>
          <w:szCs w:val="28"/>
        </w:rPr>
        <w:t xml:space="preserve"> </w:t>
      </w:r>
    </w:p>
    <w:p w:rsidR="006742C7" w:rsidRDefault="006742C7" w:rsidP="006742C7">
      <w:pPr>
        <w:pStyle w:val="a4"/>
        <w:jc w:val="both"/>
        <w:rPr>
          <w:rFonts w:ascii="Times New Roman" w:hAnsi="Times New Roman" w:cs="Times New Roman"/>
          <w:b/>
          <w:i/>
          <w:sz w:val="28"/>
          <w:szCs w:val="28"/>
        </w:rPr>
      </w:pPr>
      <w:r>
        <w:rPr>
          <w:rFonts w:ascii="Times New Roman" w:hAnsi="Times New Roman" w:cs="Times New Roman"/>
          <w:b/>
          <w:bCs/>
          <w:i/>
          <w:spacing w:val="-2"/>
          <w:sz w:val="28"/>
          <w:szCs w:val="28"/>
        </w:rPr>
        <w:t xml:space="preserve">  </w:t>
      </w:r>
    </w:p>
    <w:p w:rsidR="006742C7" w:rsidRDefault="006742C7" w:rsidP="006742C7">
      <w:pPr>
        <w:pStyle w:val="a4"/>
        <w:ind w:firstLine="708"/>
        <w:jc w:val="both"/>
        <w:rPr>
          <w:rFonts w:ascii="Times New Roman" w:hAnsi="Times New Roman" w:cs="Times New Roman"/>
          <w:b/>
          <w:i/>
          <w:sz w:val="28"/>
          <w:szCs w:val="28"/>
        </w:rPr>
      </w:pPr>
      <w:r>
        <w:rPr>
          <w:rFonts w:ascii="Times New Roman" w:hAnsi="Times New Roman" w:cs="Times New Roman"/>
          <w:b/>
          <w:i/>
          <w:sz w:val="28"/>
          <w:szCs w:val="28"/>
        </w:rPr>
        <w:t xml:space="preserve">Об утверждении должностной </w:t>
      </w:r>
      <w:proofErr w:type="gramStart"/>
      <w:r>
        <w:rPr>
          <w:rFonts w:ascii="Times New Roman" w:hAnsi="Times New Roman" w:cs="Times New Roman"/>
          <w:b/>
          <w:i/>
          <w:sz w:val="28"/>
          <w:szCs w:val="28"/>
        </w:rPr>
        <w:t>инструкции главного специалиста Администрации местного самоуправления Николаевского сельского поселения</w:t>
      </w:r>
      <w:proofErr w:type="gramEnd"/>
      <w:r>
        <w:rPr>
          <w:rFonts w:ascii="Times New Roman" w:hAnsi="Times New Roman" w:cs="Times New Roman"/>
          <w:b/>
          <w:i/>
          <w:sz w:val="28"/>
          <w:szCs w:val="28"/>
        </w:rPr>
        <w:t xml:space="preserve">    </w:t>
      </w:r>
    </w:p>
    <w:p w:rsidR="006742C7" w:rsidRDefault="006742C7" w:rsidP="006742C7">
      <w:pPr>
        <w:pStyle w:val="a4"/>
        <w:jc w:val="both"/>
        <w:rPr>
          <w:rFonts w:ascii="Times New Roman" w:hAnsi="Times New Roman" w:cs="Times New Roman"/>
          <w:sz w:val="28"/>
          <w:szCs w:val="28"/>
        </w:rPr>
      </w:pPr>
    </w:p>
    <w:p w:rsidR="006742C7" w:rsidRDefault="006742C7" w:rsidP="006742C7">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w:t>
      </w:r>
      <w:r>
        <w:rPr>
          <w:rFonts w:ascii="Times New Roman" w:eastAsiaTheme="minorHAnsi" w:hAnsi="Times New Roman" w:cs="Times New Roman"/>
          <w:b/>
          <w:bCs/>
          <w:iCs/>
          <w:sz w:val="28"/>
          <w:szCs w:val="28"/>
          <w:lang w:eastAsia="en-US"/>
        </w:rPr>
        <w:t xml:space="preserve"> </w:t>
      </w:r>
      <w:r>
        <w:rPr>
          <w:rFonts w:ascii="Times New Roman" w:eastAsiaTheme="minorHAnsi" w:hAnsi="Times New Roman" w:cs="Times New Roman"/>
          <w:bCs/>
          <w:iCs/>
          <w:sz w:val="28"/>
          <w:szCs w:val="28"/>
          <w:lang w:eastAsia="en-US"/>
        </w:rPr>
        <w:t>2 марта 2007 года N 25-ФЗ "О муниципальной службе в Российской Федерации" и Уставом Николаевского сельского поселения</w:t>
      </w:r>
      <w:r>
        <w:rPr>
          <w:rFonts w:ascii="Times New Roman" w:hAnsi="Times New Roman" w:cs="Times New Roman"/>
          <w:sz w:val="28"/>
          <w:szCs w:val="28"/>
        </w:rPr>
        <w:t xml:space="preserve"> Администрация местного самоуправления Николаевского сельского поселения </w:t>
      </w:r>
    </w:p>
    <w:p w:rsidR="006742C7" w:rsidRDefault="006742C7" w:rsidP="006742C7">
      <w:pPr>
        <w:pStyle w:val="a4"/>
        <w:ind w:firstLine="708"/>
        <w:jc w:val="both"/>
        <w:rPr>
          <w:rFonts w:ascii="Times New Roman" w:eastAsiaTheme="minorHAnsi" w:hAnsi="Times New Roman" w:cs="Times New Roman"/>
          <w:bCs/>
          <w:iCs/>
          <w:sz w:val="28"/>
          <w:szCs w:val="28"/>
          <w:lang w:eastAsia="en-US"/>
        </w:rPr>
      </w:pPr>
      <w:r>
        <w:rPr>
          <w:rFonts w:ascii="Times New Roman" w:hAnsi="Times New Roman" w:cs="Times New Roman"/>
          <w:sz w:val="28"/>
          <w:szCs w:val="28"/>
        </w:rPr>
        <w:t xml:space="preserve"> </w:t>
      </w:r>
    </w:p>
    <w:p w:rsidR="006742C7" w:rsidRDefault="006742C7" w:rsidP="006742C7">
      <w:pPr>
        <w:pStyle w:val="a4"/>
        <w:jc w:val="both"/>
        <w:rPr>
          <w:rFonts w:ascii="Times New Roman" w:hAnsi="Times New Roman" w:cs="Times New Roman"/>
          <w:i/>
          <w:sz w:val="28"/>
          <w:szCs w:val="28"/>
        </w:rPr>
      </w:pPr>
      <w:r>
        <w:rPr>
          <w:rFonts w:ascii="Times New Roman" w:eastAsia="Times New Roman" w:hAnsi="Times New Roman" w:cs="Times New Roman"/>
          <w:sz w:val="28"/>
          <w:szCs w:val="28"/>
        </w:rPr>
        <w:t xml:space="preserve">                                         </w:t>
      </w:r>
      <w:proofErr w:type="gramStart"/>
      <w:r>
        <w:rPr>
          <w:rFonts w:ascii="Times New Roman" w:hAnsi="Times New Roman" w:cs="Times New Roman"/>
          <w:i/>
          <w:sz w:val="28"/>
          <w:szCs w:val="28"/>
        </w:rPr>
        <w:t>П</w:t>
      </w:r>
      <w:proofErr w:type="gramEnd"/>
      <w:r>
        <w:rPr>
          <w:rFonts w:ascii="Times New Roman" w:hAnsi="Times New Roman" w:cs="Times New Roman"/>
          <w:i/>
          <w:sz w:val="28"/>
          <w:szCs w:val="28"/>
        </w:rPr>
        <w:t xml:space="preserve"> О С Т А Н О В Л Я Е Т : </w:t>
      </w:r>
    </w:p>
    <w:p w:rsidR="006742C7" w:rsidRDefault="006742C7" w:rsidP="006742C7">
      <w:pPr>
        <w:pStyle w:val="a4"/>
        <w:jc w:val="both"/>
        <w:rPr>
          <w:rFonts w:ascii="Times New Roman" w:hAnsi="Times New Roman" w:cs="Times New Roman"/>
          <w:sz w:val="28"/>
          <w:szCs w:val="28"/>
        </w:rPr>
      </w:pPr>
    </w:p>
    <w:p w:rsidR="006742C7" w:rsidRDefault="006742C7" w:rsidP="006742C7">
      <w:pPr>
        <w:pStyle w:val="a4"/>
        <w:ind w:firstLine="708"/>
        <w:jc w:val="both"/>
        <w:rPr>
          <w:rFonts w:ascii="Times New Roman" w:hAnsi="Times New Roman" w:cs="Times New Roman"/>
          <w:sz w:val="28"/>
          <w:szCs w:val="28"/>
        </w:rPr>
      </w:pPr>
      <w:r>
        <w:rPr>
          <w:rFonts w:ascii="Times New Roman" w:hAnsi="Times New Roman" w:cs="Times New Roman"/>
          <w:sz w:val="28"/>
          <w:szCs w:val="28"/>
        </w:rPr>
        <w:t>1. Утвердить должностную инструкцию главного специалиста Администрации местного самоуправления Николаевского сельского поселения согласно Приложению.</w:t>
      </w:r>
    </w:p>
    <w:p w:rsidR="006742C7" w:rsidRDefault="006742C7" w:rsidP="006742C7">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Постановления возложить </w:t>
      </w:r>
      <w:proofErr w:type="gramStart"/>
      <w:r>
        <w:rPr>
          <w:rFonts w:ascii="Times New Roman" w:hAnsi="Times New Roman" w:cs="Times New Roman"/>
          <w:sz w:val="28"/>
          <w:szCs w:val="28"/>
        </w:rPr>
        <w:t>на</w:t>
      </w:r>
      <w:proofErr w:type="gramEnd"/>
    </w:p>
    <w:p w:rsidR="006742C7" w:rsidRDefault="006742C7" w:rsidP="006742C7">
      <w:pPr>
        <w:pStyle w:val="a4"/>
        <w:jc w:val="both"/>
        <w:rPr>
          <w:rFonts w:ascii="Times New Roman" w:hAnsi="Times New Roman" w:cs="Times New Roman"/>
          <w:sz w:val="28"/>
          <w:szCs w:val="28"/>
        </w:rPr>
      </w:pPr>
      <w:r>
        <w:rPr>
          <w:rFonts w:ascii="Times New Roman" w:hAnsi="Times New Roman" w:cs="Times New Roman"/>
          <w:sz w:val="28"/>
          <w:szCs w:val="28"/>
        </w:rPr>
        <w:t>заместителя главы АМС Орлову Л.М.</w:t>
      </w:r>
    </w:p>
    <w:p w:rsidR="006742C7" w:rsidRDefault="006742C7" w:rsidP="006742C7">
      <w:pPr>
        <w:pStyle w:val="a4"/>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 обнародовать.</w:t>
      </w:r>
    </w:p>
    <w:p w:rsidR="006742C7" w:rsidRDefault="006742C7" w:rsidP="006742C7">
      <w:pPr>
        <w:pStyle w:val="a4"/>
        <w:jc w:val="both"/>
        <w:rPr>
          <w:rFonts w:ascii="Times New Roman" w:hAnsi="Times New Roman" w:cs="Times New Roman"/>
          <w:sz w:val="28"/>
          <w:szCs w:val="28"/>
        </w:rPr>
      </w:pPr>
    </w:p>
    <w:p w:rsidR="006742C7" w:rsidRDefault="006742C7" w:rsidP="006742C7">
      <w:pPr>
        <w:pStyle w:val="a4"/>
        <w:jc w:val="both"/>
        <w:rPr>
          <w:rFonts w:ascii="Times New Roman" w:hAnsi="Times New Roman" w:cs="Times New Roman"/>
          <w:sz w:val="28"/>
          <w:szCs w:val="28"/>
        </w:rPr>
      </w:pPr>
    </w:p>
    <w:p w:rsidR="006742C7" w:rsidRDefault="006742C7" w:rsidP="006742C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6742C7" w:rsidRDefault="006742C7" w:rsidP="006742C7">
      <w:pPr>
        <w:pStyle w:val="a4"/>
        <w:jc w:val="both"/>
        <w:rPr>
          <w:rFonts w:ascii="Times New Roman" w:hAnsi="Times New Roman" w:cs="Times New Roman"/>
          <w:i/>
          <w:sz w:val="28"/>
          <w:szCs w:val="28"/>
        </w:rPr>
      </w:pPr>
      <w:r>
        <w:rPr>
          <w:rFonts w:ascii="Times New Roman" w:hAnsi="Times New Roman" w:cs="Times New Roman"/>
          <w:i/>
          <w:sz w:val="28"/>
          <w:szCs w:val="28"/>
        </w:rPr>
        <w:t xml:space="preserve">Глава </w:t>
      </w:r>
      <w:r w:rsidR="0071379B">
        <w:rPr>
          <w:rFonts w:ascii="Times New Roman" w:hAnsi="Times New Roman" w:cs="Times New Roman"/>
          <w:i/>
          <w:sz w:val="28"/>
          <w:szCs w:val="28"/>
        </w:rPr>
        <w:t>АМС</w:t>
      </w:r>
      <w:r>
        <w:rPr>
          <w:rFonts w:ascii="Times New Roman" w:hAnsi="Times New Roman" w:cs="Times New Roman"/>
          <w:i/>
          <w:sz w:val="28"/>
          <w:szCs w:val="28"/>
        </w:rPr>
        <w:t xml:space="preserve">  </w:t>
      </w:r>
    </w:p>
    <w:p w:rsidR="006742C7" w:rsidRDefault="0071379B" w:rsidP="006742C7">
      <w:pPr>
        <w:pStyle w:val="a4"/>
        <w:jc w:val="both"/>
      </w:pPr>
      <w:r>
        <w:rPr>
          <w:rFonts w:ascii="Times New Roman" w:hAnsi="Times New Roman" w:cs="Times New Roman"/>
          <w:i/>
          <w:sz w:val="28"/>
          <w:szCs w:val="28"/>
        </w:rPr>
        <w:t>Николаевского сельского поселения</w:t>
      </w:r>
      <w:bookmarkStart w:id="0" w:name="_GoBack"/>
      <w:bookmarkEnd w:id="0"/>
      <w:r w:rsidR="006742C7">
        <w:rPr>
          <w:rFonts w:ascii="Times New Roman" w:hAnsi="Times New Roman" w:cs="Times New Roman"/>
          <w:i/>
          <w:sz w:val="28"/>
          <w:szCs w:val="28"/>
        </w:rPr>
        <w:tab/>
      </w:r>
      <w:r w:rsidR="006742C7">
        <w:rPr>
          <w:rFonts w:ascii="Times New Roman" w:hAnsi="Times New Roman" w:cs="Times New Roman"/>
          <w:i/>
          <w:sz w:val="28"/>
          <w:szCs w:val="28"/>
        </w:rPr>
        <w:tab/>
      </w:r>
      <w:r w:rsidR="006742C7">
        <w:rPr>
          <w:rFonts w:ascii="Times New Roman" w:hAnsi="Times New Roman" w:cs="Times New Roman"/>
          <w:i/>
          <w:sz w:val="28"/>
          <w:szCs w:val="28"/>
        </w:rPr>
        <w:tab/>
        <w:t xml:space="preserve">                             </w:t>
      </w:r>
      <w:proofErr w:type="spellStart"/>
      <w:r w:rsidR="006742C7">
        <w:rPr>
          <w:rFonts w:ascii="Times New Roman" w:hAnsi="Times New Roman" w:cs="Times New Roman"/>
          <w:i/>
          <w:sz w:val="28"/>
          <w:szCs w:val="28"/>
        </w:rPr>
        <w:t>Г.В.Ткаченко</w:t>
      </w:r>
      <w:proofErr w:type="spellEnd"/>
      <w:r w:rsidR="006742C7">
        <w:t xml:space="preserve">  </w:t>
      </w:r>
      <w:r w:rsidR="006742C7">
        <w:rPr>
          <w:rFonts w:ascii="Times New Roman" w:hAnsi="Times New Roman" w:cs="Times New Roman"/>
        </w:rPr>
        <w:t xml:space="preserve">            </w:t>
      </w:r>
      <w:r w:rsidR="006742C7">
        <w:t xml:space="preserve"> </w:t>
      </w:r>
    </w:p>
    <w:p w:rsidR="006742C7" w:rsidRDefault="006742C7" w:rsidP="00486228">
      <w:pPr>
        <w:rPr>
          <w:i/>
          <w:sz w:val="28"/>
          <w:szCs w:val="28"/>
        </w:rPr>
      </w:pPr>
      <w:r>
        <w:rPr>
          <w:i/>
          <w:sz w:val="28"/>
          <w:szCs w:val="28"/>
        </w:rPr>
        <w:t xml:space="preserve"> </w:t>
      </w:r>
    </w:p>
    <w:p w:rsidR="006742C7" w:rsidRDefault="006742C7" w:rsidP="00486228">
      <w:pPr>
        <w:rPr>
          <w:i/>
          <w:sz w:val="28"/>
          <w:szCs w:val="28"/>
        </w:rPr>
      </w:pPr>
    </w:p>
    <w:p w:rsidR="006742C7" w:rsidRDefault="00486228" w:rsidP="00486228">
      <w:pPr>
        <w:rPr>
          <w:i/>
          <w:sz w:val="28"/>
          <w:szCs w:val="28"/>
        </w:rPr>
      </w:pPr>
      <w:r>
        <w:rPr>
          <w:i/>
          <w:sz w:val="28"/>
          <w:szCs w:val="28"/>
        </w:rPr>
        <w:t xml:space="preserve">                                                                                  </w:t>
      </w:r>
    </w:p>
    <w:p w:rsidR="006742C7" w:rsidRDefault="006742C7" w:rsidP="00486228">
      <w:pPr>
        <w:rPr>
          <w:i/>
          <w:sz w:val="28"/>
          <w:szCs w:val="28"/>
        </w:rPr>
      </w:pPr>
    </w:p>
    <w:p w:rsidR="006742C7" w:rsidRDefault="006742C7" w:rsidP="00486228">
      <w:pPr>
        <w:rPr>
          <w:i/>
          <w:sz w:val="28"/>
          <w:szCs w:val="28"/>
        </w:rPr>
      </w:pPr>
    </w:p>
    <w:p w:rsidR="006742C7" w:rsidRDefault="006742C7" w:rsidP="00486228">
      <w:pPr>
        <w:rPr>
          <w:i/>
          <w:sz w:val="28"/>
          <w:szCs w:val="28"/>
        </w:rPr>
      </w:pPr>
    </w:p>
    <w:p w:rsidR="006742C7" w:rsidRDefault="006742C7" w:rsidP="00486228">
      <w:pPr>
        <w:rPr>
          <w:i/>
          <w:sz w:val="28"/>
          <w:szCs w:val="28"/>
        </w:rPr>
      </w:pPr>
    </w:p>
    <w:p w:rsidR="006742C7" w:rsidRDefault="006742C7" w:rsidP="00486228">
      <w:pPr>
        <w:rPr>
          <w:i/>
          <w:sz w:val="28"/>
          <w:szCs w:val="28"/>
        </w:rPr>
      </w:pPr>
    </w:p>
    <w:p w:rsidR="006742C7" w:rsidRDefault="006742C7" w:rsidP="00486228">
      <w:pPr>
        <w:rPr>
          <w:i/>
          <w:sz w:val="28"/>
          <w:szCs w:val="28"/>
        </w:rPr>
      </w:pPr>
    </w:p>
    <w:p w:rsidR="006742C7" w:rsidRDefault="006742C7" w:rsidP="00486228">
      <w:pPr>
        <w:rPr>
          <w:i/>
          <w:sz w:val="28"/>
          <w:szCs w:val="28"/>
        </w:rPr>
      </w:pPr>
    </w:p>
    <w:p w:rsidR="006742C7" w:rsidRDefault="006742C7" w:rsidP="00486228">
      <w:pPr>
        <w:rPr>
          <w:i/>
          <w:sz w:val="28"/>
          <w:szCs w:val="28"/>
        </w:rPr>
      </w:pPr>
    </w:p>
    <w:p w:rsidR="006742C7" w:rsidRDefault="006742C7" w:rsidP="00486228">
      <w:pPr>
        <w:rPr>
          <w:i/>
          <w:sz w:val="28"/>
          <w:szCs w:val="28"/>
        </w:rPr>
      </w:pPr>
    </w:p>
    <w:p w:rsidR="00486228" w:rsidRDefault="006742C7" w:rsidP="006742C7">
      <w:pPr>
        <w:ind w:left="4956" w:firstLine="708"/>
        <w:rPr>
          <w:rFonts w:asciiTheme="minorHAnsi" w:hAnsiTheme="minorHAnsi" w:cstheme="minorHAnsi"/>
          <w:sz w:val="22"/>
          <w:szCs w:val="22"/>
        </w:rPr>
      </w:pPr>
      <w:r>
        <w:rPr>
          <w:i/>
          <w:sz w:val="28"/>
          <w:szCs w:val="28"/>
        </w:rPr>
        <w:lastRenderedPageBreak/>
        <w:t xml:space="preserve"> </w:t>
      </w:r>
      <w:proofErr w:type="gramStart"/>
      <w:r w:rsidR="00486228">
        <w:rPr>
          <w:rFonts w:asciiTheme="minorHAnsi" w:hAnsiTheme="minorHAnsi" w:cstheme="minorHAnsi"/>
          <w:i/>
          <w:sz w:val="22"/>
          <w:szCs w:val="22"/>
        </w:rPr>
        <w:t>Утверждена</w:t>
      </w:r>
      <w:proofErr w:type="gramEnd"/>
      <w:r w:rsidR="00486228">
        <w:rPr>
          <w:rFonts w:asciiTheme="minorHAnsi" w:hAnsiTheme="minorHAnsi" w:cstheme="minorHAnsi"/>
          <w:i/>
          <w:sz w:val="22"/>
          <w:szCs w:val="22"/>
        </w:rPr>
        <w:t xml:space="preserve"> Постановлением</w:t>
      </w:r>
    </w:p>
    <w:p w:rsidR="00486228" w:rsidRDefault="00486228" w:rsidP="00486228">
      <w:pPr>
        <w:pStyle w:val="a4"/>
        <w:ind w:left="4956"/>
        <w:jc w:val="center"/>
        <w:rPr>
          <w:i/>
        </w:rPr>
      </w:pPr>
      <w:r>
        <w:rPr>
          <w:i/>
        </w:rPr>
        <w:t>Администрации местного самоуправления Николаевского       сельского     поселения</w:t>
      </w:r>
    </w:p>
    <w:p w:rsidR="00486228" w:rsidRDefault="00486228" w:rsidP="00486228">
      <w:pPr>
        <w:pStyle w:val="a4"/>
        <w:ind w:left="4248" w:firstLine="708"/>
        <w:jc w:val="center"/>
        <w:rPr>
          <w:i/>
        </w:rPr>
      </w:pPr>
      <w:r>
        <w:rPr>
          <w:i/>
        </w:rPr>
        <w:t>от 9 января 2014 г. №2</w:t>
      </w:r>
    </w:p>
    <w:p w:rsidR="00486228" w:rsidRDefault="00486228" w:rsidP="00486228">
      <w:pPr>
        <w:pStyle w:val="a4"/>
        <w:ind w:left="1416" w:firstLine="708"/>
        <w:rPr>
          <w:sz w:val="28"/>
          <w:szCs w:val="28"/>
        </w:rPr>
      </w:pPr>
      <w:r>
        <w:rPr>
          <w:sz w:val="28"/>
          <w:szCs w:val="28"/>
        </w:rPr>
        <w:t xml:space="preserve"> </w:t>
      </w:r>
    </w:p>
    <w:p w:rsidR="00486228" w:rsidRDefault="00486228" w:rsidP="00486228">
      <w:pPr>
        <w:pStyle w:val="a4"/>
        <w:ind w:left="1416" w:firstLine="708"/>
        <w:rPr>
          <w:sz w:val="28"/>
          <w:szCs w:val="28"/>
        </w:rPr>
      </w:pPr>
      <w:r>
        <w:rPr>
          <w:sz w:val="28"/>
          <w:szCs w:val="28"/>
        </w:rPr>
        <w:t xml:space="preserve">       </w:t>
      </w:r>
      <w:r>
        <w:rPr>
          <w:b/>
          <w:sz w:val="28"/>
          <w:szCs w:val="28"/>
        </w:rPr>
        <w:t xml:space="preserve">ДОЛЖНОСТНАЯ ИНСТРУКЦИЯ   </w:t>
      </w:r>
    </w:p>
    <w:p w:rsidR="00486228" w:rsidRDefault="00486228" w:rsidP="00486228">
      <w:pPr>
        <w:pStyle w:val="a4"/>
        <w:rPr>
          <w:sz w:val="28"/>
          <w:szCs w:val="28"/>
        </w:rPr>
      </w:pPr>
    </w:p>
    <w:p w:rsidR="00486228" w:rsidRDefault="00486228" w:rsidP="00486228">
      <w:pPr>
        <w:pStyle w:val="a4"/>
        <w:rPr>
          <w:sz w:val="28"/>
          <w:szCs w:val="28"/>
        </w:rPr>
      </w:pPr>
      <w:r>
        <w:rPr>
          <w:sz w:val="28"/>
          <w:szCs w:val="28"/>
        </w:rPr>
        <w:tab/>
      </w:r>
      <w:r>
        <w:rPr>
          <w:sz w:val="28"/>
          <w:szCs w:val="28"/>
        </w:rPr>
        <w:tab/>
        <w:t xml:space="preserve">                         главного специалиста</w:t>
      </w:r>
    </w:p>
    <w:p w:rsidR="00486228" w:rsidRDefault="00486228" w:rsidP="00486228">
      <w:pPr>
        <w:pStyle w:val="a4"/>
        <w:rPr>
          <w:sz w:val="28"/>
          <w:szCs w:val="28"/>
        </w:rPr>
      </w:pPr>
    </w:p>
    <w:p w:rsidR="00486228" w:rsidRPr="00486228" w:rsidRDefault="00486228" w:rsidP="00486228">
      <w:pPr>
        <w:pStyle w:val="a4"/>
        <w:rPr>
          <w:sz w:val="28"/>
          <w:szCs w:val="28"/>
        </w:rPr>
      </w:pPr>
      <w:r>
        <w:rPr>
          <w:rFonts w:ascii="Calibri" w:hAnsi="Calibri" w:cs="Calibri"/>
          <w:sz w:val="28"/>
          <w:szCs w:val="28"/>
        </w:rPr>
        <w:t xml:space="preserve"> </w:t>
      </w:r>
      <w:r>
        <w:rPr>
          <w:sz w:val="28"/>
          <w:szCs w:val="28"/>
        </w:rPr>
        <w:tab/>
      </w:r>
      <w:r>
        <w:rPr>
          <w:sz w:val="28"/>
          <w:szCs w:val="28"/>
        </w:rPr>
        <w:tab/>
      </w:r>
      <w:r>
        <w:rPr>
          <w:sz w:val="28"/>
          <w:szCs w:val="28"/>
        </w:rPr>
        <w:tab/>
      </w:r>
      <w:r>
        <w:rPr>
          <w:sz w:val="28"/>
          <w:szCs w:val="28"/>
        </w:rPr>
        <w:tab/>
        <w:t xml:space="preserve">  </w:t>
      </w:r>
      <w:r w:rsidRPr="00486228">
        <w:rPr>
          <w:b/>
          <w:sz w:val="28"/>
          <w:szCs w:val="28"/>
        </w:rPr>
        <w:t>1.</w:t>
      </w:r>
      <w:r>
        <w:rPr>
          <w:sz w:val="28"/>
          <w:szCs w:val="28"/>
        </w:rPr>
        <w:t xml:space="preserve"> </w:t>
      </w:r>
      <w:r>
        <w:rPr>
          <w:b/>
          <w:sz w:val="28"/>
          <w:szCs w:val="28"/>
        </w:rPr>
        <w:t>Общие положения</w:t>
      </w:r>
    </w:p>
    <w:p w:rsidR="00486228" w:rsidRDefault="00486228" w:rsidP="00486228">
      <w:pPr>
        <w:pStyle w:val="a4"/>
        <w:rPr>
          <w:sz w:val="28"/>
          <w:szCs w:val="28"/>
        </w:rPr>
      </w:pPr>
    </w:p>
    <w:p w:rsidR="00486228" w:rsidRDefault="00486228" w:rsidP="00486228">
      <w:pPr>
        <w:pStyle w:val="a4"/>
        <w:jc w:val="both"/>
        <w:rPr>
          <w:sz w:val="28"/>
          <w:szCs w:val="28"/>
        </w:rPr>
      </w:pPr>
      <w:r>
        <w:rPr>
          <w:sz w:val="28"/>
          <w:szCs w:val="28"/>
        </w:rPr>
        <w:tab/>
        <w:t xml:space="preserve">1.1. Должность «главный специалист» относится к старшей группе должностей муниципальной службы. </w:t>
      </w:r>
    </w:p>
    <w:p w:rsidR="00486228" w:rsidRDefault="00486228" w:rsidP="00486228">
      <w:pPr>
        <w:pStyle w:val="a4"/>
        <w:jc w:val="both"/>
        <w:rPr>
          <w:sz w:val="28"/>
          <w:szCs w:val="28"/>
        </w:rPr>
      </w:pPr>
      <w:r>
        <w:rPr>
          <w:sz w:val="28"/>
          <w:szCs w:val="28"/>
        </w:rPr>
        <w:tab/>
        <w:t xml:space="preserve">1.2. </w:t>
      </w:r>
      <w:r w:rsidR="00134EB8">
        <w:rPr>
          <w:sz w:val="28"/>
          <w:szCs w:val="28"/>
        </w:rPr>
        <w:t>Главный</w:t>
      </w:r>
      <w:r>
        <w:rPr>
          <w:sz w:val="28"/>
          <w:szCs w:val="28"/>
        </w:rPr>
        <w:t xml:space="preserve"> специали</w:t>
      </w:r>
      <w:proofErr w:type="gramStart"/>
      <w:r>
        <w:rPr>
          <w:sz w:val="28"/>
          <w:szCs w:val="28"/>
        </w:rPr>
        <w:t>ст в св</w:t>
      </w:r>
      <w:proofErr w:type="gramEnd"/>
      <w:r>
        <w:rPr>
          <w:sz w:val="28"/>
          <w:szCs w:val="28"/>
        </w:rPr>
        <w:t>оей деятельности подчиняется непосредственно главе администрации.</w:t>
      </w:r>
    </w:p>
    <w:p w:rsidR="00486228" w:rsidRDefault="00486228" w:rsidP="00486228">
      <w:pPr>
        <w:pStyle w:val="a4"/>
        <w:jc w:val="both"/>
        <w:rPr>
          <w:sz w:val="28"/>
          <w:szCs w:val="28"/>
        </w:rPr>
      </w:pPr>
      <w:r>
        <w:rPr>
          <w:sz w:val="28"/>
          <w:szCs w:val="28"/>
        </w:rPr>
        <w:tab/>
        <w:t xml:space="preserve">1.3. Квалификационные    требования:       среднее     профессиональное </w:t>
      </w:r>
    </w:p>
    <w:p w:rsidR="00486228" w:rsidRDefault="00486228" w:rsidP="00486228">
      <w:pPr>
        <w:pStyle w:val="a4"/>
        <w:rPr>
          <w:sz w:val="28"/>
          <w:szCs w:val="28"/>
        </w:rPr>
      </w:pPr>
      <w:r>
        <w:rPr>
          <w:sz w:val="28"/>
          <w:szCs w:val="28"/>
        </w:rPr>
        <w:t xml:space="preserve">образование без предъявления требования к стажу. </w:t>
      </w:r>
    </w:p>
    <w:p w:rsidR="00486228" w:rsidRDefault="00486228" w:rsidP="00486228">
      <w:pPr>
        <w:autoSpaceDE w:val="0"/>
        <w:autoSpaceDN w:val="0"/>
        <w:adjustRightInd w:val="0"/>
        <w:ind w:firstLine="540"/>
        <w:jc w:val="both"/>
        <w:rPr>
          <w:rFonts w:ascii="Calibri" w:hAnsi="Calibri" w:cs="Calibri"/>
          <w:sz w:val="28"/>
          <w:szCs w:val="28"/>
        </w:rPr>
      </w:pPr>
      <w:r>
        <w:rPr>
          <w:sz w:val="28"/>
          <w:szCs w:val="28"/>
        </w:rPr>
        <w:t xml:space="preserve">   </w:t>
      </w:r>
      <w:r>
        <w:rPr>
          <w:rFonts w:ascii="Calibri" w:hAnsi="Calibri" w:cs="Calibri"/>
          <w:sz w:val="28"/>
          <w:szCs w:val="28"/>
        </w:rPr>
        <w:t>1.4. Квалификационные требования к профессиональным знаниям:</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должны знать:</w:t>
      </w:r>
    </w:p>
    <w:p w:rsidR="00486228" w:rsidRDefault="0071379B" w:rsidP="00486228">
      <w:pPr>
        <w:autoSpaceDE w:val="0"/>
        <w:autoSpaceDN w:val="0"/>
        <w:adjustRightInd w:val="0"/>
        <w:ind w:firstLine="540"/>
        <w:jc w:val="both"/>
        <w:rPr>
          <w:rFonts w:ascii="Calibri" w:hAnsi="Calibri" w:cs="Calibri"/>
          <w:sz w:val="28"/>
          <w:szCs w:val="28"/>
        </w:rPr>
      </w:pPr>
      <w:hyperlink r:id="rId8" w:history="1">
        <w:r w:rsidR="00486228">
          <w:rPr>
            <w:rStyle w:val="a3"/>
            <w:rFonts w:ascii="Calibri" w:hAnsi="Calibri" w:cs="Calibri"/>
            <w:color w:val="auto"/>
            <w:sz w:val="28"/>
            <w:szCs w:val="28"/>
            <w:u w:val="none"/>
          </w:rPr>
          <w:t>Конституцию</w:t>
        </w:r>
      </w:hyperlink>
      <w:r w:rsidR="00486228">
        <w:rPr>
          <w:rFonts w:ascii="Calibri" w:hAnsi="Calibri" w:cs="Calibri"/>
          <w:sz w:val="28"/>
          <w:szCs w:val="28"/>
        </w:rPr>
        <w:t xml:space="preserve"> Российской Федерации;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федеральные конституционные законы, федеральные законы,</w:t>
      </w:r>
      <w:r>
        <w:rPr>
          <w:rFonts w:cstheme="minorHAnsi"/>
          <w:sz w:val="28"/>
          <w:szCs w:val="28"/>
        </w:rPr>
        <w:t xml:space="preserve"> </w:t>
      </w:r>
      <w:r>
        <w:rPr>
          <w:rFonts w:asciiTheme="minorHAnsi" w:hAnsiTheme="minorHAnsi" w:cstheme="minorHAnsi"/>
          <w:sz w:val="28"/>
          <w:szCs w:val="28"/>
        </w:rPr>
        <w:t>иные нормативные правовые акты Российской Федерации, Конституцию Республики Северная Осетия-Алания, законы и иные нормативные правовые акты Республики Северная Осетия-Алания, Устав Николаевского сельского поселения и иные муниципальные правовые акты органов местного самоуправления Николаевского сельского поселения</w:t>
      </w:r>
      <w:r>
        <w:rPr>
          <w:rFonts w:cstheme="minorHAnsi"/>
          <w:sz w:val="28"/>
          <w:szCs w:val="28"/>
        </w:rPr>
        <w:t xml:space="preserve"> </w:t>
      </w:r>
      <w:r>
        <w:rPr>
          <w:rFonts w:ascii="Calibri" w:hAnsi="Calibri" w:cs="Calibri"/>
          <w:sz w:val="28"/>
          <w:szCs w:val="28"/>
        </w:rPr>
        <w:t>применительно к исполнению конкретных должностных обязанностей;</w:t>
      </w:r>
    </w:p>
    <w:p w:rsidR="00486228" w:rsidRDefault="0071379B" w:rsidP="00486228">
      <w:pPr>
        <w:autoSpaceDE w:val="0"/>
        <w:autoSpaceDN w:val="0"/>
        <w:adjustRightInd w:val="0"/>
        <w:ind w:firstLine="540"/>
        <w:jc w:val="both"/>
        <w:rPr>
          <w:rFonts w:ascii="Calibri" w:hAnsi="Calibri" w:cs="Calibri"/>
          <w:sz w:val="28"/>
          <w:szCs w:val="28"/>
        </w:rPr>
      </w:pPr>
      <w:hyperlink r:id="rId9" w:history="1">
        <w:r w:rsidR="00486228">
          <w:rPr>
            <w:rStyle w:val="a3"/>
            <w:rFonts w:ascii="Calibri" w:hAnsi="Calibri" w:cs="Calibri"/>
            <w:color w:val="auto"/>
            <w:sz w:val="28"/>
            <w:szCs w:val="28"/>
            <w:u w:val="none"/>
          </w:rPr>
          <w:t>правила</w:t>
        </w:r>
      </w:hyperlink>
      <w:r w:rsidR="00486228">
        <w:rPr>
          <w:rFonts w:ascii="Calibri" w:hAnsi="Calibri" w:cs="Calibri"/>
          <w:sz w:val="28"/>
          <w:szCs w:val="28"/>
        </w:rPr>
        <w:t xml:space="preserve"> делопроизводства;</w:t>
      </w:r>
    </w:p>
    <w:p w:rsidR="00486228" w:rsidRDefault="0071379B" w:rsidP="00486228">
      <w:pPr>
        <w:autoSpaceDE w:val="0"/>
        <w:autoSpaceDN w:val="0"/>
        <w:adjustRightInd w:val="0"/>
        <w:ind w:firstLine="540"/>
        <w:jc w:val="both"/>
        <w:rPr>
          <w:rFonts w:ascii="Calibri" w:hAnsi="Calibri" w:cs="Calibri"/>
          <w:sz w:val="28"/>
          <w:szCs w:val="28"/>
        </w:rPr>
      </w:pPr>
      <w:hyperlink r:id="rId10" w:history="1">
        <w:r w:rsidR="00486228">
          <w:rPr>
            <w:rStyle w:val="a3"/>
            <w:rFonts w:ascii="Calibri" w:hAnsi="Calibri" w:cs="Calibri"/>
            <w:color w:val="auto"/>
            <w:sz w:val="28"/>
            <w:szCs w:val="28"/>
            <w:u w:val="none"/>
          </w:rPr>
          <w:t>унифицированные системы документации</w:t>
        </w:r>
      </w:hyperlink>
      <w:r w:rsidR="00486228">
        <w:rPr>
          <w:rFonts w:ascii="Calibri" w:hAnsi="Calibri" w:cs="Calibri"/>
          <w:sz w:val="28"/>
          <w:szCs w:val="28"/>
        </w:rPr>
        <w:t>;</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основы управления и организации труда;</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процесс прохождения муниципальной службы;</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нормы делового общения;</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формы и методы работы с применением автоматизированных средств управления;</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правила внутреннего трудового распорядка;</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порядок работы со служебной информацией;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правила охраны труда и противопожарной безопасности;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аппаратное и программное обеспечение;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возможности и особенности </w:t>
      </w:r>
      <w:proofErr w:type="gramStart"/>
      <w:r>
        <w:rPr>
          <w:rFonts w:ascii="Calibri" w:hAnsi="Calibri" w:cs="Calibri"/>
          <w:sz w:val="28"/>
          <w:szCs w:val="28"/>
        </w:rPr>
        <w:t>применения</w:t>
      </w:r>
      <w:proofErr w:type="gramEnd"/>
      <w:r>
        <w:rPr>
          <w:rFonts w:ascii="Calibri" w:hAnsi="Calibri" w:cs="Calibri"/>
          <w:sz w:val="28"/>
          <w:szCs w:val="28"/>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общие вопросы в области обеспечения информационной безопасности.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lastRenderedPageBreak/>
        <w:t xml:space="preserve"> 1.5. Квалификационные требования к профессиональным навыкам:</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должны уметь:</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обеспечивать выполнение задач и функций по организационному, информационному, документационному, финансово-экономическому, хозяйственному и иному обеспечению деятельности органа местного самоуправления;</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реализовывать управленческие решения;</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обеспечивать исполнительскую дисциплину;</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пользоваться современной оргтехникой и программными продуктами;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готовить деловую корреспонденцию;</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работать с внутренними и периферийными устройствами компьютера;</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работать с информационно-телекоммуникационными сетями, в том числе сетью Интернет;</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работать в операционной системе;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управлять электронной почтой;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работать в текстовом редакторе;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работать с электронными таблицами;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подготавливать презентации;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использовать графические объекты в электронных документах;</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работать с базами данных.</w:t>
      </w:r>
    </w:p>
    <w:p w:rsidR="00486228" w:rsidRDefault="00486228" w:rsidP="00486228">
      <w:pPr>
        <w:pStyle w:val="a4"/>
        <w:ind w:left="708" w:firstLine="708"/>
        <w:rPr>
          <w:sz w:val="28"/>
          <w:szCs w:val="28"/>
        </w:rPr>
      </w:pPr>
      <w:r>
        <w:rPr>
          <w:sz w:val="28"/>
          <w:szCs w:val="28"/>
        </w:rPr>
        <w:t xml:space="preserve">                              </w:t>
      </w:r>
    </w:p>
    <w:p w:rsidR="00486228" w:rsidRDefault="00486228" w:rsidP="00486228">
      <w:pPr>
        <w:pStyle w:val="a4"/>
        <w:ind w:left="708" w:firstLine="708"/>
        <w:rPr>
          <w:b/>
          <w:sz w:val="28"/>
          <w:szCs w:val="28"/>
        </w:rPr>
      </w:pPr>
      <w:r>
        <w:rPr>
          <w:sz w:val="28"/>
          <w:szCs w:val="28"/>
        </w:rPr>
        <w:t xml:space="preserve">                   </w:t>
      </w:r>
      <w:r>
        <w:rPr>
          <w:b/>
          <w:sz w:val="28"/>
          <w:szCs w:val="28"/>
        </w:rPr>
        <w:t xml:space="preserve">2. Основные права  </w:t>
      </w:r>
    </w:p>
    <w:p w:rsidR="00486228" w:rsidRDefault="00486228" w:rsidP="00486228">
      <w:pPr>
        <w:pStyle w:val="a4"/>
        <w:rPr>
          <w:sz w:val="28"/>
          <w:szCs w:val="28"/>
        </w:rPr>
      </w:pPr>
    </w:p>
    <w:p w:rsidR="00486228" w:rsidRDefault="00486228" w:rsidP="00486228">
      <w:pPr>
        <w:autoSpaceDE w:val="0"/>
        <w:autoSpaceDN w:val="0"/>
        <w:adjustRightInd w:val="0"/>
        <w:ind w:firstLine="540"/>
        <w:jc w:val="both"/>
        <w:rPr>
          <w:rFonts w:ascii="Calibri" w:hAnsi="Calibri" w:cs="Calibri"/>
          <w:sz w:val="28"/>
          <w:szCs w:val="28"/>
        </w:rPr>
      </w:pPr>
      <w:r>
        <w:rPr>
          <w:sz w:val="28"/>
          <w:szCs w:val="28"/>
        </w:rPr>
        <w:t xml:space="preserve"> </w:t>
      </w:r>
      <w:r>
        <w:rPr>
          <w:sz w:val="28"/>
          <w:szCs w:val="28"/>
        </w:rPr>
        <w:tab/>
        <w:t xml:space="preserve"> 2.</w:t>
      </w:r>
      <w:r>
        <w:rPr>
          <w:rFonts w:ascii="Calibri" w:hAnsi="Calibri" w:cs="Calibri"/>
          <w:sz w:val="28"/>
          <w:szCs w:val="28"/>
        </w:rPr>
        <w:t xml:space="preserve">1. Муниципальный служащий имеет право </w:t>
      </w:r>
      <w:proofErr w:type="gramStart"/>
      <w:r>
        <w:rPr>
          <w:rFonts w:ascii="Calibri" w:hAnsi="Calibri" w:cs="Calibri"/>
          <w:sz w:val="28"/>
          <w:szCs w:val="28"/>
        </w:rPr>
        <w:t>на</w:t>
      </w:r>
      <w:proofErr w:type="gramEnd"/>
      <w:r>
        <w:rPr>
          <w:rFonts w:ascii="Calibri" w:hAnsi="Calibri" w:cs="Calibri"/>
          <w:sz w:val="28"/>
          <w:szCs w:val="28"/>
        </w:rPr>
        <w:t>:</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2) обеспечение организационно-технических условий, необходимых для исполнения должностных обязанностей;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3) оплату труда и другие выплаты в соответствии с трудовым </w:t>
      </w:r>
      <w:hyperlink r:id="rId11" w:history="1">
        <w:r>
          <w:rPr>
            <w:rStyle w:val="a3"/>
            <w:rFonts w:ascii="Calibri" w:hAnsi="Calibri" w:cs="Calibri"/>
            <w:color w:val="auto"/>
            <w:sz w:val="28"/>
            <w:szCs w:val="28"/>
            <w:u w:val="none"/>
          </w:rPr>
          <w:t>законодательством</w:t>
        </w:r>
      </w:hyperlink>
      <w:r>
        <w:rPr>
          <w:rFonts w:ascii="Calibri" w:hAnsi="Calibri" w:cs="Calibri"/>
          <w:sz w:val="28"/>
          <w:szCs w:val="28"/>
        </w:rPr>
        <w:t xml:space="preserve">, </w:t>
      </w:r>
      <w:hyperlink r:id="rId12" w:history="1">
        <w:r>
          <w:rPr>
            <w:rStyle w:val="a3"/>
            <w:rFonts w:ascii="Calibri" w:hAnsi="Calibri" w:cs="Calibri"/>
            <w:color w:val="auto"/>
            <w:sz w:val="28"/>
            <w:szCs w:val="28"/>
            <w:u w:val="none"/>
          </w:rPr>
          <w:t>законодательством</w:t>
        </w:r>
      </w:hyperlink>
      <w:r>
        <w:rPr>
          <w:rFonts w:ascii="Calibri" w:hAnsi="Calibri" w:cs="Calibri"/>
          <w:sz w:val="28"/>
          <w:szCs w:val="28"/>
        </w:rPr>
        <w:t xml:space="preserve"> о муниципальной службе и трудовым договором (контрактом);</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lastRenderedPageBreak/>
        <w:t xml:space="preserve">   6) участие по своей инициативе в конкурсе на замещение вакантной должности муниципальной службы;</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7) повышение квалификации в соответствии с муниципальным правовым актом за счет средств местного бюджета;</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8) защиту своих персональных данных;</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11) рассмотрение индивидуальных трудовых споров в соответствии с трудовым </w:t>
      </w:r>
      <w:hyperlink r:id="rId13" w:history="1">
        <w:r>
          <w:rPr>
            <w:rStyle w:val="a3"/>
            <w:rFonts w:ascii="Calibri" w:hAnsi="Calibri" w:cs="Calibri"/>
            <w:color w:val="auto"/>
            <w:sz w:val="28"/>
            <w:szCs w:val="28"/>
            <w:u w:val="none"/>
          </w:rPr>
          <w:t>законодательством</w:t>
        </w:r>
      </w:hyperlink>
      <w:r>
        <w:rPr>
          <w:rFonts w:ascii="Calibri" w:hAnsi="Calibri" w:cs="Calibri"/>
          <w:sz w:val="28"/>
          <w:szCs w:val="28"/>
        </w:rPr>
        <w:t>, защиту своих прав и законных интересов на муниципальной службе, включая обжалование в суд их нарушений;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12) пенсионное обеспечение в соответствии с законодательством Российской Федерации.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2.2.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2.03.2007 №25-ФЗ «О муниципальной службе в Российской Федерации».</w:t>
      </w:r>
    </w:p>
    <w:p w:rsidR="00486228" w:rsidRDefault="00486228" w:rsidP="00486228">
      <w:pPr>
        <w:autoSpaceDE w:val="0"/>
        <w:autoSpaceDN w:val="0"/>
        <w:adjustRightInd w:val="0"/>
        <w:ind w:firstLine="540"/>
        <w:jc w:val="both"/>
        <w:rPr>
          <w:rFonts w:ascii="Calibri" w:hAnsi="Calibri" w:cs="Calibri"/>
          <w:sz w:val="28"/>
          <w:szCs w:val="28"/>
        </w:rPr>
      </w:pPr>
    </w:p>
    <w:p w:rsidR="00486228" w:rsidRDefault="00486228" w:rsidP="00486228">
      <w:pPr>
        <w:autoSpaceDE w:val="0"/>
        <w:autoSpaceDN w:val="0"/>
        <w:adjustRightInd w:val="0"/>
        <w:ind w:firstLine="540"/>
        <w:jc w:val="both"/>
        <w:rPr>
          <w:rFonts w:asciiTheme="minorHAnsi" w:hAnsiTheme="minorHAnsi" w:cstheme="minorHAns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Theme="minorHAnsi" w:hAnsiTheme="minorHAnsi" w:cstheme="minorHAnsi"/>
          <w:sz w:val="28"/>
          <w:szCs w:val="28"/>
        </w:rPr>
        <w:t xml:space="preserve">     </w:t>
      </w:r>
      <w:r>
        <w:rPr>
          <w:rFonts w:asciiTheme="minorHAnsi" w:hAnsiTheme="minorHAnsi" w:cstheme="minorHAnsi"/>
          <w:b/>
          <w:sz w:val="28"/>
          <w:szCs w:val="28"/>
        </w:rPr>
        <w:t xml:space="preserve">3. Основные обязанности  </w:t>
      </w:r>
    </w:p>
    <w:p w:rsidR="00486228" w:rsidRDefault="00486228" w:rsidP="00486228">
      <w:pPr>
        <w:pStyle w:val="ConsPlusNormal"/>
        <w:ind w:firstLine="540"/>
        <w:jc w:val="both"/>
        <w:rPr>
          <w:rFonts w:asciiTheme="minorHAnsi" w:hAnsiTheme="minorHAnsi" w:cstheme="minorHAnsi"/>
          <w:sz w:val="28"/>
          <w:szCs w:val="28"/>
        </w:rPr>
      </w:pP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Муниципальный служащий обязан:</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1) соблюдать </w:t>
      </w:r>
      <w:hyperlink r:id="rId14" w:history="1">
        <w:r>
          <w:rPr>
            <w:rStyle w:val="a3"/>
            <w:rFonts w:asciiTheme="minorHAnsi" w:hAnsiTheme="minorHAnsi" w:cstheme="minorHAnsi"/>
            <w:color w:val="auto"/>
            <w:sz w:val="28"/>
            <w:szCs w:val="28"/>
            <w:u w:val="none"/>
          </w:rPr>
          <w:t>Конституцию</w:t>
        </w:r>
      </w:hyperlink>
      <w:r>
        <w:rPr>
          <w:rFonts w:asciiTheme="minorHAnsi" w:hAnsiTheme="minorHAnsi" w:cstheme="minorHAnsi"/>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Северная Осетия-Алания, законы и иные нормативные правовые акты Республики Северная Осетия-Алания, Устав Николаевского сельского поселения и иные муниципальные правовые акты органов местного самоуправления Николаевского сельского поселения и обеспечивать их исполнение;</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2) исполнять должностные обязанности в соответствии с должностной инструкцией;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4) соблюдать правила внутреннего трудового распорядка, должностную инструкцию, порядок работы со служебной информацией;</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lastRenderedPageBreak/>
        <w:t>5) поддерживать уровень квалификации, необходимый для надлежащего исполнения должностных обязанностей;</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6) не разглашать </w:t>
      </w:r>
      <w:hyperlink r:id="rId15" w:history="1">
        <w:r>
          <w:rPr>
            <w:rStyle w:val="a3"/>
            <w:rFonts w:asciiTheme="minorHAnsi" w:hAnsiTheme="minorHAnsi" w:cstheme="minorHAnsi"/>
            <w:color w:val="auto"/>
            <w:sz w:val="28"/>
            <w:szCs w:val="28"/>
            <w:u w:val="none"/>
          </w:rPr>
          <w:t>сведения</w:t>
        </w:r>
      </w:hyperlink>
      <w:r>
        <w:rPr>
          <w:rFonts w:asciiTheme="minorHAnsi" w:hAnsiTheme="minorHAnsi" w:cstheme="minorHAnsi"/>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7) беречь муниципальное имущество, в том числе предоставленное ему для исполнения должностных обязанностей;</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8) представлять в установленном порядке предусмотренные </w:t>
      </w:r>
      <w:hyperlink r:id="rId16" w:history="1">
        <w:r>
          <w:rPr>
            <w:rStyle w:val="a3"/>
            <w:rFonts w:asciiTheme="minorHAnsi" w:hAnsiTheme="minorHAnsi" w:cstheme="minorHAnsi"/>
            <w:color w:val="000000" w:themeColor="text1"/>
            <w:sz w:val="28"/>
            <w:szCs w:val="28"/>
            <w:u w:val="none"/>
          </w:rPr>
          <w:t>законодательством</w:t>
        </w:r>
      </w:hyperlink>
      <w:r>
        <w:rPr>
          <w:rFonts w:asciiTheme="minorHAnsi" w:hAnsiTheme="minorHAnsi" w:cstheme="minorHAnsi"/>
          <w:sz w:val="28"/>
          <w:szCs w:val="28"/>
        </w:rPr>
        <w:t xml:space="preserve"> Российской Федерации сведения о себе и членах своей семьи;</w:t>
      </w:r>
    </w:p>
    <w:p w:rsidR="00486228" w:rsidRDefault="00486228" w:rsidP="00486228">
      <w:pPr>
        <w:pStyle w:val="ConsPlusNormal"/>
        <w:ind w:firstLine="540"/>
        <w:jc w:val="both"/>
        <w:rPr>
          <w:sz w:val="28"/>
          <w:szCs w:val="28"/>
        </w:rPr>
      </w:pPr>
      <w:r>
        <w:rPr>
          <w:rFonts w:asciiTheme="minorHAnsi" w:hAnsiTheme="minorHAnsi" w:cstheme="minorHAnsi"/>
          <w:sz w:val="28"/>
          <w:szCs w:val="28"/>
        </w:rPr>
        <w:t>8.1</w:t>
      </w:r>
      <w:r>
        <w:rPr>
          <w:sz w:val="28"/>
          <w:szCs w:val="28"/>
        </w:rPr>
        <w:t xml:space="preserve">) </w:t>
      </w:r>
      <w:r>
        <w:rPr>
          <w:rFonts w:asciiTheme="minorHAnsi" w:hAnsiTheme="minorHAnsi" w:cstheme="minorHAnsi"/>
          <w:sz w:val="28"/>
          <w:szCs w:val="28"/>
        </w:rPr>
        <w:t>представлять работодателю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w:t>
      </w:r>
      <w:proofErr w:type="gramStart"/>
      <w:r>
        <w:rPr>
          <w:rFonts w:asciiTheme="minorHAnsi" w:hAnsiTheme="minorHAnsi" w:cstheme="minorHAnsi"/>
          <w:sz w:val="28"/>
          <w:szCs w:val="28"/>
        </w:rPr>
        <w:t>и(</w:t>
      </w:r>
      <w:proofErr w:type="gramEnd"/>
      <w:r>
        <w:rPr>
          <w:rFonts w:asciiTheme="minorHAnsi" w:hAnsiTheme="minorHAnsi" w:cstheme="minorHAnsi"/>
          <w:sz w:val="28"/>
          <w:szCs w:val="28"/>
        </w:rPr>
        <w:t>супруга) и несовершеннолетних детей;</w:t>
      </w:r>
      <w:r>
        <w:rPr>
          <w:sz w:val="28"/>
          <w:szCs w:val="28"/>
        </w:rPr>
        <w:t xml:space="preserve"> </w:t>
      </w:r>
    </w:p>
    <w:p w:rsidR="00486228" w:rsidRDefault="00486228" w:rsidP="00486228">
      <w:pPr>
        <w:pStyle w:val="ConsPlusNormal"/>
        <w:ind w:firstLine="540"/>
        <w:jc w:val="both"/>
        <w:rPr>
          <w:sz w:val="28"/>
          <w:szCs w:val="28"/>
        </w:rPr>
      </w:pPr>
      <w:r>
        <w:rPr>
          <w:sz w:val="28"/>
          <w:szCs w:val="28"/>
        </w:rPr>
        <w:t xml:space="preserve"> </w:t>
      </w:r>
      <w:r>
        <w:rPr>
          <w:rFonts w:ascii="Calibri" w:hAnsi="Calibri" w:cs="Calibri"/>
          <w:sz w:val="28"/>
          <w:szCs w:val="28"/>
        </w:rPr>
        <w:t xml:space="preserve">8.2) представлять работодателю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7" w:history="1">
        <w:r>
          <w:rPr>
            <w:rStyle w:val="a3"/>
            <w:rFonts w:ascii="Calibri" w:hAnsi="Calibri" w:cs="Calibri"/>
            <w:color w:val="auto"/>
            <w:sz w:val="28"/>
            <w:szCs w:val="28"/>
            <w:u w:val="none"/>
          </w:rPr>
          <w:t>законом</w:t>
        </w:r>
      </w:hyperlink>
      <w:r>
        <w:rPr>
          <w:rFonts w:ascii="Calibri" w:hAnsi="Calibri" w:cs="Calibri"/>
          <w:sz w:val="28"/>
          <w:szCs w:val="28"/>
        </w:rPr>
        <w:t xml:space="preserve"> "О </w:t>
      </w:r>
      <w:proofErr w:type="gramStart"/>
      <w:r>
        <w:rPr>
          <w:rFonts w:ascii="Calibri" w:hAnsi="Calibri" w:cs="Calibri"/>
          <w:sz w:val="28"/>
          <w:szCs w:val="28"/>
        </w:rPr>
        <w:t>контроле за</w:t>
      </w:r>
      <w:proofErr w:type="gramEnd"/>
      <w:r>
        <w:rPr>
          <w:rFonts w:ascii="Calibri" w:hAnsi="Calibri" w:cs="Calibri"/>
          <w:sz w:val="28"/>
          <w:szCs w:val="28"/>
        </w:rPr>
        <w:t xml:space="preserve"> соответствием расходов лиц, замещающих государственные должности, и иных лиц их доходам";</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486228" w:rsidRDefault="00486228" w:rsidP="00486228">
      <w:pPr>
        <w:pStyle w:val="a4"/>
        <w:ind w:firstLine="540"/>
        <w:jc w:val="both"/>
        <w:rPr>
          <w:sz w:val="28"/>
          <w:szCs w:val="28"/>
        </w:rPr>
      </w:pPr>
      <w:r>
        <w:rPr>
          <w:rFonts w:cstheme="minorHAnsi"/>
          <w:sz w:val="28"/>
          <w:szCs w:val="28"/>
        </w:rPr>
        <w:t>10.1)</w:t>
      </w:r>
      <w:r>
        <w:rPr>
          <w:sz w:val="28"/>
          <w:szCs w:val="28"/>
        </w:rPr>
        <w:t xml:space="preserve"> передать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если владение ими  приводит или может привести к конфликту интересов; </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   12)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6228" w:rsidRDefault="00486228" w:rsidP="00486228">
      <w:pPr>
        <w:pStyle w:val="ConsPlusNormal"/>
        <w:ind w:firstLine="540"/>
        <w:jc w:val="both"/>
        <w:rPr>
          <w:rFonts w:asciiTheme="minorHAnsi" w:hAnsiTheme="minorHAnsi" w:cstheme="minorHAnsi"/>
          <w:sz w:val="28"/>
          <w:szCs w:val="28"/>
        </w:rPr>
      </w:pPr>
    </w:p>
    <w:p w:rsidR="00486228" w:rsidRDefault="00486228" w:rsidP="00486228">
      <w:pPr>
        <w:pStyle w:val="ConsPlusNormal"/>
        <w:jc w:val="both"/>
        <w:rPr>
          <w:rFonts w:asciiTheme="minorHAnsi" w:hAnsiTheme="minorHAnsi" w:cstheme="minorHAnsi"/>
          <w:sz w:val="28"/>
          <w:szCs w:val="28"/>
        </w:rPr>
      </w:pPr>
      <w:r>
        <w:rPr>
          <w:rFonts w:asciiTheme="minorHAnsi" w:hAnsiTheme="minorHAnsi" w:cstheme="minorHAnsi"/>
          <w:sz w:val="28"/>
          <w:szCs w:val="28"/>
        </w:rPr>
        <w:t xml:space="preserve">       </w:t>
      </w:r>
    </w:p>
    <w:p w:rsidR="00486228" w:rsidRDefault="00486228" w:rsidP="00486228">
      <w:pPr>
        <w:pStyle w:val="ConsPlusNormal"/>
        <w:jc w:val="both"/>
        <w:rPr>
          <w:rFonts w:asciiTheme="minorHAnsi" w:hAnsiTheme="minorHAnsi" w:cstheme="minorHAnsi"/>
          <w:b/>
          <w:sz w:val="28"/>
          <w:szCs w:val="28"/>
        </w:rPr>
      </w:pPr>
      <w:r>
        <w:rPr>
          <w:rFonts w:asciiTheme="minorHAnsi" w:hAnsiTheme="minorHAnsi" w:cstheme="minorHAnsi"/>
          <w:sz w:val="28"/>
          <w:szCs w:val="28"/>
        </w:rPr>
        <w:lastRenderedPageBreak/>
        <w:t xml:space="preserve">      </w:t>
      </w:r>
      <w:r>
        <w:rPr>
          <w:rFonts w:ascii="Calibri" w:hAnsi="Calibri" w:cs="Calibri"/>
          <w:b/>
          <w:sz w:val="28"/>
          <w:szCs w:val="28"/>
        </w:rPr>
        <w:t>4.  Требования к служебному поведению муниципального служащего</w:t>
      </w:r>
    </w:p>
    <w:p w:rsidR="00486228" w:rsidRDefault="00486228" w:rsidP="00486228">
      <w:pPr>
        <w:autoSpaceDE w:val="0"/>
        <w:autoSpaceDN w:val="0"/>
        <w:adjustRightInd w:val="0"/>
        <w:ind w:firstLine="540"/>
        <w:jc w:val="both"/>
        <w:rPr>
          <w:rFonts w:ascii="Calibri" w:hAnsi="Calibri" w:cs="Calibri"/>
          <w:sz w:val="28"/>
          <w:szCs w:val="28"/>
        </w:rPr>
      </w:pP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                              Муниципальный служащий обязан:</w:t>
      </w:r>
    </w:p>
    <w:p w:rsidR="00486228" w:rsidRDefault="00486228" w:rsidP="00486228">
      <w:pPr>
        <w:autoSpaceDE w:val="0"/>
        <w:autoSpaceDN w:val="0"/>
        <w:adjustRightInd w:val="0"/>
        <w:ind w:firstLine="540"/>
        <w:jc w:val="both"/>
        <w:rPr>
          <w:rFonts w:ascii="Calibri" w:hAnsi="Calibri" w:cs="Calibri"/>
          <w:sz w:val="28"/>
          <w:szCs w:val="28"/>
        </w:rPr>
      </w:pP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1) исполнять должностные обязанности добросовестно, на высоком профессиональном уровне;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5) проявлять корректность в обращении с гражданами;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6) проявлять уважение к нравственным обычаям и традициям народов Российской Федерации;</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7) учитывать культурные и иные особенности различных этнических и социальных групп, а также конфессий;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8) способствовать межнациональному и межконфессиональному согласию;</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9) не допускать конфликтных ситуаций, способных нанести ущерб его репутации или авторитету муниципального органа.</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 </w:t>
      </w:r>
    </w:p>
    <w:p w:rsidR="00486228" w:rsidRDefault="00486228" w:rsidP="00486228">
      <w:pPr>
        <w:autoSpaceDE w:val="0"/>
        <w:autoSpaceDN w:val="0"/>
        <w:adjustRightInd w:val="0"/>
        <w:ind w:firstLine="540"/>
        <w:jc w:val="both"/>
        <w:outlineLvl w:val="0"/>
        <w:rPr>
          <w:rFonts w:ascii="Calibri" w:hAnsi="Calibri" w:cs="Calibri"/>
          <w:b/>
          <w:sz w:val="28"/>
          <w:szCs w:val="28"/>
        </w:rPr>
      </w:pPr>
      <w:r>
        <w:rPr>
          <w:rFonts w:ascii="Calibri" w:hAnsi="Calibri" w:cs="Calibri"/>
          <w:b/>
          <w:sz w:val="28"/>
          <w:szCs w:val="28"/>
        </w:rPr>
        <w:t xml:space="preserve">             5. Ограничения, связанные с муниципальной службой</w:t>
      </w:r>
    </w:p>
    <w:p w:rsidR="00486228" w:rsidRDefault="00486228" w:rsidP="00486228">
      <w:pPr>
        <w:autoSpaceDE w:val="0"/>
        <w:autoSpaceDN w:val="0"/>
        <w:adjustRightInd w:val="0"/>
        <w:ind w:firstLine="540"/>
        <w:jc w:val="both"/>
        <w:rPr>
          <w:rFonts w:ascii="Calibri" w:hAnsi="Calibri" w:cs="Calibri"/>
          <w:sz w:val="28"/>
          <w:szCs w:val="28"/>
        </w:rPr>
      </w:pPr>
    </w:p>
    <w:p w:rsidR="00486228" w:rsidRDefault="00486228" w:rsidP="00486228">
      <w:pPr>
        <w:autoSpaceDE w:val="0"/>
        <w:autoSpaceDN w:val="0"/>
        <w:adjustRightInd w:val="0"/>
        <w:jc w:val="both"/>
        <w:rPr>
          <w:rFonts w:ascii="Calibri" w:hAnsi="Calibri" w:cs="Calibri"/>
          <w:sz w:val="28"/>
          <w:szCs w:val="28"/>
        </w:rPr>
      </w:pPr>
      <w:r>
        <w:rPr>
          <w:rFonts w:ascii="Calibri" w:hAnsi="Calibri" w:cs="Calibri"/>
          <w:sz w:val="28"/>
          <w:szCs w:val="28"/>
        </w:rPr>
        <w:t xml:space="preserve">        5.1. Муниципальный служащий не может находиться на муниципальной службе в случае: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1) признания его недееспособным или ограниченно дееспособным решением суда, вступившим в законную силу;</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w:t>
      </w:r>
      <w:r>
        <w:rPr>
          <w:rFonts w:ascii="Calibri" w:hAnsi="Calibri" w:cs="Calibri"/>
          <w:sz w:val="28"/>
          <w:szCs w:val="28"/>
        </w:rPr>
        <w:lastRenderedPageBreak/>
        <w:t>замещаемой муниципальным служащим должности муниципальной службы связано с использованием таких сведений;</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4) наличия заболевания, препятствующего прохождению муниципальной службы и подтвержденного заключением медицинской организации;  </w:t>
      </w:r>
    </w:p>
    <w:p w:rsidR="00486228" w:rsidRDefault="00486228" w:rsidP="00486228">
      <w:pPr>
        <w:autoSpaceDE w:val="0"/>
        <w:autoSpaceDN w:val="0"/>
        <w:adjustRightInd w:val="0"/>
        <w:ind w:firstLine="540"/>
        <w:jc w:val="both"/>
        <w:rPr>
          <w:rFonts w:ascii="Calibri" w:hAnsi="Calibri" w:cs="Calibri"/>
          <w:sz w:val="28"/>
          <w:szCs w:val="28"/>
        </w:rPr>
      </w:pPr>
      <w:proofErr w:type="gramStart"/>
      <w:r>
        <w:rPr>
          <w:rFonts w:ascii="Calibri" w:hAnsi="Calibri" w:cs="Calibri"/>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sz w:val="28"/>
          <w:szCs w:val="28"/>
        </w:rPr>
        <w:t xml:space="preserve"> другому;</w:t>
      </w:r>
    </w:p>
    <w:p w:rsidR="00486228" w:rsidRDefault="00486228" w:rsidP="00486228">
      <w:pPr>
        <w:autoSpaceDE w:val="0"/>
        <w:autoSpaceDN w:val="0"/>
        <w:adjustRightInd w:val="0"/>
        <w:jc w:val="both"/>
        <w:rPr>
          <w:rFonts w:ascii="Calibri" w:hAnsi="Calibri" w:cs="Calibri"/>
          <w:sz w:val="28"/>
          <w:szCs w:val="28"/>
        </w:rPr>
      </w:pPr>
      <w:r>
        <w:rPr>
          <w:rFonts w:ascii="Calibri" w:hAnsi="Calibri" w:cs="Calibri"/>
          <w:sz w:val="28"/>
          <w:szCs w:val="28"/>
        </w:rPr>
        <w:t xml:space="preserve">          </w:t>
      </w:r>
      <w:proofErr w:type="gramStart"/>
      <w:r>
        <w:rPr>
          <w:rFonts w:ascii="Calibri" w:hAnsi="Calibri" w:cs="Calibri"/>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sz w:val="28"/>
          <w:szCs w:val="28"/>
        </w:rPr>
        <w:t xml:space="preserve"> </w:t>
      </w:r>
      <w:proofErr w:type="gramStart"/>
      <w:r>
        <w:rPr>
          <w:rFonts w:ascii="Calibri" w:hAnsi="Calibri" w:cs="Calibri"/>
          <w:sz w:val="28"/>
          <w:szCs w:val="28"/>
        </w:rPr>
        <w:t>соответствии</w:t>
      </w:r>
      <w:proofErr w:type="gramEnd"/>
      <w:r>
        <w:rPr>
          <w:rFonts w:ascii="Calibri" w:hAnsi="Calibri" w:cs="Calibri"/>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8) представления подложных документов или заведомо ложных сведений при поступлении на муниципальную службу;</w:t>
      </w:r>
    </w:p>
    <w:p w:rsidR="00486228" w:rsidRDefault="00486228" w:rsidP="00486228">
      <w:pPr>
        <w:autoSpaceDE w:val="0"/>
        <w:autoSpaceDN w:val="0"/>
        <w:adjustRightInd w:val="0"/>
        <w:ind w:firstLine="540"/>
        <w:jc w:val="both"/>
        <w:rPr>
          <w:rFonts w:ascii="Calibri" w:hAnsi="Calibri" w:cs="Calibri"/>
          <w:sz w:val="28"/>
          <w:szCs w:val="28"/>
        </w:rPr>
      </w:pPr>
      <w:r>
        <w:rPr>
          <w:rFonts w:ascii="Calibri" w:hAnsi="Calibri" w:cs="Calibri"/>
          <w:sz w:val="28"/>
          <w:szCs w:val="28"/>
        </w:rPr>
        <w:t xml:space="preserve">9) непредставления предусмотренных   Федеральным </w:t>
      </w:r>
      <w:hyperlink r:id="rId18" w:history="1">
        <w:r>
          <w:rPr>
            <w:rStyle w:val="a3"/>
            <w:rFonts w:ascii="Calibri" w:hAnsi="Calibri" w:cs="Calibri"/>
            <w:color w:val="auto"/>
            <w:sz w:val="28"/>
            <w:szCs w:val="28"/>
            <w:u w:val="none"/>
          </w:rPr>
          <w:t>законом</w:t>
        </w:r>
      </w:hyperlink>
      <w:r>
        <w:rPr>
          <w:rFonts w:ascii="Calibri" w:hAnsi="Calibri" w:cs="Calibri"/>
          <w:sz w:val="28"/>
          <w:szCs w:val="28"/>
        </w:rPr>
        <w:t xml:space="preserve"> от 2 марта 2007 года №25-ФЗ «О муниципальной службе в Российской Федерации»,  Федеральным </w:t>
      </w:r>
      <w:hyperlink r:id="rId19" w:history="1">
        <w:r>
          <w:rPr>
            <w:rStyle w:val="a3"/>
            <w:rFonts w:ascii="Calibri" w:hAnsi="Calibri" w:cs="Calibri"/>
            <w:color w:val="auto"/>
            <w:sz w:val="28"/>
            <w:szCs w:val="28"/>
            <w:u w:val="none"/>
          </w:rPr>
          <w:t>законом</w:t>
        </w:r>
      </w:hyperlink>
      <w:r>
        <w:rPr>
          <w:rFonts w:ascii="Calibri" w:hAnsi="Calibri" w:cs="Calibri"/>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86228" w:rsidRDefault="00486228" w:rsidP="00486228">
      <w:pPr>
        <w:autoSpaceDE w:val="0"/>
        <w:autoSpaceDN w:val="0"/>
        <w:adjustRightInd w:val="0"/>
        <w:jc w:val="both"/>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t xml:space="preserve"> 5.2. Предельный возраст  для замещения должности муниципальной службы – 65 лет. </w:t>
      </w:r>
    </w:p>
    <w:p w:rsidR="00486228" w:rsidRDefault="00486228" w:rsidP="00486228">
      <w:pPr>
        <w:pStyle w:val="ConsPlusNormal"/>
        <w:jc w:val="both"/>
        <w:rPr>
          <w:rFonts w:asciiTheme="minorHAnsi" w:hAnsiTheme="minorHAnsi" w:cstheme="minorHAnsi"/>
          <w:sz w:val="28"/>
          <w:szCs w:val="28"/>
        </w:rPr>
      </w:pPr>
      <w:r>
        <w:rPr>
          <w:rFonts w:asciiTheme="minorHAnsi" w:hAnsiTheme="minorHAnsi" w:cstheme="minorHAnsi"/>
          <w:sz w:val="28"/>
          <w:szCs w:val="28"/>
        </w:rPr>
        <w:t xml:space="preserve"> </w:t>
      </w:r>
    </w:p>
    <w:p w:rsidR="00486228" w:rsidRDefault="00486228" w:rsidP="00486228">
      <w:pPr>
        <w:pStyle w:val="ConsPlusNormal"/>
        <w:ind w:left="708" w:firstLine="708"/>
        <w:jc w:val="both"/>
        <w:outlineLvl w:val="0"/>
        <w:rPr>
          <w:rFonts w:asciiTheme="minorHAnsi" w:hAnsiTheme="minorHAnsi" w:cstheme="minorHAnsi"/>
          <w:b/>
          <w:sz w:val="28"/>
          <w:szCs w:val="28"/>
        </w:rPr>
      </w:pPr>
    </w:p>
    <w:p w:rsidR="00486228" w:rsidRDefault="00486228" w:rsidP="00486228">
      <w:pPr>
        <w:pStyle w:val="ConsPlusNormal"/>
        <w:ind w:left="708" w:firstLine="708"/>
        <w:jc w:val="both"/>
        <w:outlineLvl w:val="0"/>
        <w:rPr>
          <w:rFonts w:asciiTheme="minorHAnsi" w:hAnsiTheme="minorHAnsi" w:cstheme="minorHAnsi"/>
          <w:b/>
          <w:sz w:val="28"/>
          <w:szCs w:val="28"/>
        </w:rPr>
      </w:pPr>
    </w:p>
    <w:p w:rsidR="00486228" w:rsidRDefault="00486228" w:rsidP="00486228">
      <w:pPr>
        <w:pStyle w:val="ConsPlusNormal"/>
        <w:ind w:left="708" w:firstLine="708"/>
        <w:jc w:val="both"/>
        <w:outlineLvl w:val="0"/>
        <w:rPr>
          <w:rFonts w:asciiTheme="minorHAnsi" w:hAnsiTheme="minorHAnsi" w:cstheme="minorHAnsi"/>
          <w:b/>
          <w:sz w:val="28"/>
          <w:szCs w:val="28"/>
        </w:rPr>
      </w:pPr>
      <w:r>
        <w:rPr>
          <w:rFonts w:asciiTheme="minorHAnsi" w:hAnsiTheme="minorHAnsi" w:cstheme="minorHAnsi"/>
          <w:b/>
          <w:sz w:val="28"/>
          <w:szCs w:val="28"/>
        </w:rPr>
        <w:lastRenderedPageBreak/>
        <w:t xml:space="preserve">6. Запреты, связанные с муниципальной службой </w:t>
      </w:r>
    </w:p>
    <w:p w:rsidR="00486228" w:rsidRDefault="00486228" w:rsidP="00486228">
      <w:pPr>
        <w:pStyle w:val="ConsPlusNormal"/>
        <w:ind w:firstLine="540"/>
        <w:jc w:val="both"/>
        <w:rPr>
          <w:rFonts w:asciiTheme="minorHAnsi" w:hAnsiTheme="minorHAnsi" w:cstheme="minorHAnsi"/>
          <w:sz w:val="28"/>
          <w:szCs w:val="28"/>
        </w:rPr>
      </w:pP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6.1. В связи с прохождением муниципальной службы запрещается:</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2) замещать должность муниципальной службы в случае:</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а) избрания или назначения на государственную должность Российской Федерации либо на государственную должность Республики Северная Осетия-Алания,   а также в случае назначения на должность государственной службы;</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б) избрания или назначения на муниципальную должность;</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3) заниматься предпринимательской деятельностью;</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0" w:history="1">
        <w:r>
          <w:rPr>
            <w:rStyle w:val="a3"/>
            <w:rFonts w:asciiTheme="minorHAnsi" w:hAnsiTheme="minorHAnsi" w:cstheme="minorHAnsi"/>
            <w:color w:val="auto"/>
            <w:sz w:val="28"/>
            <w:szCs w:val="28"/>
            <w:u w:val="none"/>
          </w:rPr>
          <w:t>кодексом</w:t>
        </w:r>
      </w:hyperlink>
      <w:r>
        <w:rPr>
          <w:rFonts w:asciiTheme="minorHAnsi" w:hAnsiTheme="minorHAnsi" w:cstheme="minorHAnsi"/>
          <w:sz w:val="28"/>
          <w:szCs w:val="28"/>
        </w:rPr>
        <w:t xml:space="preserve"> Российской Федерации;</w:t>
      </w:r>
    </w:p>
    <w:p w:rsidR="00486228" w:rsidRDefault="00486228" w:rsidP="00486228">
      <w:pPr>
        <w:pStyle w:val="ConsPlusNormal"/>
        <w:ind w:firstLine="540"/>
        <w:jc w:val="both"/>
        <w:rPr>
          <w:rFonts w:asciiTheme="minorHAnsi" w:hAnsiTheme="minorHAnsi" w:cstheme="minorHAnsi"/>
          <w:sz w:val="28"/>
          <w:szCs w:val="28"/>
        </w:rPr>
      </w:pPr>
      <w:proofErr w:type="gramStart"/>
      <w:r>
        <w:rPr>
          <w:rFonts w:asciiTheme="minorHAnsi" w:hAnsiTheme="minorHAnsi" w:cstheme="minorHAnsi"/>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Pr>
          <w:rFonts w:asciiTheme="minorHAnsi" w:hAnsiTheme="minorHAnsi" w:cstheme="minorHAnsi"/>
          <w:sz w:val="28"/>
          <w:szCs w:val="28"/>
        </w:rPr>
        <w:lastRenderedPageBreak/>
        <w:t>местного самоуправления иностранных государств, международными и иностранными некоммерческими организациями;</w:t>
      </w:r>
      <w:proofErr w:type="gramEnd"/>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1" w:history="1">
        <w:r>
          <w:rPr>
            <w:rStyle w:val="a3"/>
            <w:rFonts w:asciiTheme="minorHAnsi" w:hAnsiTheme="minorHAnsi" w:cstheme="minorHAnsi"/>
            <w:color w:val="auto"/>
            <w:sz w:val="28"/>
            <w:szCs w:val="28"/>
            <w:u w:val="none"/>
          </w:rPr>
          <w:t>сведениям</w:t>
        </w:r>
      </w:hyperlink>
      <w:r>
        <w:rPr>
          <w:rFonts w:asciiTheme="minorHAnsi" w:hAnsiTheme="minorHAnsi" w:cstheme="minorHAnsi"/>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6228" w:rsidRDefault="00486228" w:rsidP="00486228">
      <w:pPr>
        <w:pStyle w:val="ConsPlusNormal"/>
        <w:jc w:val="both"/>
        <w:rPr>
          <w:rFonts w:asciiTheme="minorHAnsi" w:hAnsiTheme="minorHAnsi" w:cstheme="minorHAnsi"/>
          <w:sz w:val="28"/>
          <w:szCs w:val="28"/>
        </w:rPr>
      </w:pPr>
      <w:r>
        <w:rPr>
          <w:rFonts w:asciiTheme="minorHAnsi" w:hAnsiTheme="minorHAnsi" w:cstheme="minorHAnsi"/>
          <w:sz w:val="28"/>
          <w:szCs w:val="28"/>
        </w:rPr>
        <w:t xml:space="preserve">         11) использовать преимущества должностного положения для предвыборной агитации, а также для агитации по вопросам референдума;</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14) прекращать исполнение должностных обязанностей в целях урегулирования трудового спора;</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w:t>
      </w:r>
      <w:r>
        <w:rPr>
          <w:rFonts w:asciiTheme="minorHAnsi" w:hAnsiTheme="minorHAnsi" w:cstheme="minorHAnsi"/>
          <w:sz w:val="28"/>
          <w:szCs w:val="28"/>
        </w:rPr>
        <w:lastRenderedPageBreak/>
        <w:t>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 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6228" w:rsidRDefault="00486228" w:rsidP="00486228">
      <w:pPr>
        <w:pStyle w:val="ConsPlusNormal"/>
        <w:ind w:firstLine="540"/>
        <w:jc w:val="both"/>
        <w:rPr>
          <w:rFonts w:asciiTheme="minorHAnsi" w:hAnsiTheme="minorHAnsi" w:cstheme="minorHAnsi"/>
          <w:sz w:val="28"/>
          <w:szCs w:val="28"/>
        </w:rPr>
      </w:pPr>
      <w:r>
        <w:rPr>
          <w:rFonts w:asciiTheme="minorHAnsi" w:hAnsiTheme="minorHAnsi" w:cstheme="minorHAnsi"/>
          <w:sz w:val="28"/>
          <w:szCs w:val="28"/>
        </w:rPr>
        <w:t xml:space="preserve"> </w:t>
      </w:r>
    </w:p>
    <w:p w:rsidR="00486228" w:rsidRDefault="00486228" w:rsidP="00486228">
      <w:pPr>
        <w:pStyle w:val="a4"/>
        <w:rPr>
          <w:sz w:val="28"/>
          <w:szCs w:val="28"/>
        </w:rPr>
      </w:pPr>
      <w:r>
        <w:rPr>
          <w:sz w:val="28"/>
          <w:szCs w:val="28"/>
        </w:rPr>
        <w:t xml:space="preserve">                                          </w:t>
      </w:r>
      <w:r>
        <w:rPr>
          <w:b/>
          <w:sz w:val="28"/>
          <w:szCs w:val="28"/>
        </w:rPr>
        <w:t>7. Функциональные обязанности</w:t>
      </w:r>
    </w:p>
    <w:p w:rsidR="00486228" w:rsidRDefault="00486228" w:rsidP="00486228">
      <w:pPr>
        <w:pStyle w:val="a4"/>
        <w:rPr>
          <w:sz w:val="28"/>
          <w:szCs w:val="28"/>
        </w:rPr>
      </w:pPr>
      <w:r>
        <w:rPr>
          <w:sz w:val="28"/>
          <w:szCs w:val="28"/>
        </w:rPr>
        <w:t xml:space="preserve"> </w:t>
      </w:r>
    </w:p>
    <w:p w:rsidR="00486228" w:rsidRDefault="00486228" w:rsidP="00486228">
      <w:pPr>
        <w:pStyle w:val="a4"/>
        <w:rPr>
          <w:sz w:val="28"/>
          <w:szCs w:val="28"/>
        </w:rPr>
      </w:pPr>
      <w:r>
        <w:rPr>
          <w:sz w:val="28"/>
          <w:szCs w:val="28"/>
        </w:rPr>
        <w:t xml:space="preserve"> </w:t>
      </w:r>
      <w:r>
        <w:rPr>
          <w:sz w:val="28"/>
          <w:szCs w:val="28"/>
        </w:rPr>
        <w:tab/>
        <w:t>Главный специалист:</w:t>
      </w:r>
    </w:p>
    <w:p w:rsidR="00486228" w:rsidRDefault="00486228" w:rsidP="00486228">
      <w:pPr>
        <w:pStyle w:val="a4"/>
        <w:rPr>
          <w:sz w:val="28"/>
          <w:szCs w:val="28"/>
        </w:rPr>
      </w:pPr>
    </w:p>
    <w:p w:rsidR="00486228" w:rsidRDefault="00486228" w:rsidP="00486228">
      <w:pPr>
        <w:pStyle w:val="a4"/>
        <w:ind w:firstLine="708"/>
        <w:rPr>
          <w:sz w:val="28"/>
          <w:szCs w:val="28"/>
        </w:rPr>
      </w:pPr>
      <w:r>
        <w:rPr>
          <w:sz w:val="28"/>
          <w:szCs w:val="28"/>
        </w:rPr>
        <w:t>- регистрирует входящие и исходящие документы;</w:t>
      </w:r>
    </w:p>
    <w:p w:rsidR="00486228" w:rsidRDefault="00486228" w:rsidP="00486228">
      <w:pPr>
        <w:pStyle w:val="a4"/>
        <w:ind w:firstLine="708"/>
        <w:rPr>
          <w:sz w:val="28"/>
          <w:szCs w:val="28"/>
        </w:rPr>
      </w:pPr>
      <w:r>
        <w:rPr>
          <w:sz w:val="28"/>
          <w:szCs w:val="28"/>
        </w:rPr>
        <w:t>- регистрирует заявления и обращения граждан;</w:t>
      </w:r>
    </w:p>
    <w:p w:rsidR="00486228" w:rsidRDefault="00486228" w:rsidP="00486228">
      <w:pPr>
        <w:pStyle w:val="a4"/>
        <w:ind w:firstLine="708"/>
        <w:rPr>
          <w:sz w:val="28"/>
          <w:szCs w:val="28"/>
        </w:rPr>
      </w:pPr>
      <w:r>
        <w:rPr>
          <w:sz w:val="28"/>
          <w:szCs w:val="28"/>
        </w:rPr>
        <w:t xml:space="preserve">- </w:t>
      </w:r>
      <w:proofErr w:type="spellStart"/>
      <w:r>
        <w:rPr>
          <w:sz w:val="28"/>
          <w:szCs w:val="28"/>
        </w:rPr>
        <w:t>ведет</w:t>
      </w:r>
      <w:proofErr w:type="spellEnd"/>
      <w:r>
        <w:rPr>
          <w:sz w:val="28"/>
          <w:szCs w:val="28"/>
        </w:rPr>
        <w:t xml:space="preserve"> делопроизводство, </w:t>
      </w:r>
      <w:proofErr w:type="spellStart"/>
      <w:r>
        <w:rPr>
          <w:sz w:val="28"/>
          <w:szCs w:val="28"/>
        </w:rPr>
        <w:t>похозяйственные</w:t>
      </w:r>
      <w:proofErr w:type="spellEnd"/>
      <w:r>
        <w:rPr>
          <w:sz w:val="28"/>
          <w:szCs w:val="28"/>
        </w:rPr>
        <w:t xml:space="preserve"> и домовые книги;</w:t>
      </w:r>
    </w:p>
    <w:p w:rsidR="00486228" w:rsidRDefault="00486228" w:rsidP="00486228">
      <w:pPr>
        <w:pStyle w:val="a4"/>
        <w:ind w:firstLine="708"/>
        <w:rPr>
          <w:sz w:val="28"/>
          <w:szCs w:val="28"/>
        </w:rPr>
      </w:pPr>
      <w:r>
        <w:rPr>
          <w:sz w:val="28"/>
          <w:szCs w:val="28"/>
        </w:rPr>
        <w:t>- осуществляет ведение военно-учетного стола;</w:t>
      </w:r>
    </w:p>
    <w:p w:rsidR="00486228" w:rsidRDefault="00486228" w:rsidP="00486228">
      <w:pPr>
        <w:pStyle w:val="a4"/>
        <w:rPr>
          <w:sz w:val="28"/>
          <w:szCs w:val="28"/>
        </w:rPr>
      </w:pPr>
      <w:r>
        <w:rPr>
          <w:sz w:val="28"/>
          <w:szCs w:val="28"/>
        </w:rPr>
        <w:t xml:space="preserve"> </w:t>
      </w:r>
      <w:r>
        <w:rPr>
          <w:sz w:val="28"/>
          <w:szCs w:val="28"/>
        </w:rPr>
        <w:tab/>
        <w:t xml:space="preserve">- выдает справки и выписки из </w:t>
      </w:r>
      <w:proofErr w:type="spellStart"/>
      <w:r>
        <w:rPr>
          <w:sz w:val="28"/>
          <w:szCs w:val="28"/>
        </w:rPr>
        <w:t>похозяйственных</w:t>
      </w:r>
      <w:proofErr w:type="spellEnd"/>
      <w:r>
        <w:rPr>
          <w:sz w:val="28"/>
          <w:szCs w:val="28"/>
        </w:rPr>
        <w:t xml:space="preserve"> и домовых книг.</w:t>
      </w:r>
    </w:p>
    <w:p w:rsidR="00486228" w:rsidRDefault="00486228" w:rsidP="00486228">
      <w:pPr>
        <w:pStyle w:val="a4"/>
        <w:rPr>
          <w:sz w:val="28"/>
          <w:szCs w:val="28"/>
        </w:rPr>
      </w:pPr>
      <w:r>
        <w:rPr>
          <w:sz w:val="28"/>
          <w:szCs w:val="28"/>
        </w:rPr>
        <w:t xml:space="preserve"> </w:t>
      </w:r>
    </w:p>
    <w:p w:rsidR="00486228" w:rsidRDefault="00486228" w:rsidP="00486228">
      <w:pPr>
        <w:pStyle w:val="a4"/>
        <w:jc w:val="both"/>
        <w:rPr>
          <w:sz w:val="28"/>
          <w:szCs w:val="28"/>
        </w:rPr>
      </w:pPr>
      <w:r>
        <w:rPr>
          <w:b/>
          <w:sz w:val="28"/>
          <w:szCs w:val="28"/>
        </w:rPr>
        <w:t xml:space="preserve"> </w:t>
      </w:r>
    </w:p>
    <w:p w:rsidR="00486228" w:rsidRDefault="00486228" w:rsidP="00486228">
      <w:pPr>
        <w:pStyle w:val="a4"/>
        <w:ind w:left="2836"/>
        <w:rPr>
          <w:sz w:val="28"/>
          <w:szCs w:val="28"/>
        </w:rPr>
      </w:pPr>
      <w:r>
        <w:rPr>
          <w:b/>
          <w:sz w:val="28"/>
          <w:szCs w:val="28"/>
        </w:rPr>
        <w:t>8. Ответственность</w:t>
      </w:r>
    </w:p>
    <w:p w:rsidR="00486228" w:rsidRDefault="00486228" w:rsidP="00486228">
      <w:pPr>
        <w:pStyle w:val="a4"/>
        <w:rPr>
          <w:sz w:val="28"/>
          <w:szCs w:val="28"/>
        </w:rPr>
      </w:pPr>
    </w:p>
    <w:p w:rsidR="00486228" w:rsidRDefault="00486228" w:rsidP="00486228">
      <w:pPr>
        <w:pStyle w:val="a4"/>
        <w:ind w:firstLine="708"/>
        <w:rPr>
          <w:sz w:val="28"/>
          <w:szCs w:val="28"/>
        </w:rPr>
      </w:pPr>
      <w:r>
        <w:rPr>
          <w:sz w:val="28"/>
          <w:szCs w:val="28"/>
        </w:rPr>
        <w:t xml:space="preserve">Ответственность    перед    физическими    и     юридическими     лицами </w:t>
      </w:r>
    </w:p>
    <w:p w:rsidR="00486228" w:rsidRDefault="00486228" w:rsidP="00486228">
      <w:pPr>
        <w:pStyle w:val="a4"/>
        <w:rPr>
          <w:sz w:val="28"/>
          <w:szCs w:val="28"/>
        </w:rPr>
      </w:pPr>
      <w:r>
        <w:rPr>
          <w:sz w:val="28"/>
          <w:szCs w:val="28"/>
        </w:rPr>
        <w:t>наступает в порядке, установленном федеральными законами.</w:t>
      </w:r>
    </w:p>
    <w:p w:rsidR="00122557" w:rsidRDefault="00486228">
      <w:r>
        <w:t xml:space="preserve"> </w:t>
      </w:r>
    </w:p>
    <w:sectPr w:rsidR="00122557" w:rsidSect="00486228">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16" w:rsidRDefault="00FA5016" w:rsidP="00486228">
      <w:r>
        <w:separator/>
      </w:r>
    </w:p>
  </w:endnote>
  <w:endnote w:type="continuationSeparator" w:id="0">
    <w:p w:rsidR="00FA5016" w:rsidRDefault="00FA5016" w:rsidP="0048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16" w:rsidRDefault="00FA5016" w:rsidP="00486228">
      <w:r>
        <w:separator/>
      </w:r>
    </w:p>
  </w:footnote>
  <w:footnote w:type="continuationSeparator" w:id="0">
    <w:p w:rsidR="00FA5016" w:rsidRDefault="00FA5016" w:rsidP="0048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50296"/>
      <w:docPartObj>
        <w:docPartGallery w:val="Page Numbers (Top of Page)"/>
        <w:docPartUnique/>
      </w:docPartObj>
    </w:sdtPr>
    <w:sdtEndPr/>
    <w:sdtContent>
      <w:p w:rsidR="00486228" w:rsidRDefault="00486228">
        <w:pPr>
          <w:pStyle w:val="a5"/>
          <w:jc w:val="center"/>
        </w:pPr>
        <w:r>
          <w:fldChar w:fldCharType="begin"/>
        </w:r>
        <w:r>
          <w:instrText>PAGE   \* MERGEFORMAT</w:instrText>
        </w:r>
        <w:r>
          <w:fldChar w:fldCharType="separate"/>
        </w:r>
        <w:r w:rsidR="0071379B">
          <w:rPr>
            <w:noProof/>
          </w:rPr>
          <w:t>10</w:t>
        </w:r>
        <w:r>
          <w:fldChar w:fldCharType="end"/>
        </w:r>
      </w:p>
    </w:sdtContent>
  </w:sdt>
  <w:p w:rsidR="00486228" w:rsidRDefault="004862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038C"/>
    <w:multiLevelType w:val="multilevel"/>
    <w:tmpl w:val="0B10AABE"/>
    <w:lvl w:ilvl="0">
      <w:start w:val="1"/>
      <w:numFmt w:val="decimal"/>
      <w:lvlText w:val="%1."/>
      <w:lvlJc w:val="left"/>
      <w:pPr>
        <w:ind w:left="3315" w:hanging="360"/>
      </w:pPr>
    </w:lvl>
    <w:lvl w:ilvl="1">
      <w:start w:val="4"/>
      <w:numFmt w:val="decimal"/>
      <w:isLgl/>
      <w:lvlText w:val="%1.%2."/>
      <w:lvlJc w:val="left"/>
      <w:pPr>
        <w:ind w:left="3675" w:hanging="720"/>
      </w:pPr>
    </w:lvl>
    <w:lvl w:ilvl="2">
      <w:start w:val="1"/>
      <w:numFmt w:val="decimal"/>
      <w:isLgl/>
      <w:lvlText w:val="%1.%2.%3."/>
      <w:lvlJc w:val="left"/>
      <w:pPr>
        <w:ind w:left="3675" w:hanging="720"/>
      </w:pPr>
    </w:lvl>
    <w:lvl w:ilvl="3">
      <w:start w:val="1"/>
      <w:numFmt w:val="decimal"/>
      <w:isLgl/>
      <w:lvlText w:val="%1.%2.%3.%4."/>
      <w:lvlJc w:val="left"/>
      <w:pPr>
        <w:ind w:left="4035" w:hanging="1080"/>
      </w:pPr>
    </w:lvl>
    <w:lvl w:ilvl="4">
      <w:start w:val="1"/>
      <w:numFmt w:val="decimal"/>
      <w:isLgl/>
      <w:lvlText w:val="%1.%2.%3.%4.%5."/>
      <w:lvlJc w:val="left"/>
      <w:pPr>
        <w:ind w:left="4035" w:hanging="1080"/>
      </w:pPr>
    </w:lvl>
    <w:lvl w:ilvl="5">
      <w:start w:val="1"/>
      <w:numFmt w:val="decimal"/>
      <w:isLgl/>
      <w:lvlText w:val="%1.%2.%3.%4.%5.%6."/>
      <w:lvlJc w:val="left"/>
      <w:pPr>
        <w:ind w:left="4395" w:hanging="1440"/>
      </w:pPr>
    </w:lvl>
    <w:lvl w:ilvl="6">
      <w:start w:val="1"/>
      <w:numFmt w:val="decimal"/>
      <w:isLgl/>
      <w:lvlText w:val="%1.%2.%3.%4.%5.%6.%7."/>
      <w:lvlJc w:val="left"/>
      <w:pPr>
        <w:ind w:left="4755" w:hanging="1800"/>
      </w:pPr>
    </w:lvl>
    <w:lvl w:ilvl="7">
      <w:start w:val="1"/>
      <w:numFmt w:val="decimal"/>
      <w:isLgl/>
      <w:lvlText w:val="%1.%2.%3.%4.%5.%6.%7.%8."/>
      <w:lvlJc w:val="left"/>
      <w:pPr>
        <w:ind w:left="4755" w:hanging="1800"/>
      </w:pPr>
    </w:lvl>
    <w:lvl w:ilvl="8">
      <w:start w:val="1"/>
      <w:numFmt w:val="decimal"/>
      <w:isLgl/>
      <w:lvlText w:val="%1.%2.%3.%4.%5.%6.%7.%8.%9."/>
      <w:lvlJc w:val="left"/>
      <w:pPr>
        <w:ind w:left="5115" w:hanging="216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34"/>
    <w:rsid w:val="000103B3"/>
    <w:rsid w:val="00036C3D"/>
    <w:rsid w:val="00037DC1"/>
    <w:rsid w:val="00044F87"/>
    <w:rsid w:val="00064275"/>
    <w:rsid w:val="00065AB6"/>
    <w:rsid w:val="0008261C"/>
    <w:rsid w:val="000B1EE9"/>
    <w:rsid w:val="000B3694"/>
    <w:rsid w:val="000D4DDC"/>
    <w:rsid w:val="000F7838"/>
    <w:rsid w:val="000F7F7B"/>
    <w:rsid w:val="00104E1E"/>
    <w:rsid w:val="00106561"/>
    <w:rsid w:val="0011253D"/>
    <w:rsid w:val="00122557"/>
    <w:rsid w:val="00134665"/>
    <w:rsid w:val="00134EB8"/>
    <w:rsid w:val="0014677C"/>
    <w:rsid w:val="001833FF"/>
    <w:rsid w:val="00196B61"/>
    <w:rsid w:val="001A10BB"/>
    <w:rsid w:val="001D173A"/>
    <w:rsid w:val="00206F67"/>
    <w:rsid w:val="00224092"/>
    <w:rsid w:val="002423CD"/>
    <w:rsid w:val="00247361"/>
    <w:rsid w:val="002A36D3"/>
    <w:rsid w:val="002B1633"/>
    <w:rsid w:val="002B48A5"/>
    <w:rsid w:val="002D69AD"/>
    <w:rsid w:val="002D6C1C"/>
    <w:rsid w:val="002F2C80"/>
    <w:rsid w:val="0030237C"/>
    <w:rsid w:val="003608C9"/>
    <w:rsid w:val="00382EAA"/>
    <w:rsid w:val="003C1C6F"/>
    <w:rsid w:val="003C66A1"/>
    <w:rsid w:val="003C7DA8"/>
    <w:rsid w:val="003E47E9"/>
    <w:rsid w:val="00451429"/>
    <w:rsid w:val="004720A0"/>
    <w:rsid w:val="00486228"/>
    <w:rsid w:val="004D3655"/>
    <w:rsid w:val="004F3DBF"/>
    <w:rsid w:val="00541EDA"/>
    <w:rsid w:val="0055200F"/>
    <w:rsid w:val="0057449C"/>
    <w:rsid w:val="00585802"/>
    <w:rsid w:val="00593ED1"/>
    <w:rsid w:val="005B4202"/>
    <w:rsid w:val="005D4A27"/>
    <w:rsid w:val="005F6CFE"/>
    <w:rsid w:val="005F7EE7"/>
    <w:rsid w:val="00620143"/>
    <w:rsid w:val="0062261E"/>
    <w:rsid w:val="00630CE3"/>
    <w:rsid w:val="006323FC"/>
    <w:rsid w:val="0064500C"/>
    <w:rsid w:val="00657A62"/>
    <w:rsid w:val="006742C7"/>
    <w:rsid w:val="0067468A"/>
    <w:rsid w:val="00694553"/>
    <w:rsid w:val="0069781A"/>
    <w:rsid w:val="0070165A"/>
    <w:rsid w:val="0071379B"/>
    <w:rsid w:val="00764858"/>
    <w:rsid w:val="007C2574"/>
    <w:rsid w:val="007C60F6"/>
    <w:rsid w:val="007E182E"/>
    <w:rsid w:val="007E2E9D"/>
    <w:rsid w:val="00803674"/>
    <w:rsid w:val="008444D8"/>
    <w:rsid w:val="00850386"/>
    <w:rsid w:val="00855818"/>
    <w:rsid w:val="0086681A"/>
    <w:rsid w:val="008908B3"/>
    <w:rsid w:val="008F1F52"/>
    <w:rsid w:val="008F2829"/>
    <w:rsid w:val="00904C8B"/>
    <w:rsid w:val="00931015"/>
    <w:rsid w:val="00977104"/>
    <w:rsid w:val="009A56EC"/>
    <w:rsid w:val="009B7ED0"/>
    <w:rsid w:val="009C0CEA"/>
    <w:rsid w:val="009C2B89"/>
    <w:rsid w:val="009F47D3"/>
    <w:rsid w:val="00A13C44"/>
    <w:rsid w:val="00A146FB"/>
    <w:rsid w:val="00A41409"/>
    <w:rsid w:val="00A41AB1"/>
    <w:rsid w:val="00A61439"/>
    <w:rsid w:val="00A7155D"/>
    <w:rsid w:val="00A8292E"/>
    <w:rsid w:val="00A860D0"/>
    <w:rsid w:val="00AD576F"/>
    <w:rsid w:val="00AD79A5"/>
    <w:rsid w:val="00AE2306"/>
    <w:rsid w:val="00B11534"/>
    <w:rsid w:val="00B11F32"/>
    <w:rsid w:val="00B26B80"/>
    <w:rsid w:val="00B34CB5"/>
    <w:rsid w:val="00B43F5A"/>
    <w:rsid w:val="00B53815"/>
    <w:rsid w:val="00B72DA1"/>
    <w:rsid w:val="00BA38BE"/>
    <w:rsid w:val="00BD094B"/>
    <w:rsid w:val="00BE2891"/>
    <w:rsid w:val="00BE5A66"/>
    <w:rsid w:val="00BF20B7"/>
    <w:rsid w:val="00C6318C"/>
    <w:rsid w:val="00C64A0C"/>
    <w:rsid w:val="00C759C2"/>
    <w:rsid w:val="00CF0659"/>
    <w:rsid w:val="00CF26D6"/>
    <w:rsid w:val="00CF4833"/>
    <w:rsid w:val="00D00AF3"/>
    <w:rsid w:val="00D27F6C"/>
    <w:rsid w:val="00D35064"/>
    <w:rsid w:val="00D41F01"/>
    <w:rsid w:val="00D576F2"/>
    <w:rsid w:val="00D5781B"/>
    <w:rsid w:val="00E11395"/>
    <w:rsid w:val="00E164F5"/>
    <w:rsid w:val="00E255F9"/>
    <w:rsid w:val="00E25805"/>
    <w:rsid w:val="00E365B4"/>
    <w:rsid w:val="00E53932"/>
    <w:rsid w:val="00E87F2C"/>
    <w:rsid w:val="00E91284"/>
    <w:rsid w:val="00EE5EB2"/>
    <w:rsid w:val="00F06B23"/>
    <w:rsid w:val="00F2044A"/>
    <w:rsid w:val="00F27379"/>
    <w:rsid w:val="00F349D1"/>
    <w:rsid w:val="00F60549"/>
    <w:rsid w:val="00F862CA"/>
    <w:rsid w:val="00FA5016"/>
    <w:rsid w:val="00FC0FCC"/>
    <w:rsid w:val="00FD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228"/>
    <w:rPr>
      <w:color w:val="0000FF"/>
      <w:u w:val="single"/>
    </w:rPr>
  </w:style>
  <w:style w:type="paragraph" w:styleId="a4">
    <w:name w:val="No Spacing"/>
    <w:uiPriority w:val="1"/>
    <w:qFormat/>
    <w:rsid w:val="00486228"/>
    <w:pPr>
      <w:spacing w:after="0" w:line="240" w:lineRule="auto"/>
    </w:pPr>
    <w:rPr>
      <w:rFonts w:eastAsiaTheme="minorEastAsia"/>
      <w:lang w:eastAsia="ru-RU"/>
    </w:rPr>
  </w:style>
  <w:style w:type="paragraph" w:customStyle="1" w:styleId="ConsPlusNormal">
    <w:name w:val="ConsPlusNormal"/>
    <w:rsid w:val="00486228"/>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486228"/>
    <w:pPr>
      <w:tabs>
        <w:tab w:val="center" w:pos="4677"/>
        <w:tab w:val="right" w:pos="9355"/>
      </w:tabs>
    </w:pPr>
  </w:style>
  <w:style w:type="character" w:customStyle="1" w:styleId="a6">
    <w:name w:val="Верхний колонтитул Знак"/>
    <w:basedOn w:val="a0"/>
    <w:link w:val="a5"/>
    <w:uiPriority w:val="99"/>
    <w:rsid w:val="0048622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86228"/>
    <w:pPr>
      <w:tabs>
        <w:tab w:val="center" w:pos="4677"/>
        <w:tab w:val="right" w:pos="9355"/>
      </w:tabs>
    </w:pPr>
  </w:style>
  <w:style w:type="character" w:customStyle="1" w:styleId="a8">
    <w:name w:val="Нижний колонтитул Знак"/>
    <w:basedOn w:val="a0"/>
    <w:link w:val="a7"/>
    <w:uiPriority w:val="99"/>
    <w:rsid w:val="0048622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86228"/>
    <w:rPr>
      <w:rFonts w:ascii="Tahoma" w:hAnsi="Tahoma" w:cs="Tahoma"/>
      <w:sz w:val="16"/>
      <w:szCs w:val="16"/>
    </w:rPr>
  </w:style>
  <w:style w:type="character" w:customStyle="1" w:styleId="aa">
    <w:name w:val="Текст выноски Знак"/>
    <w:basedOn w:val="a0"/>
    <w:link w:val="a9"/>
    <w:uiPriority w:val="99"/>
    <w:semiHidden/>
    <w:rsid w:val="0048622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228"/>
    <w:rPr>
      <w:color w:val="0000FF"/>
      <w:u w:val="single"/>
    </w:rPr>
  </w:style>
  <w:style w:type="paragraph" w:styleId="a4">
    <w:name w:val="No Spacing"/>
    <w:uiPriority w:val="1"/>
    <w:qFormat/>
    <w:rsid w:val="00486228"/>
    <w:pPr>
      <w:spacing w:after="0" w:line="240" w:lineRule="auto"/>
    </w:pPr>
    <w:rPr>
      <w:rFonts w:eastAsiaTheme="minorEastAsia"/>
      <w:lang w:eastAsia="ru-RU"/>
    </w:rPr>
  </w:style>
  <w:style w:type="paragraph" w:customStyle="1" w:styleId="ConsPlusNormal">
    <w:name w:val="ConsPlusNormal"/>
    <w:rsid w:val="00486228"/>
    <w:pPr>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486228"/>
    <w:pPr>
      <w:tabs>
        <w:tab w:val="center" w:pos="4677"/>
        <w:tab w:val="right" w:pos="9355"/>
      </w:tabs>
    </w:pPr>
  </w:style>
  <w:style w:type="character" w:customStyle="1" w:styleId="a6">
    <w:name w:val="Верхний колонтитул Знак"/>
    <w:basedOn w:val="a0"/>
    <w:link w:val="a5"/>
    <w:uiPriority w:val="99"/>
    <w:rsid w:val="0048622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86228"/>
    <w:pPr>
      <w:tabs>
        <w:tab w:val="center" w:pos="4677"/>
        <w:tab w:val="right" w:pos="9355"/>
      </w:tabs>
    </w:pPr>
  </w:style>
  <w:style w:type="character" w:customStyle="1" w:styleId="a8">
    <w:name w:val="Нижний колонтитул Знак"/>
    <w:basedOn w:val="a0"/>
    <w:link w:val="a7"/>
    <w:uiPriority w:val="99"/>
    <w:rsid w:val="0048622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86228"/>
    <w:rPr>
      <w:rFonts w:ascii="Tahoma" w:hAnsi="Tahoma" w:cs="Tahoma"/>
      <w:sz w:val="16"/>
      <w:szCs w:val="16"/>
    </w:rPr>
  </w:style>
  <w:style w:type="character" w:customStyle="1" w:styleId="aa">
    <w:name w:val="Текст выноски Знак"/>
    <w:basedOn w:val="a0"/>
    <w:link w:val="a9"/>
    <w:uiPriority w:val="99"/>
    <w:semiHidden/>
    <w:rsid w:val="0048622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57782">
      <w:bodyDiv w:val="1"/>
      <w:marLeft w:val="0"/>
      <w:marRight w:val="0"/>
      <w:marTop w:val="0"/>
      <w:marBottom w:val="0"/>
      <w:divBdr>
        <w:top w:val="none" w:sz="0" w:space="0" w:color="auto"/>
        <w:left w:val="none" w:sz="0" w:space="0" w:color="auto"/>
        <w:bottom w:val="none" w:sz="0" w:space="0" w:color="auto"/>
        <w:right w:val="none" w:sz="0" w:space="0" w:color="auto"/>
      </w:divBdr>
    </w:div>
    <w:div w:id="1036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77DF4DFE47C357766451D2CED116A90A2335C96E39D5EFD9330qEU1K" TargetMode="External"/><Relationship Id="rId13" Type="http://schemas.openxmlformats.org/officeDocument/2006/relationships/hyperlink" Target="consultantplus://offline/ref=89679D8986D749D3445A411848596F6ABA5D4EF6DDFDC00BA46C49E8BE38FD4DB62D83A457AE3EvDK" TargetMode="External"/><Relationship Id="rId18" Type="http://schemas.openxmlformats.org/officeDocument/2006/relationships/hyperlink" Target="consultantplus://offline/ref=60582EEDF6B2F1D367915F4D772CA4943D2AF7244653124C69500B442337983C4D2D7DB077821967K0sDM" TargetMode="External"/><Relationship Id="rId3" Type="http://schemas.microsoft.com/office/2007/relationships/stylesWithEffects" Target="stylesWithEffects.xml"/><Relationship Id="rId21" Type="http://schemas.openxmlformats.org/officeDocument/2006/relationships/hyperlink" Target="consultantplus://offline/ref=407D01219B26DCE52F50AB4CE19FAD6FA583CD73F0EECD6273F81861B3469F6DABF384132FA49CmE22N" TargetMode="External"/><Relationship Id="rId7" Type="http://schemas.openxmlformats.org/officeDocument/2006/relationships/endnotes" Target="endnotes.xml"/><Relationship Id="rId12" Type="http://schemas.openxmlformats.org/officeDocument/2006/relationships/hyperlink" Target="consultantplus://offline/ref=89679D8986D749D3445A411848596F6ABA5D4EF6DAFCC00BA46C49E8BE38FD4DB62D83A454ACEE1337v1K" TargetMode="External"/><Relationship Id="rId17" Type="http://schemas.openxmlformats.org/officeDocument/2006/relationships/hyperlink" Target="consultantplus://offline/ref=E219CF2844FD12CFA2046B938767172B4CEEF9015F61A628227C81145E200417376BA26158E83373nCRBM" TargetMode="External"/><Relationship Id="rId2" Type="http://schemas.openxmlformats.org/officeDocument/2006/relationships/styles" Target="styles.xml"/><Relationship Id="rId16" Type="http://schemas.openxmlformats.org/officeDocument/2006/relationships/hyperlink" Target="consultantplus://offline/ref=82F8FCD1899EE8B23839628EBA36B6CD60AD837EB04C30A15B1D38B646FE22EADB95489FgFz0N" TargetMode="External"/><Relationship Id="rId20" Type="http://schemas.openxmlformats.org/officeDocument/2006/relationships/hyperlink" Target="consultantplus://offline/ref=407D01219B26DCE52F50AB4CE19FAD6FA184C878F0E190687BA11463B449C07AACBA88122FA694E3m32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7D5C71AFF5A3F50AF0B00EFB7B3FC2CBDA2EBDC59B76AF0E40E1D012963C2E7195C618EF3CD53A29vA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2F8FCD1899EE8B23839628EBA36B6CD68AC8B7FB4406DAB534434B4g4z1N" TargetMode="External"/><Relationship Id="rId23" Type="http://schemas.openxmlformats.org/officeDocument/2006/relationships/fontTable" Target="fontTable.xml"/><Relationship Id="rId10" Type="http://schemas.openxmlformats.org/officeDocument/2006/relationships/hyperlink" Target="consultantplus://offline/ref=C9077DF4DFE47C357766451D2CED116A96AE315098BE9756A49F32E654B9E833FA3559D96CC7ADq5UBK" TargetMode="External"/><Relationship Id="rId19" Type="http://schemas.openxmlformats.org/officeDocument/2006/relationships/hyperlink" Target="consultantplus://offline/ref=60582EEDF6B2F1D367915F4D772CA4943D2BFE2B4055124C69500B442337983C4D2D7DB0K7s6M" TargetMode="External"/><Relationship Id="rId4" Type="http://schemas.openxmlformats.org/officeDocument/2006/relationships/settings" Target="settings.xml"/><Relationship Id="rId9" Type="http://schemas.openxmlformats.org/officeDocument/2006/relationships/hyperlink" Target="consultantplus://offline/ref=C9077DF4DFE47C357766451D2CED116A93AB3D5895B2CA5CACC63EE453B6B724FD7C55D86CC7AC5Bq1UCK" TargetMode="External"/><Relationship Id="rId14" Type="http://schemas.openxmlformats.org/officeDocument/2006/relationships/hyperlink" Target="consultantplus://offline/ref=82F8FCD1899EE8B23839628EBA36B6CD63A78572BF1D67A30A4836gBz3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Сегрей</cp:lastModifiedBy>
  <cp:revision>8</cp:revision>
  <cp:lastPrinted>2014-01-21T06:56:00Z</cp:lastPrinted>
  <dcterms:created xsi:type="dcterms:W3CDTF">2014-01-20T13:01:00Z</dcterms:created>
  <dcterms:modified xsi:type="dcterms:W3CDTF">2015-12-25T18:29:00Z</dcterms:modified>
</cp:coreProperties>
</file>