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B85BFB" w:rsidRDefault="00BF36D9" w:rsidP="00B81C41">
      <w:pPr>
        <w:pStyle w:val="a4"/>
        <w:jc w:val="center"/>
        <w:rPr>
          <w:i/>
          <w:sz w:val="28"/>
          <w:szCs w:val="28"/>
        </w:rPr>
      </w:pPr>
      <w:r w:rsidRPr="00B85BFB">
        <w:rPr>
          <w:i/>
          <w:sz w:val="28"/>
          <w:szCs w:val="28"/>
        </w:rPr>
        <w:t xml:space="preserve">Сведения </w:t>
      </w:r>
    </w:p>
    <w:p w:rsidR="00B85BFB" w:rsidRPr="00B85BFB" w:rsidRDefault="00BF36D9" w:rsidP="00B81C41">
      <w:pPr>
        <w:pStyle w:val="a4"/>
        <w:jc w:val="center"/>
        <w:rPr>
          <w:i/>
          <w:sz w:val="28"/>
          <w:szCs w:val="28"/>
        </w:rPr>
      </w:pPr>
      <w:r w:rsidRPr="00B85BFB">
        <w:rPr>
          <w:i/>
          <w:sz w:val="28"/>
          <w:szCs w:val="28"/>
        </w:rPr>
        <w:t xml:space="preserve">о </w:t>
      </w:r>
      <w:r w:rsidR="00B85BFB" w:rsidRPr="00B85BFB">
        <w:rPr>
          <w:i/>
          <w:sz w:val="28"/>
          <w:szCs w:val="28"/>
        </w:rPr>
        <w:t>Б</w:t>
      </w:r>
      <w:r w:rsidRPr="00B85BFB">
        <w:rPr>
          <w:i/>
          <w:sz w:val="28"/>
          <w:szCs w:val="28"/>
        </w:rPr>
        <w:t xml:space="preserve">юджете </w:t>
      </w:r>
      <w:r w:rsidR="00B81C41" w:rsidRPr="00B85BFB">
        <w:rPr>
          <w:i/>
          <w:sz w:val="28"/>
          <w:szCs w:val="28"/>
        </w:rPr>
        <w:t xml:space="preserve">Николаевского сельского поселения </w:t>
      </w:r>
    </w:p>
    <w:p w:rsidR="00B81C41" w:rsidRPr="00B85BFB" w:rsidRDefault="00B81C41" w:rsidP="00B81C41">
      <w:pPr>
        <w:pStyle w:val="a4"/>
        <w:jc w:val="center"/>
        <w:rPr>
          <w:i/>
          <w:sz w:val="28"/>
          <w:szCs w:val="28"/>
        </w:rPr>
      </w:pPr>
      <w:r w:rsidRPr="00B85BFB">
        <w:rPr>
          <w:i/>
          <w:sz w:val="28"/>
          <w:szCs w:val="28"/>
        </w:rPr>
        <w:t>Дигорского района</w:t>
      </w:r>
    </w:p>
    <w:p w:rsidR="00B85BFB" w:rsidRPr="00B85BFB" w:rsidRDefault="00B81C41" w:rsidP="00B81C41">
      <w:pPr>
        <w:pStyle w:val="a4"/>
        <w:jc w:val="center"/>
        <w:rPr>
          <w:i/>
          <w:sz w:val="28"/>
          <w:szCs w:val="28"/>
        </w:rPr>
      </w:pPr>
      <w:r w:rsidRPr="00B85BFB">
        <w:rPr>
          <w:i/>
          <w:sz w:val="28"/>
          <w:szCs w:val="28"/>
        </w:rPr>
        <w:t>Республики Северная Осетия-Алания</w:t>
      </w:r>
      <w:r w:rsidR="00BF36D9" w:rsidRPr="00B85BFB">
        <w:rPr>
          <w:i/>
          <w:sz w:val="28"/>
          <w:szCs w:val="28"/>
        </w:rPr>
        <w:t xml:space="preserve"> </w:t>
      </w:r>
    </w:p>
    <w:p w:rsidR="009A1076" w:rsidRDefault="00E30C45" w:rsidP="00E30C45">
      <w:pPr>
        <w:pStyle w:val="a4"/>
        <w:jc w:val="center"/>
      </w:pPr>
      <w:r>
        <w:rPr>
          <w:i/>
          <w:sz w:val="28"/>
          <w:szCs w:val="28"/>
        </w:rPr>
        <w:t>за 2014 год</w:t>
      </w:r>
    </w:p>
    <w:tbl>
      <w:tblPr>
        <w:tblStyle w:val="a3"/>
        <w:tblpPr w:leftFromText="180" w:rightFromText="180" w:vertAnchor="text" w:horzAnchor="margin" w:tblpY="709"/>
        <w:tblW w:w="0" w:type="auto"/>
        <w:tblLayout w:type="fixed"/>
        <w:tblLook w:val="04A0"/>
      </w:tblPr>
      <w:tblGrid>
        <w:gridCol w:w="2093"/>
        <w:gridCol w:w="1701"/>
        <w:gridCol w:w="1417"/>
        <w:gridCol w:w="1701"/>
        <w:gridCol w:w="1418"/>
        <w:gridCol w:w="1319"/>
      </w:tblGrid>
      <w:tr w:rsidR="00742C58" w:rsidRPr="00742C58" w:rsidTr="00B81C41">
        <w:tc>
          <w:tcPr>
            <w:tcW w:w="2093" w:type="dxa"/>
          </w:tcPr>
          <w:p w:rsidR="00742C58" w:rsidRPr="00B85BFB" w:rsidRDefault="00742C58" w:rsidP="009C1BED">
            <w:pPr>
              <w:pStyle w:val="a4"/>
              <w:rPr>
                <w:i/>
              </w:rPr>
            </w:pPr>
            <w:r w:rsidRPr="00B85BFB">
              <w:rPr>
                <w:i/>
              </w:rPr>
              <w:t>Наименование МО</w:t>
            </w:r>
          </w:p>
        </w:tc>
        <w:tc>
          <w:tcPr>
            <w:tcW w:w="1701" w:type="dxa"/>
          </w:tcPr>
          <w:p w:rsidR="00742C58" w:rsidRPr="00B85BFB" w:rsidRDefault="00742C58" w:rsidP="009C1BED">
            <w:pPr>
              <w:pStyle w:val="a4"/>
              <w:rPr>
                <w:i/>
              </w:rPr>
            </w:pPr>
            <w:r w:rsidRPr="00B85BFB">
              <w:rPr>
                <w:i/>
              </w:rPr>
              <w:t>Запланировано по доходам</w:t>
            </w:r>
          </w:p>
        </w:tc>
        <w:tc>
          <w:tcPr>
            <w:tcW w:w="1417" w:type="dxa"/>
          </w:tcPr>
          <w:p w:rsidR="00742C58" w:rsidRPr="00B85BFB" w:rsidRDefault="00742C58" w:rsidP="009C1BED">
            <w:pPr>
              <w:pStyle w:val="a4"/>
              <w:rPr>
                <w:i/>
              </w:rPr>
            </w:pPr>
            <w:r w:rsidRPr="00B85BFB">
              <w:rPr>
                <w:i/>
              </w:rPr>
              <w:t>Исполнено по доходам</w:t>
            </w:r>
          </w:p>
        </w:tc>
        <w:tc>
          <w:tcPr>
            <w:tcW w:w="1701" w:type="dxa"/>
          </w:tcPr>
          <w:p w:rsidR="00742C58" w:rsidRPr="00B85BFB" w:rsidRDefault="00742C58" w:rsidP="009C1BED">
            <w:pPr>
              <w:pStyle w:val="a4"/>
              <w:rPr>
                <w:i/>
              </w:rPr>
            </w:pPr>
            <w:r w:rsidRPr="00B85BFB">
              <w:rPr>
                <w:i/>
              </w:rPr>
              <w:t>Запланировано по расходам</w:t>
            </w:r>
          </w:p>
        </w:tc>
        <w:tc>
          <w:tcPr>
            <w:tcW w:w="1418" w:type="dxa"/>
          </w:tcPr>
          <w:p w:rsidR="00742C58" w:rsidRPr="00B85BFB" w:rsidRDefault="00742C58" w:rsidP="009C1BED">
            <w:pPr>
              <w:pStyle w:val="a4"/>
              <w:rPr>
                <w:i/>
              </w:rPr>
            </w:pPr>
            <w:r w:rsidRPr="00B85BFB">
              <w:rPr>
                <w:i/>
              </w:rPr>
              <w:t>Исполнено по расходам</w:t>
            </w:r>
          </w:p>
        </w:tc>
        <w:tc>
          <w:tcPr>
            <w:tcW w:w="1319" w:type="dxa"/>
          </w:tcPr>
          <w:p w:rsidR="00742C58" w:rsidRPr="00B85BFB" w:rsidRDefault="00742C58" w:rsidP="009C1BED">
            <w:pPr>
              <w:pStyle w:val="a4"/>
              <w:rPr>
                <w:i/>
              </w:rPr>
            </w:pPr>
            <w:r w:rsidRPr="00B85BFB">
              <w:rPr>
                <w:i/>
              </w:rPr>
              <w:t>Дефицит</w:t>
            </w:r>
          </w:p>
        </w:tc>
      </w:tr>
      <w:tr w:rsidR="00742C58" w:rsidRPr="00742C58" w:rsidTr="00B81C41">
        <w:tc>
          <w:tcPr>
            <w:tcW w:w="2093" w:type="dxa"/>
          </w:tcPr>
          <w:p w:rsidR="00742C58" w:rsidRPr="00742C58" w:rsidRDefault="00B81C41" w:rsidP="009C1BED">
            <w:pPr>
              <w:pStyle w:val="a4"/>
            </w:pPr>
            <w:r w:rsidRPr="00B85BFB">
              <w:rPr>
                <w:sz w:val="24"/>
                <w:szCs w:val="24"/>
              </w:rPr>
              <w:t>Бюджет Николаевского сельского поселения</w:t>
            </w:r>
            <w:r>
              <w:t xml:space="preserve"> Дигорского района</w:t>
            </w:r>
          </w:p>
        </w:tc>
        <w:tc>
          <w:tcPr>
            <w:tcW w:w="1701" w:type="dxa"/>
          </w:tcPr>
          <w:p w:rsidR="00742C58" w:rsidRPr="00B85BFB" w:rsidRDefault="00213076" w:rsidP="009C1BED">
            <w:pPr>
              <w:pStyle w:val="a4"/>
              <w:rPr>
                <w:sz w:val="28"/>
                <w:szCs w:val="28"/>
              </w:rPr>
            </w:pPr>
            <w:r w:rsidRPr="00B85BFB">
              <w:rPr>
                <w:rFonts w:ascii="Calibri" w:eastAsia="Calibri" w:hAnsi="Calibri" w:cs="Times New Roman"/>
                <w:sz w:val="28"/>
                <w:szCs w:val="28"/>
              </w:rPr>
              <w:t>6408,0</w:t>
            </w:r>
          </w:p>
        </w:tc>
        <w:tc>
          <w:tcPr>
            <w:tcW w:w="1417" w:type="dxa"/>
          </w:tcPr>
          <w:p w:rsidR="00742C58" w:rsidRPr="00B85BFB" w:rsidRDefault="00213076" w:rsidP="009C1BED">
            <w:pPr>
              <w:pStyle w:val="a4"/>
              <w:rPr>
                <w:sz w:val="28"/>
                <w:szCs w:val="28"/>
              </w:rPr>
            </w:pPr>
            <w:r w:rsidRPr="00B85BFB">
              <w:rPr>
                <w:rFonts w:ascii="Calibri" w:eastAsia="Calibri" w:hAnsi="Calibri" w:cs="Times New Roman"/>
                <w:sz w:val="28"/>
                <w:szCs w:val="28"/>
              </w:rPr>
              <w:t>5365,6</w:t>
            </w:r>
          </w:p>
        </w:tc>
        <w:tc>
          <w:tcPr>
            <w:tcW w:w="1701" w:type="dxa"/>
          </w:tcPr>
          <w:p w:rsidR="00742C58" w:rsidRPr="00B85BFB" w:rsidRDefault="00213076" w:rsidP="009C1BED">
            <w:pPr>
              <w:pStyle w:val="a4"/>
              <w:rPr>
                <w:sz w:val="28"/>
                <w:szCs w:val="28"/>
              </w:rPr>
            </w:pPr>
            <w:r w:rsidRPr="00B85BFB">
              <w:rPr>
                <w:rFonts w:ascii="Calibri" w:eastAsia="Calibri" w:hAnsi="Calibri" w:cs="Times New Roman"/>
                <w:sz w:val="28"/>
                <w:szCs w:val="28"/>
              </w:rPr>
              <w:t>6408,0</w:t>
            </w:r>
          </w:p>
        </w:tc>
        <w:tc>
          <w:tcPr>
            <w:tcW w:w="1418" w:type="dxa"/>
          </w:tcPr>
          <w:p w:rsidR="00742C58" w:rsidRPr="00B85BFB" w:rsidRDefault="00213076" w:rsidP="009C1BED">
            <w:pPr>
              <w:pStyle w:val="a4"/>
              <w:rPr>
                <w:sz w:val="28"/>
                <w:szCs w:val="28"/>
              </w:rPr>
            </w:pPr>
            <w:r w:rsidRPr="00B85BFB">
              <w:rPr>
                <w:rFonts w:ascii="Calibri" w:eastAsia="Calibri" w:hAnsi="Calibri" w:cs="Times New Roman"/>
                <w:sz w:val="28"/>
                <w:szCs w:val="28"/>
              </w:rPr>
              <w:t>5354,3</w:t>
            </w:r>
          </w:p>
        </w:tc>
        <w:tc>
          <w:tcPr>
            <w:tcW w:w="1319" w:type="dxa"/>
          </w:tcPr>
          <w:p w:rsidR="00742C58" w:rsidRPr="00B85BFB" w:rsidRDefault="009C1BED" w:rsidP="00B85BFB">
            <w:pPr>
              <w:pStyle w:val="a4"/>
              <w:rPr>
                <w:sz w:val="28"/>
                <w:szCs w:val="28"/>
              </w:rPr>
            </w:pPr>
            <w:r w:rsidRPr="00B85BFB">
              <w:rPr>
                <w:sz w:val="28"/>
                <w:szCs w:val="28"/>
              </w:rPr>
              <w:t>-</w:t>
            </w:r>
            <w:r w:rsidR="00B85BFB" w:rsidRPr="00B85BFB">
              <w:rPr>
                <w:sz w:val="28"/>
                <w:szCs w:val="28"/>
              </w:rPr>
              <w:t>11,3</w:t>
            </w:r>
          </w:p>
        </w:tc>
      </w:tr>
    </w:tbl>
    <w:p w:rsidR="00742C58" w:rsidRDefault="00742C58" w:rsidP="009C1BED">
      <w:pPr>
        <w:pStyle w:val="a4"/>
      </w:pPr>
    </w:p>
    <w:p w:rsidR="009C1BED" w:rsidRPr="00742C58" w:rsidRDefault="009C1BED" w:rsidP="009C1BED">
      <w:pPr>
        <w:pStyle w:val="a4"/>
      </w:pPr>
      <w:r>
        <w:t xml:space="preserve">                                                                                                                                     /тыс. руб./</w:t>
      </w:r>
    </w:p>
    <w:p w:rsidR="00742C58" w:rsidRPr="00742C58" w:rsidRDefault="00742C58" w:rsidP="00742C58">
      <w:pPr>
        <w:jc w:val="center"/>
      </w:pPr>
      <w:bookmarkStart w:id="0" w:name="_GoBack"/>
      <w:bookmarkEnd w:id="0"/>
    </w:p>
    <w:p w:rsidR="00B85BFB" w:rsidRDefault="00B85BFB" w:rsidP="00B85BFB"/>
    <w:p w:rsidR="004263BD" w:rsidRPr="00D007AC" w:rsidRDefault="004263BD" w:rsidP="004263BD">
      <w:pPr>
        <w:pStyle w:val="a4"/>
        <w:jc w:val="center"/>
        <w:rPr>
          <w:i/>
          <w:sz w:val="28"/>
          <w:szCs w:val="28"/>
        </w:rPr>
      </w:pPr>
      <w:r w:rsidRPr="00D007AC">
        <w:rPr>
          <w:i/>
          <w:sz w:val="28"/>
          <w:szCs w:val="28"/>
        </w:rPr>
        <w:t>Сведения</w:t>
      </w:r>
    </w:p>
    <w:p w:rsidR="004263BD" w:rsidRPr="00D007AC" w:rsidRDefault="004263BD" w:rsidP="004263BD">
      <w:pPr>
        <w:pStyle w:val="a4"/>
        <w:jc w:val="center"/>
        <w:rPr>
          <w:i/>
          <w:sz w:val="28"/>
          <w:szCs w:val="28"/>
        </w:rPr>
      </w:pPr>
      <w:r w:rsidRPr="00D007AC">
        <w:rPr>
          <w:i/>
          <w:sz w:val="28"/>
          <w:szCs w:val="28"/>
        </w:rPr>
        <w:t xml:space="preserve"> о Бюджете Николаевского сельского поселения </w:t>
      </w:r>
    </w:p>
    <w:p w:rsidR="004263BD" w:rsidRPr="00D007AC" w:rsidRDefault="004263BD" w:rsidP="004263BD">
      <w:pPr>
        <w:pStyle w:val="a4"/>
        <w:jc w:val="center"/>
        <w:rPr>
          <w:i/>
          <w:sz w:val="28"/>
          <w:szCs w:val="28"/>
        </w:rPr>
      </w:pPr>
      <w:r w:rsidRPr="00D007AC">
        <w:rPr>
          <w:i/>
          <w:sz w:val="28"/>
          <w:szCs w:val="28"/>
        </w:rPr>
        <w:t>Дигорского района</w:t>
      </w:r>
    </w:p>
    <w:p w:rsidR="004263BD" w:rsidRPr="00D007AC" w:rsidRDefault="004263BD" w:rsidP="004263BD">
      <w:pPr>
        <w:pStyle w:val="a4"/>
        <w:jc w:val="center"/>
        <w:rPr>
          <w:i/>
          <w:sz w:val="28"/>
          <w:szCs w:val="28"/>
        </w:rPr>
      </w:pPr>
      <w:r w:rsidRPr="00D007AC">
        <w:rPr>
          <w:i/>
          <w:sz w:val="28"/>
          <w:szCs w:val="28"/>
        </w:rPr>
        <w:t xml:space="preserve">Республики Северная Осетия-Алания </w:t>
      </w:r>
    </w:p>
    <w:p w:rsidR="004263BD" w:rsidRPr="00D007AC" w:rsidRDefault="004263BD" w:rsidP="004263BD">
      <w:pPr>
        <w:pStyle w:val="a4"/>
        <w:jc w:val="center"/>
        <w:rPr>
          <w:i/>
          <w:sz w:val="28"/>
          <w:szCs w:val="28"/>
        </w:rPr>
      </w:pPr>
      <w:r w:rsidRPr="00D007AC">
        <w:rPr>
          <w:i/>
          <w:sz w:val="28"/>
          <w:szCs w:val="28"/>
        </w:rPr>
        <w:t xml:space="preserve">за </w:t>
      </w:r>
      <w:r>
        <w:rPr>
          <w:i/>
          <w:sz w:val="28"/>
          <w:szCs w:val="28"/>
        </w:rPr>
        <w:t xml:space="preserve">январь –июнь </w:t>
      </w:r>
      <w:r w:rsidRPr="00D007AC">
        <w:rPr>
          <w:i/>
          <w:sz w:val="28"/>
          <w:szCs w:val="28"/>
        </w:rPr>
        <w:t>2015 год</w:t>
      </w:r>
      <w:r>
        <w:rPr>
          <w:i/>
          <w:sz w:val="28"/>
          <w:szCs w:val="28"/>
        </w:rPr>
        <w:t>а</w:t>
      </w:r>
    </w:p>
    <w:tbl>
      <w:tblPr>
        <w:tblStyle w:val="a3"/>
        <w:tblpPr w:leftFromText="180" w:rightFromText="180" w:vertAnchor="text" w:horzAnchor="margin" w:tblpY="709"/>
        <w:tblW w:w="9649" w:type="dxa"/>
        <w:tblLayout w:type="fixed"/>
        <w:tblLook w:val="04A0"/>
      </w:tblPr>
      <w:tblGrid>
        <w:gridCol w:w="2093"/>
        <w:gridCol w:w="1701"/>
        <w:gridCol w:w="1417"/>
        <w:gridCol w:w="1701"/>
        <w:gridCol w:w="1418"/>
        <w:gridCol w:w="1319"/>
      </w:tblGrid>
      <w:tr w:rsidR="004263BD" w:rsidRPr="00742C58" w:rsidTr="00A431C1">
        <w:tc>
          <w:tcPr>
            <w:tcW w:w="2093" w:type="dxa"/>
          </w:tcPr>
          <w:p w:rsidR="004263BD" w:rsidRPr="00D007AC" w:rsidRDefault="004263BD" w:rsidP="00A431C1">
            <w:pPr>
              <w:pStyle w:val="a4"/>
              <w:rPr>
                <w:i/>
              </w:rPr>
            </w:pPr>
            <w:r w:rsidRPr="00D007AC">
              <w:rPr>
                <w:i/>
              </w:rPr>
              <w:t>Наименование МО</w:t>
            </w:r>
          </w:p>
        </w:tc>
        <w:tc>
          <w:tcPr>
            <w:tcW w:w="1701" w:type="dxa"/>
          </w:tcPr>
          <w:p w:rsidR="004263BD" w:rsidRPr="00D007AC" w:rsidRDefault="004263BD" w:rsidP="00A431C1">
            <w:pPr>
              <w:pStyle w:val="a4"/>
              <w:rPr>
                <w:i/>
              </w:rPr>
            </w:pPr>
            <w:r w:rsidRPr="00D007AC">
              <w:rPr>
                <w:i/>
              </w:rPr>
              <w:t>Запланировано по доходам</w:t>
            </w:r>
          </w:p>
        </w:tc>
        <w:tc>
          <w:tcPr>
            <w:tcW w:w="1417" w:type="dxa"/>
          </w:tcPr>
          <w:p w:rsidR="004263BD" w:rsidRPr="00D007AC" w:rsidRDefault="004263BD" w:rsidP="00A431C1">
            <w:pPr>
              <w:pStyle w:val="a4"/>
              <w:rPr>
                <w:i/>
              </w:rPr>
            </w:pPr>
            <w:r w:rsidRPr="00D007AC">
              <w:rPr>
                <w:i/>
              </w:rPr>
              <w:t>Исполнено по доходам</w:t>
            </w:r>
          </w:p>
        </w:tc>
        <w:tc>
          <w:tcPr>
            <w:tcW w:w="1701" w:type="dxa"/>
          </w:tcPr>
          <w:p w:rsidR="004263BD" w:rsidRPr="00D007AC" w:rsidRDefault="004263BD" w:rsidP="00A431C1">
            <w:pPr>
              <w:pStyle w:val="a4"/>
              <w:rPr>
                <w:i/>
              </w:rPr>
            </w:pPr>
            <w:r w:rsidRPr="00D007AC">
              <w:rPr>
                <w:i/>
              </w:rPr>
              <w:t>Запланировано по расходам</w:t>
            </w:r>
          </w:p>
        </w:tc>
        <w:tc>
          <w:tcPr>
            <w:tcW w:w="1418" w:type="dxa"/>
          </w:tcPr>
          <w:p w:rsidR="004263BD" w:rsidRPr="00D007AC" w:rsidRDefault="004263BD" w:rsidP="00A431C1">
            <w:pPr>
              <w:pStyle w:val="a4"/>
              <w:rPr>
                <w:i/>
              </w:rPr>
            </w:pPr>
            <w:r w:rsidRPr="00D007AC">
              <w:rPr>
                <w:i/>
              </w:rPr>
              <w:t>Исполнено по расходам</w:t>
            </w:r>
          </w:p>
        </w:tc>
        <w:tc>
          <w:tcPr>
            <w:tcW w:w="1319" w:type="dxa"/>
          </w:tcPr>
          <w:p w:rsidR="004263BD" w:rsidRPr="00D007AC" w:rsidRDefault="004263BD" w:rsidP="00A431C1">
            <w:pPr>
              <w:pStyle w:val="a4"/>
              <w:rPr>
                <w:i/>
              </w:rPr>
            </w:pPr>
            <w:r w:rsidRPr="00D007AC">
              <w:rPr>
                <w:i/>
              </w:rPr>
              <w:t>Дефицит</w:t>
            </w:r>
          </w:p>
        </w:tc>
      </w:tr>
      <w:tr w:rsidR="004263BD" w:rsidRPr="00742C58" w:rsidTr="00A431C1">
        <w:tc>
          <w:tcPr>
            <w:tcW w:w="2093" w:type="dxa"/>
          </w:tcPr>
          <w:p w:rsidR="004263BD" w:rsidRPr="00D007AC" w:rsidRDefault="004263BD" w:rsidP="00A431C1">
            <w:pPr>
              <w:pStyle w:val="a4"/>
              <w:rPr>
                <w:sz w:val="24"/>
                <w:szCs w:val="24"/>
              </w:rPr>
            </w:pPr>
            <w:r w:rsidRPr="00D007AC">
              <w:rPr>
                <w:sz w:val="24"/>
                <w:szCs w:val="24"/>
              </w:rPr>
              <w:t>Бюджет Николаевского сельского поселения Дигорского района</w:t>
            </w:r>
          </w:p>
        </w:tc>
        <w:tc>
          <w:tcPr>
            <w:tcW w:w="1701" w:type="dxa"/>
          </w:tcPr>
          <w:p w:rsidR="004263BD" w:rsidRPr="00D007AC" w:rsidRDefault="004263BD" w:rsidP="00A431C1">
            <w:pPr>
              <w:rPr>
                <w:sz w:val="28"/>
                <w:szCs w:val="28"/>
              </w:rPr>
            </w:pPr>
            <w:r w:rsidRPr="00D007AC">
              <w:rPr>
                <w:sz w:val="28"/>
                <w:szCs w:val="28"/>
              </w:rPr>
              <w:t>6377,7</w:t>
            </w:r>
          </w:p>
        </w:tc>
        <w:tc>
          <w:tcPr>
            <w:tcW w:w="1417" w:type="dxa"/>
          </w:tcPr>
          <w:p w:rsidR="004263BD" w:rsidRPr="00D007AC" w:rsidRDefault="004263BD" w:rsidP="00A431C1">
            <w:pPr>
              <w:rPr>
                <w:sz w:val="28"/>
                <w:szCs w:val="28"/>
              </w:rPr>
            </w:pPr>
            <w:r w:rsidRPr="00D007AC">
              <w:rPr>
                <w:sz w:val="28"/>
                <w:szCs w:val="28"/>
              </w:rPr>
              <w:t>2509,3</w:t>
            </w:r>
          </w:p>
        </w:tc>
        <w:tc>
          <w:tcPr>
            <w:tcW w:w="1701" w:type="dxa"/>
          </w:tcPr>
          <w:p w:rsidR="004263BD" w:rsidRPr="00D007AC" w:rsidRDefault="004263BD" w:rsidP="00A431C1">
            <w:pPr>
              <w:rPr>
                <w:sz w:val="28"/>
                <w:szCs w:val="28"/>
              </w:rPr>
            </w:pPr>
            <w:r w:rsidRPr="00D007AC">
              <w:rPr>
                <w:sz w:val="28"/>
                <w:szCs w:val="28"/>
              </w:rPr>
              <w:t>6377,7</w:t>
            </w:r>
          </w:p>
        </w:tc>
        <w:tc>
          <w:tcPr>
            <w:tcW w:w="1418" w:type="dxa"/>
          </w:tcPr>
          <w:p w:rsidR="004263BD" w:rsidRPr="00D007AC" w:rsidRDefault="004263BD" w:rsidP="00A431C1">
            <w:pPr>
              <w:rPr>
                <w:sz w:val="28"/>
                <w:szCs w:val="28"/>
              </w:rPr>
            </w:pPr>
            <w:r w:rsidRPr="00D007AC">
              <w:rPr>
                <w:sz w:val="28"/>
                <w:szCs w:val="28"/>
              </w:rPr>
              <w:t>2573,2</w:t>
            </w:r>
          </w:p>
        </w:tc>
        <w:tc>
          <w:tcPr>
            <w:tcW w:w="1319" w:type="dxa"/>
          </w:tcPr>
          <w:p w:rsidR="004263BD" w:rsidRPr="00D007AC" w:rsidRDefault="004263BD" w:rsidP="00A431C1">
            <w:pPr>
              <w:pStyle w:val="a4"/>
              <w:rPr>
                <w:sz w:val="28"/>
                <w:szCs w:val="28"/>
              </w:rPr>
            </w:pPr>
            <w:r w:rsidRPr="00D007AC">
              <w:rPr>
                <w:sz w:val="28"/>
                <w:szCs w:val="28"/>
              </w:rPr>
              <w:t>63,9</w:t>
            </w:r>
          </w:p>
        </w:tc>
      </w:tr>
    </w:tbl>
    <w:p w:rsidR="004263BD" w:rsidRDefault="004263BD" w:rsidP="00B85BFB"/>
    <w:p w:rsidR="00E30C45" w:rsidRPr="00742C58" w:rsidRDefault="00E30C45" w:rsidP="00E30C45">
      <w:pPr>
        <w:pStyle w:val="a4"/>
        <w:jc w:val="right"/>
      </w:pPr>
      <w:r>
        <w:tab/>
        <w:t>/тыс. руб./</w:t>
      </w:r>
    </w:p>
    <w:p w:rsidR="004263BD" w:rsidRDefault="004263BD" w:rsidP="00E30C45">
      <w:pPr>
        <w:tabs>
          <w:tab w:val="left" w:pos="8280"/>
        </w:tabs>
      </w:pPr>
    </w:p>
    <w:p w:rsidR="00E30C45" w:rsidRDefault="00E30C45" w:rsidP="00B85BFB"/>
    <w:p w:rsidR="00E30C45" w:rsidRPr="00E30C45" w:rsidRDefault="00E30C45" w:rsidP="00E30C45">
      <w:pPr>
        <w:pStyle w:val="a4"/>
        <w:jc w:val="center"/>
        <w:rPr>
          <w:sz w:val="28"/>
          <w:szCs w:val="28"/>
        </w:rPr>
      </w:pPr>
      <w:r w:rsidRPr="00E30C45">
        <w:rPr>
          <w:sz w:val="28"/>
          <w:szCs w:val="28"/>
        </w:rPr>
        <w:t>Сведения</w:t>
      </w:r>
    </w:p>
    <w:p w:rsidR="00E30C45" w:rsidRPr="00E30C45" w:rsidRDefault="00E30C45" w:rsidP="00E30C45">
      <w:pPr>
        <w:pStyle w:val="a4"/>
        <w:jc w:val="center"/>
        <w:rPr>
          <w:sz w:val="28"/>
          <w:szCs w:val="28"/>
        </w:rPr>
      </w:pPr>
      <w:r w:rsidRPr="00E30C45">
        <w:rPr>
          <w:sz w:val="28"/>
          <w:szCs w:val="28"/>
        </w:rPr>
        <w:t>о Бюджете Николаевского сельского поселения</w:t>
      </w:r>
    </w:p>
    <w:p w:rsidR="00E30C45" w:rsidRPr="00E30C45" w:rsidRDefault="00E30C45" w:rsidP="00E30C45">
      <w:pPr>
        <w:pStyle w:val="a4"/>
        <w:jc w:val="center"/>
        <w:rPr>
          <w:sz w:val="28"/>
          <w:szCs w:val="28"/>
        </w:rPr>
      </w:pPr>
      <w:r w:rsidRPr="00E30C45">
        <w:rPr>
          <w:sz w:val="28"/>
          <w:szCs w:val="28"/>
        </w:rPr>
        <w:t>Дигорского района</w:t>
      </w:r>
    </w:p>
    <w:p w:rsidR="00E30C45" w:rsidRPr="00E30C45" w:rsidRDefault="00E30C45" w:rsidP="00E30C45">
      <w:pPr>
        <w:pStyle w:val="a4"/>
        <w:jc w:val="center"/>
        <w:rPr>
          <w:sz w:val="28"/>
          <w:szCs w:val="28"/>
        </w:rPr>
      </w:pPr>
      <w:r w:rsidRPr="00E30C45">
        <w:rPr>
          <w:sz w:val="28"/>
          <w:szCs w:val="28"/>
        </w:rPr>
        <w:t>Республики Северная Осетия-Алания</w:t>
      </w:r>
    </w:p>
    <w:p w:rsidR="00E30C45" w:rsidRPr="00E30C45" w:rsidRDefault="00E30C45" w:rsidP="00E30C45">
      <w:pPr>
        <w:pStyle w:val="a4"/>
        <w:jc w:val="center"/>
        <w:rPr>
          <w:sz w:val="28"/>
          <w:szCs w:val="28"/>
        </w:rPr>
      </w:pPr>
      <w:r w:rsidRPr="00E30C45">
        <w:rPr>
          <w:sz w:val="28"/>
          <w:szCs w:val="28"/>
        </w:rPr>
        <w:t>за январь –</w:t>
      </w:r>
      <w:r>
        <w:rPr>
          <w:sz w:val="28"/>
          <w:szCs w:val="28"/>
        </w:rPr>
        <w:t xml:space="preserve"> сентябрь </w:t>
      </w:r>
      <w:r w:rsidRPr="00E30C45">
        <w:rPr>
          <w:sz w:val="28"/>
          <w:szCs w:val="28"/>
        </w:rPr>
        <w:t>2015 года</w:t>
      </w:r>
    </w:p>
    <w:tbl>
      <w:tblPr>
        <w:tblStyle w:val="a3"/>
        <w:tblpPr w:leftFromText="180" w:rightFromText="180" w:vertAnchor="text" w:horzAnchor="margin" w:tblpY="709"/>
        <w:tblW w:w="9649" w:type="dxa"/>
        <w:tblLayout w:type="fixed"/>
        <w:tblLook w:val="04A0"/>
      </w:tblPr>
      <w:tblGrid>
        <w:gridCol w:w="2093"/>
        <w:gridCol w:w="1701"/>
        <w:gridCol w:w="1417"/>
        <w:gridCol w:w="1701"/>
        <w:gridCol w:w="1418"/>
        <w:gridCol w:w="1319"/>
      </w:tblGrid>
      <w:tr w:rsidR="00E30C45" w:rsidRPr="00742C58" w:rsidTr="000A5287">
        <w:tc>
          <w:tcPr>
            <w:tcW w:w="2093" w:type="dxa"/>
          </w:tcPr>
          <w:p w:rsidR="00E30C45" w:rsidRPr="00D007AC" w:rsidRDefault="00E30C45" w:rsidP="00E30C45">
            <w:pPr>
              <w:pStyle w:val="a4"/>
            </w:pPr>
            <w:r w:rsidRPr="00D007AC">
              <w:t>Наименование МО</w:t>
            </w:r>
          </w:p>
        </w:tc>
        <w:tc>
          <w:tcPr>
            <w:tcW w:w="1701" w:type="dxa"/>
          </w:tcPr>
          <w:p w:rsidR="00E30C45" w:rsidRPr="00D007AC" w:rsidRDefault="00E30C45" w:rsidP="00E30C45">
            <w:pPr>
              <w:pStyle w:val="a4"/>
            </w:pPr>
            <w:r w:rsidRPr="00D007AC">
              <w:t>Запланировано по доходам</w:t>
            </w:r>
          </w:p>
        </w:tc>
        <w:tc>
          <w:tcPr>
            <w:tcW w:w="1417" w:type="dxa"/>
          </w:tcPr>
          <w:p w:rsidR="00E30C45" w:rsidRPr="00D007AC" w:rsidRDefault="00E30C45" w:rsidP="00E30C45">
            <w:pPr>
              <w:pStyle w:val="a4"/>
            </w:pPr>
            <w:r w:rsidRPr="00D007AC">
              <w:t>Исполнено по доходам</w:t>
            </w:r>
          </w:p>
        </w:tc>
        <w:tc>
          <w:tcPr>
            <w:tcW w:w="1701" w:type="dxa"/>
          </w:tcPr>
          <w:p w:rsidR="00E30C45" w:rsidRPr="00D007AC" w:rsidRDefault="00E30C45" w:rsidP="00E30C45">
            <w:pPr>
              <w:pStyle w:val="a4"/>
            </w:pPr>
            <w:r w:rsidRPr="00D007AC">
              <w:t>Запланировано по расходам</w:t>
            </w:r>
          </w:p>
        </w:tc>
        <w:tc>
          <w:tcPr>
            <w:tcW w:w="1418" w:type="dxa"/>
          </w:tcPr>
          <w:p w:rsidR="00E30C45" w:rsidRPr="00D007AC" w:rsidRDefault="00E30C45" w:rsidP="00E30C45">
            <w:pPr>
              <w:pStyle w:val="a4"/>
            </w:pPr>
            <w:r w:rsidRPr="00D007AC">
              <w:t>Исполнено по расходам</w:t>
            </w:r>
          </w:p>
        </w:tc>
        <w:tc>
          <w:tcPr>
            <w:tcW w:w="1319" w:type="dxa"/>
          </w:tcPr>
          <w:p w:rsidR="00E30C45" w:rsidRPr="00D007AC" w:rsidRDefault="00E30C45" w:rsidP="00E30C45">
            <w:pPr>
              <w:pStyle w:val="a4"/>
            </w:pPr>
            <w:r w:rsidRPr="00D007AC">
              <w:t>Дефицит</w:t>
            </w:r>
          </w:p>
        </w:tc>
      </w:tr>
      <w:tr w:rsidR="00E30C45" w:rsidRPr="00742C58" w:rsidTr="000A5287">
        <w:tc>
          <w:tcPr>
            <w:tcW w:w="2093" w:type="dxa"/>
          </w:tcPr>
          <w:p w:rsidR="00E30C45" w:rsidRPr="00D007AC" w:rsidRDefault="00E30C45" w:rsidP="00E30C45">
            <w:pPr>
              <w:pStyle w:val="a4"/>
              <w:rPr>
                <w:sz w:val="24"/>
                <w:szCs w:val="24"/>
              </w:rPr>
            </w:pPr>
            <w:r w:rsidRPr="00D007AC">
              <w:rPr>
                <w:sz w:val="24"/>
                <w:szCs w:val="24"/>
              </w:rPr>
              <w:t>Бюджет Николаевского сельского поселения Дигорского района</w:t>
            </w:r>
          </w:p>
        </w:tc>
        <w:tc>
          <w:tcPr>
            <w:tcW w:w="1701" w:type="dxa"/>
          </w:tcPr>
          <w:p w:rsidR="00E30C45" w:rsidRPr="00D007AC" w:rsidRDefault="00E30C45" w:rsidP="00E30C45">
            <w:pPr>
              <w:pStyle w:val="a4"/>
            </w:pPr>
            <w:r w:rsidRPr="00D007AC">
              <w:t>6377,7</w:t>
            </w:r>
          </w:p>
        </w:tc>
        <w:tc>
          <w:tcPr>
            <w:tcW w:w="1417" w:type="dxa"/>
          </w:tcPr>
          <w:p w:rsidR="00E30C45" w:rsidRPr="00D007AC" w:rsidRDefault="00E30C45" w:rsidP="00E30C45">
            <w:pPr>
              <w:pStyle w:val="a4"/>
            </w:pPr>
            <w:r>
              <w:t>3817,9</w:t>
            </w:r>
          </w:p>
        </w:tc>
        <w:tc>
          <w:tcPr>
            <w:tcW w:w="1701" w:type="dxa"/>
          </w:tcPr>
          <w:p w:rsidR="00E30C45" w:rsidRPr="00D007AC" w:rsidRDefault="00E30C45" w:rsidP="00E30C45">
            <w:pPr>
              <w:pStyle w:val="a4"/>
            </w:pPr>
            <w:r w:rsidRPr="00D007AC">
              <w:t>6377,7</w:t>
            </w:r>
          </w:p>
        </w:tc>
        <w:tc>
          <w:tcPr>
            <w:tcW w:w="1418" w:type="dxa"/>
          </w:tcPr>
          <w:p w:rsidR="00E30C45" w:rsidRPr="00E30C45" w:rsidRDefault="00E30C45" w:rsidP="00E30C45">
            <w:pPr>
              <w:pStyle w:val="a4"/>
            </w:pPr>
            <w:r w:rsidRPr="00E30C45">
              <w:t>3882,4</w:t>
            </w:r>
          </w:p>
        </w:tc>
        <w:tc>
          <w:tcPr>
            <w:tcW w:w="1319" w:type="dxa"/>
          </w:tcPr>
          <w:p w:rsidR="00E30C45" w:rsidRPr="00D007AC" w:rsidRDefault="00E30C45" w:rsidP="00E30C45">
            <w:pPr>
              <w:pStyle w:val="a4"/>
            </w:pPr>
            <w:r>
              <w:t>64,5</w:t>
            </w:r>
          </w:p>
        </w:tc>
      </w:tr>
    </w:tbl>
    <w:p w:rsidR="00E30C45" w:rsidRPr="00742C58" w:rsidRDefault="00E30C45" w:rsidP="00E30C45">
      <w:pPr>
        <w:pStyle w:val="a4"/>
        <w:jc w:val="right"/>
      </w:pPr>
      <w:r>
        <w:t>/тыс. руб./</w:t>
      </w:r>
    </w:p>
    <w:p w:rsidR="00E30C45" w:rsidRDefault="00E30C45" w:rsidP="00E30C45">
      <w:pPr>
        <w:pStyle w:val="a4"/>
        <w:jc w:val="right"/>
      </w:pPr>
    </w:p>
    <w:sectPr w:rsidR="00E30C45" w:rsidSect="00E30C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F36D9"/>
    <w:rsid w:val="00213076"/>
    <w:rsid w:val="004263BD"/>
    <w:rsid w:val="00443CDA"/>
    <w:rsid w:val="0073070E"/>
    <w:rsid w:val="00742C58"/>
    <w:rsid w:val="00776646"/>
    <w:rsid w:val="009A1076"/>
    <w:rsid w:val="009C1BED"/>
    <w:rsid w:val="00A232E9"/>
    <w:rsid w:val="00B81C41"/>
    <w:rsid w:val="00B82538"/>
    <w:rsid w:val="00B83755"/>
    <w:rsid w:val="00B85BFB"/>
    <w:rsid w:val="00BF36D9"/>
    <w:rsid w:val="00D32202"/>
    <w:rsid w:val="00D33784"/>
    <w:rsid w:val="00E3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C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1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Маир</dc:creator>
  <cp:lastModifiedBy>555</cp:lastModifiedBy>
  <cp:revision>3</cp:revision>
  <cp:lastPrinted>2015-07-21T06:21:00Z</cp:lastPrinted>
  <dcterms:created xsi:type="dcterms:W3CDTF">2015-11-26T13:47:00Z</dcterms:created>
  <dcterms:modified xsi:type="dcterms:W3CDTF">2015-11-27T12:47:00Z</dcterms:modified>
</cp:coreProperties>
</file>