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55992" w:rsidRDefault="00623A2A" w:rsidP="00623A2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3A2A" w:rsidRDefault="00623A2A" w:rsidP="00655992">
      <w:pPr>
        <w:pStyle w:val="a3"/>
        <w:ind w:left="2124" w:firstLine="708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623A2A" w:rsidRDefault="00623A2A" w:rsidP="00623A2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bookmarkStart w:id="0" w:name="_GoBack"/>
      <w:bookmarkEnd w:id="0"/>
      <w:r w:rsidR="006121A2">
        <w:rPr>
          <w:rFonts w:ascii="Times New Roman" w:hAnsi="Times New Roman" w:cs="Times New Roman"/>
          <w:i/>
          <w:sz w:val="28"/>
          <w:szCs w:val="28"/>
        </w:rPr>
        <w:t>6 декабря</w:t>
      </w:r>
      <w:r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6121A2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№</w:t>
      </w:r>
      <w:r w:rsidR="006121A2">
        <w:rPr>
          <w:rFonts w:ascii="Times New Roman" w:hAnsi="Times New Roman" w:cs="Times New Roman"/>
          <w:i/>
          <w:sz w:val="28"/>
          <w:szCs w:val="28"/>
        </w:rPr>
        <w:t>50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6121A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иколаевская</w:t>
      </w:r>
    </w:p>
    <w:p w:rsidR="00655992" w:rsidRDefault="00655992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Pr="00E06863" w:rsidRDefault="00623A2A" w:rsidP="00623A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муниципальной программы </w:t>
      </w:r>
      <w:r w:rsidR="006121A2" w:rsidRPr="00E06863">
        <w:rPr>
          <w:rFonts w:ascii="Times New Roman" w:eastAsia="Times New Roman" w:hAnsi="Times New Roman" w:cs="Times New Roman"/>
          <w:b/>
          <w:i/>
          <w:sz w:val="28"/>
          <w:szCs w:val="28"/>
        </w:rPr>
        <w:t>«Развитие малого и среднего предпринимательства в Николаевском сельском поселении на 2018 – 2020 годы»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A2A" w:rsidRPr="006121A2" w:rsidRDefault="00623A2A" w:rsidP="00623A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D81BE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D81BEF">
        <w:rPr>
          <w:rFonts w:ascii="Times New Roman" w:hAnsi="Times New Roman" w:cs="Times New Roman"/>
          <w:sz w:val="28"/>
          <w:szCs w:val="28"/>
        </w:rPr>
        <w:t>6 октября 2003 г. №131</w:t>
      </w:r>
      <w:r>
        <w:rPr>
          <w:rFonts w:ascii="Times New Roman" w:hAnsi="Times New Roman" w:cs="Times New Roman"/>
          <w:sz w:val="28"/>
          <w:szCs w:val="28"/>
        </w:rPr>
        <w:t>-ФЗ «О</w:t>
      </w:r>
      <w:r w:rsidR="00D81BEF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6121A2">
        <w:rPr>
          <w:rFonts w:ascii="Times New Roman" w:hAnsi="Times New Roman" w:cs="Times New Roman"/>
          <w:sz w:val="28"/>
          <w:szCs w:val="28"/>
        </w:rPr>
        <w:t xml:space="preserve">, </w:t>
      </w:r>
      <w:r w:rsidR="006121A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 июля 2007 года №209-ФЗ «О развитии малого и среднего предпринимательства в Российской Федерации», Поручением Президента Российской Федерации от 8 апреля 2008 года №Пр-582 по итогам заседания Президиума Государственного совета Российской Федерации от</w:t>
      </w:r>
      <w:proofErr w:type="gramEnd"/>
      <w:r w:rsidR="006121A2">
        <w:rPr>
          <w:rFonts w:ascii="Times New Roman" w:eastAsia="Times New Roman" w:hAnsi="Times New Roman" w:cs="Times New Roman"/>
          <w:sz w:val="28"/>
          <w:szCs w:val="28"/>
        </w:rPr>
        <w:t xml:space="preserve"> 27 марта 2008 года </w:t>
      </w:r>
      <w:r w:rsidR="00D81BEF">
        <w:rPr>
          <w:rFonts w:ascii="Times New Roman" w:hAnsi="Times New Roman" w:cs="Times New Roman"/>
          <w:sz w:val="28"/>
          <w:szCs w:val="28"/>
        </w:rPr>
        <w:t xml:space="preserve"> и Уставом Николаевского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D81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1BEF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54599C" w:rsidRPr="005B1DE7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в Николаевском с</w:t>
      </w:r>
      <w:r w:rsidR="0054599C">
        <w:rPr>
          <w:rFonts w:ascii="Times New Roman" w:eastAsia="Times New Roman" w:hAnsi="Times New Roman" w:cs="Times New Roman"/>
          <w:sz w:val="28"/>
          <w:szCs w:val="28"/>
        </w:rPr>
        <w:t>ельском поселении на 2018 – 2020</w:t>
      </w:r>
      <w:r w:rsidR="0054599C" w:rsidRPr="005B1DE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DA2A8D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623A2A" w:rsidRDefault="00623A2A" w:rsidP="0062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  </w:t>
      </w:r>
      <w:r w:rsidR="0054599C" w:rsidRPr="005B1DE7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в Николаевском с</w:t>
      </w:r>
      <w:r w:rsidR="0054599C">
        <w:rPr>
          <w:rFonts w:ascii="Times New Roman" w:eastAsia="Times New Roman" w:hAnsi="Times New Roman" w:cs="Times New Roman"/>
          <w:sz w:val="28"/>
          <w:szCs w:val="28"/>
        </w:rPr>
        <w:t>ельском поселении на 2018 – 2020</w:t>
      </w:r>
      <w:r w:rsidR="0054599C" w:rsidRPr="005B1DE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655992" w:rsidRDefault="00655992" w:rsidP="0062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обнародования.  </w:t>
      </w:r>
    </w:p>
    <w:p w:rsidR="00623A2A" w:rsidRDefault="00655992" w:rsidP="00612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3A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3A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3A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A2" w:rsidRDefault="006121A2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Default="00623A2A" w:rsidP="0065599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655992">
        <w:rPr>
          <w:rFonts w:ascii="Times New Roman" w:hAnsi="Times New Roman" w:cs="Times New Roman"/>
          <w:i/>
          <w:sz w:val="28"/>
          <w:szCs w:val="28"/>
        </w:rPr>
        <w:t>АМС</w:t>
      </w:r>
    </w:p>
    <w:p w:rsidR="00655992" w:rsidRDefault="00655992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BC090E">
        <w:rPr>
          <w:rFonts w:ascii="Times New Roman" w:hAnsi="Times New Roman" w:cs="Times New Roman"/>
          <w:i/>
          <w:sz w:val="28"/>
          <w:szCs w:val="28"/>
        </w:rPr>
        <w:t xml:space="preserve">В.А. </w:t>
      </w:r>
      <w:proofErr w:type="spellStart"/>
      <w:r w:rsidR="00BC090E">
        <w:rPr>
          <w:rFonts w:ascii="Times New Roman" w:hAnsi="Times New Roman" w:cs="Times New Roman"/>
          <w:i/>
          <w:sz w:val="28"/>
          <w:szCs w:val="28"/>
        </w:rPr>
        <w:t>Ревин</w:t>
      </w:r>
      <w:proofErr w:type="spellEnd"/>
    </w:p>
    <w:p w:rsidR="00623A2A" w:rsidRDefault="006121A2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</w:t>
      </w:r>
      <w:r w:rsidR="00623A2A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№1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к Постановлению АМС </w:t>
      </w:r>
      <w:proofErr w:type="gramStart"/>
      <w:r>
        <w:rPr>
          <w:rFonts w:ascii="Times New Roman" w:hAnsi="Times New Roman" w:cs="Times New Roman"/>
          <w:i/>
        </w:rPr>
        <w:t>Николаевского</w:t>
      </w:r>
      <w:proofErr w:type="gramEnd"/>
      <w:r>
        <w:rPr>
          <w:rFonts w:ascii="Times New Roman" w:hAnsi="Times New Roman" w:cs="Times New Roman"/>
          <w:i/>
        </w:rPr>
        <w:t xml:space="preserve"> сельского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поселения от </w:t>
      </w:r>
      <w:r w:rsidR="006121A2">
        <w:rPr>
          <w:rFonts w:ascii="Times New Roman" w:hAnsi="Times New Roman" w:cs="Times New Roman"/>
          <w:i/>
        </w:rPr>
        <w:t>06 дека</w:t>
      </w:r>
      <w:r w:rsidR="00655992">
        <w:rPr>
          <w:rFonts w:ascii="Times New Roman" w:hAnsi="Times New Roman" w:cs="Times New Roman"/>
          <w:i/>
        </w:rPr>
        <w:t>бря 201</w:t>
      </w:r>
      <w:r w:rsidR="006121A2">
        <w:rPr>
          <w:rFonts w:ascii="Times New Roman" w:hAnsi="Times New Roman" w:cs="Times New Roman"/>
          <w:i/>
        </w:rPr>
        <w:t>7</w:t>
      </w:r>
      <w:r w:rsidR="00655992">
        <w:rPr>
          <w:rFonts w:ascii="Times New Roman" w:hAnsi="Times New Roman" w:cs="Times New Roman"/>
          <w:i/>
        </w:rPr>
        <w:t xml:space="preserve"> г.  №</w:t>
      </w:r>
      <w:r w:rsidR="006121A2">
        <w:rPr>
          <w:rFonts w:ascii="Times New Roman" w:hAnsi="Times New Roman" w:cs="Times New Roman"/>
          <w:i/>
        </w:rPr>
        <w:t>50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</w:rPr>
      </w:pPr>
    </w:p>
    <w:p w:rsidR="00623A2A" w:rsidRDefault="00623A2A" w:rsidP="00BC09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C090E" w:rsidRPr="00124DC8" w:rsidRDefault="00BC090E" w:rsidP="00BC090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DC8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  <w:proofErr w:type="gramStart"/>
      <w:r w:rsidRPr="00124DC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24DC8">
        <w:rPr>
          <w:rFonts w:ascii="Times New Roman" w:eastAsia="Times New Roman" w:hAnsi="Times New Roman" w:cs="Times New Roman"/>
          <w:sz w:val="28"/>
          <w:szCs w:val="28"/>
        </w:rPr>
        <w:t xml:space="preserve"> Николаевском</w:t>
      </w:r>
    </w:p>
    <w:p w:rsidR="00BC090E" w:rsidRDefault="00BC090E" w:rsidP="00BC090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DC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2018 – 2020</w:t>
      </w:r>
      <w:r w:rsidRPr="00124DC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88B" w:rsidRDefault="0068488B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655992" w:rsidRDefault="00655992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Т</w:t>
      </w:r>
      <w:r w:rsidR="00BC090E">
        <w:rPr>
          <w:rFonts w:ascii="Times New Roman" w:hAnsi="Times New Roman" w:cs="Times New Roman"/>
          <w:sz w:val="28"/>
          <w:szCs w:val="28"/>
        </w:rPr>
        <w:t xml:space="preserve">   ПРОГРАММЫ</w:t>
      </w:r>
    </w:p>
    <w:p w:rsidR="00BC090E" w:rsidRDefault="00BC090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1"/>
        <w:gridCol w:w="6710"/>
      </w:tblGrid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BC090E" w:rsidRDefault="00BC090E" w:rsidP="005459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B1DE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малого и среднего предпринимательства в Николаевском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ельском поселении на 201</w:t>
            </w:r>
            <w:r w:rsidR="0054599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="0054599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B1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 «Об общих принципах организации местного самоуправления в Российской Федерации»; </w:t>
            </w:r>
          </w:p>
          <w:p w:rsidR="00BC090E" w:rsidRDefault="00BC090E" w:rsidP="00985B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24 июля 2007 года №209-ФЗ «О развитии малого и среднего предпринимательства в Российской Федерации»;</w:t>
            </w:r>
          </w:p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Поручение Президента Российской Федерации от 8 апреля 2008 года №Пр-582 по итогам заседания Президиума Государственного совета Российской Федерации от 27 марта 2008 года.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АМС Николаевского сельского поселения 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АМС Николаевского сельского поселения 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малого и среднего предпринимательства в Николаевском сельском поселении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АМС Николаевского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направленной на стабильное развитие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Николаевского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сельского поселения (далее – поселения), повышение его социально-экономической эффективности, обеспечивающей: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увеличение ежегодного прироста числа субъектов малого и среднего предпринимательства;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увеличение численности занятых в малом предпринимательстве;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повышение доли малых предприятий в валовом объеме произведенных товаров, выполненных 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оказанных услуг в поселении.</w:t>
            </w:r>
            <w:proofErr w:type="gramEnd"/>
          </w:p>
          <w:p w:rsidR="00BC090E" w:rsidRPr="00012A42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</w:tcPr>
          <w:p w:rsidR="00BC090E" w:rsidRPr="00012A42" w:rsidRDefault="00BC090E" w:rsidP="00985B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2018 - 2020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BC090E" w:rsidRPr="0054599C" w:rsidRDefault="00BC090E" w:rsidP="005459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99C">
              <w:rPr>
                <w:sz w:val="28"/>
                <w:szCs w:val="28"/>
              </w:rPr>
              <w:t>Учитывая ограниченность сре</w:t>
            </w:r>
            <w:proofErr w:type="gramStart"/>
            <w:r w:rsidRPr="0054599C">
              <w:rPr>
                <w:sz w:val="28"/>
                <w:szCs w:val="28"/>
              </w:rPr>
              <w:t>дств в б</w:t>
            </w:r>
            <w:proofErr w:type="gramEnd"/>
            <w:r w:rsidRPr="0054599C">
              <w:rPr>
                <w:sz w:val="28"/>
                <w:szCs w:val="28"/>
              </w:rPr>
              <w:t>юджете средства на реализацию мероприятий данной программы не  предусмотрены. При необходимости будут внесены изменения в бюджет через Решение Совета.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</w:tcPr>
          <w:p w:rsidR="00BC090E" w:rsidRPr="00080299" w:rsidRDefault="00BC090E" w:rsidP="00985BE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 Николаевского сельского поселения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</w:tcPr>
          <w:p w:rsidR="00BC090E" w:rsidRPr="0065431C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 должна обеспечить оживление деловой активности путем: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увеличения количества субъектов малого и среднего предпринимательства;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создания новых рабочих мест и сохранение существующих рабочих мест;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увеличения доли малых предприятий в валовом объеме выпуска товаров, производства работ и оказания услуг;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оптимизации отраслевой структуры малого и среднего предпринимательства, увеличения количества субъектов малого и среднего предпринимательства, занятых в сфере производства;</w:t>
            </w:r>
            <w:proofErr w:type="gramEnd"/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увеличения капитализации субъектов малого и среднего предпринимательства за счет постепенной приватизации муниципального имущества, находящегося в собственности поселения;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насыщения товарного рынка конкурентоспособной продукцией и услугами местного производства;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обеспечения благоприятного климата для предпринимательской деятельности, активного включения предпринимательских структур в решение социально-экономических проблем поселения. </w:t>
            </w:r>
          </w:p>
        </w:tc>
      </w:tr>
      <w:tr w:rsidR="00BC090E" w:rsidTr="00985BEB">
        <w:tc>
          <w:tcPr>
            <w:tcW w:w="0" w:type="auto"/>
          </w:tcPr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BC090E" w:rsidRDefault="00BC090E" w:rsidP="00985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реализацией программы</w:t>
            </w:r>
          </w:p>
        </w:tc>
        <w:tc>
          <w:tcPr>
            <w:tcW w:w="0" w:type="auto"/>
          </w:tcPr>
          <w:p w:rsidR="00BC090E" w:rsidRPr="00B93DF3" w:rsidRDefault="00BC090E" w:rsidP="00BC090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9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9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осуществляют исполнители программы с последующей отчетностью перед главой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АМС Николаевского сельского поселения.</w:t>
            </w:r>
          </w:p>
        </w:tc>
      </w:tr>
    </w:tbl>
    <w:p w:rsidR="00BC090E" w:rsidRDefault="00BC090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BC090E" w:rsidRDefault="00BC090E" w:rsidP="00BC09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малых предприятий в Николаевском сельском поселении составляет – 23, на которых занято более 30 человек. Сложившаяся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бизнеса в поселении: 43% от всех малых предприятий относятся к торговле.</w:t>
      </w:r>
      <w:r w:rsidR="006121A2">
        <w:rPr>
          <w:rFonts w:ascii="Times New Roman" w:hAnsi="Times New Roman" w:cs="Times New Roman"/>
          <w:sz w:val="28"/>
          <w:szCs w:val="28"/>
        </w:rPr>
        <w:t xml:space="preserve"> </w:t>
      </w:r>
      <w:r w:rsidRPr="006451A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проблемы, препятствующие развитию малого и среднего предпринимательства в поселении, по оценкам самих предпринимателей, характеризуются следующим образом: отсутствие стабильной нормативной правовой базы, нехватка собственных оборотных средств и ограниченный доступ к кредитным ресурсам, высокая стоимость финансово-кредитных ресурсов, административные барьеры и усиливающаяся конкурен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со стороны крупных предприятий.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принципы поддержки субъектов малого и среднего предпринимательства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Основные принципы поддержки субъектов малого и среднего предпринимательства: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субъекты малого и среднего предпринимательства должны быть зарегистрированы и осуществлять свою деятельность на территории поселения, не иметь задолженности перед бюджетами всех уровней;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гарантированный равный доступ субъектов малого и среднего предпринимательства к участию в соответствующих программах; 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доступность инфраструктуры поддержки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уровня заработной платы действующему законодательству;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открытость процедур оказания поддержки;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интегральная поддержка (возможность одновременного получения в нескольких формах).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Поддержка субъектов малого и среднего предпринимательства осуществляется в следующих формах: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правовая поддержка;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консультационная поддержка;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информационная;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финансовая;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имущественная.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Приоритетными направлениями поддержки субъектов малого и среднего предпринимательства определяются: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промышленные и инновационные производства;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переработка сельскохозяйственной продукции;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выпуск товаров потребительского назначения;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услуг населению.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Органами местного самоуправления Николаевского сельского поселения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Перечень мероприятий по созданию условий для развития малого и среднего предпринимательства на территории поселения приведены в Приложении №1 к программе. 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Основные цели и задачи Программы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Цель программы – создание на территории Николаевского сельского поселения благоприятных условий для устойчивого развития предприятий субъектов малого и среднего предпринимательства,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 поддержки;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устранение административных барьеров, препятствующих развитию 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деловой и инвестиционной активности предприятий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увеличения занятости населения;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представителей субъектов малого и среднего предпринимательства, ведущих деятельность в приоритетных направлениях социального развития;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и этапы реализации Программы</w:t>
      </w: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программы 3 года: 201</w:t>
      </w:r>
      <w:r w:rsidR="005459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5459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Мероприятия Программы</w:t>
      </w:r>
    </w:p>
    <w:p w:rsidR="00BC090E" w:rsidRDefault="00BC090E" w:rsidP="00BC090E">
      <w:pPr>
        <w:pStyle w:val="a3"/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3"/>
        <w:gridCol w:w="3617"/>
        <w:gridCol w:w="3593"/>
        <w:gridCol w:w="1592"/>
      </w:tblGrid>
      <w:tr w:rsidR="00BC090E" w:rsidRPr="009D4E10" w:rsidTr="00985B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90E" w:rsidRPr="007A35E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90E" w:rsidRPr="007A35E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90E" w:rsidRPr="007A35E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090E" w:rsidRPr="007A35E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C090E" w:rsidRPr="009D4E10" w:rsidTr="006121A2">
        <w:trPr>
          <w:trHeight w:val="55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90E" w:rsidRDefault="006121A2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Управление Программой</w:t>
            </w:r>
          </w:p>
          <w:p w:rsidR="00BC090E" w:rsidRPr="007A35EE" w:rsidRDefault="00BC090E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ежегодного отчета об использовании выделенных средств и 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олнении программных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в срок до 01 февраля года, следующего за </w:t>
            </w:r>
            <w:proofErr w:type="gramStart"/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90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 – получателей поддержки</w:t>
            </w:r>
          </w:p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90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90E" w:rsidRPr="007A35EE" w:rsidRDefault="00BC090E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090E" w:rsidRPr="009D4E10" w:rsidTr="006121A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90E" w:rsidRDefault="00BC090E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Совершенствование и развитие системы правового обеспечения малого и среднего предпринимательства</w:t>
            </w:r>
          </w:p>
          <w:p w:rsidR="00BC090E" w:rsidRPr="007A35EE" w:rsidRDefault="00BC090E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распорядительных документов, регулирующих деятельность субъектов малого и среднего предпринимательства с целью выявления и устранения положений, создающих дискриминационные условия для деятельности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 201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по внесению изменений в действующие нормативно-правовые акты муниципального уровня, регулирующие деятельность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BC090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7A35EE" w:rsidRDefault="00BC090E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090E" w:rsidRPr="009D4E10" w:rsidTr="006121A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090E" w:rsidRDefault="00BC090E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090E" w:rsidRPr="006121A2" w:rsidRDefault="00BC090E" w:rsidP="006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Сокращение административных барьеров, сдерживающих развитие малого и среднего предпринимательства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истематизация деятельности по налоговой и социальной политике, направленной на устранение необоснованных препятствий деятельности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7A35EE" w:rsidRDefault="00BC090E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обновление доступных баз данных по аренде свободного и приватизации муниципального имущества и размещение на сайте АМС Николаевского сельского поселения 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районной газете «Вести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7A35EE" w:rsidRDefault="00BC090E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муниципальных служащих, связанной с регулированием деятельности субъектов малого и среднего предпринимательства, в целях пресечения деятельности, препятствующей функционированию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7A35E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7A35EE" w:rsidRDefault="00BC090E" w:rsidP="00EE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897214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897214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ежегодных консультаций предпринимателей, путем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ивлечения различных организаций: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окращение административных барьеров, сдерживающ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развитие предпринимательства;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общие вопросы;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налоговыми органами;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внутренних дел;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взаимодействие с органами пожарного надзора;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санитарной службы;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вопросы собственности.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897214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897214" w:rsidRDefault="00BC090E" w:rsidP="00EE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090E" w:rsidRPr="009D4E10" w:rsidTr="00985BE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Развитие кредитно-финансовых механизмов, направленных на поддержку малого и среднего предпринимательства</w:t>
            </w:r>
          </w:p>
          <w:p w:rsidR="00BC090E" w:rsidRPr="007A35E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части затрат (при наличии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достаточных денежных сре</w:t>
            </w:r>
            <w:proofErr w:type="gramStart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б</w:t>
            </w:r>
            <w:proofErr w:type="gramEnd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юджете поселения), связанных с уплатой процентов по кредитам, привлеченным на срок не более трех лет в российских кредитных организациях субъектами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предпринимательства,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производящими и реализующими товары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(работы, услуги)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BC090E" w:rsidP="00EE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субъектам малого и среднего предпринимательства льгот </w:t>
            </w:r>
            <w:proofErr w:type="gramStart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арендной плате за муниципальное имущество в виде освобождения от арендной платы на определенный срок</w:t>
            </w:r>
            <w:proofErr w:type="gramEnd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земельных участков), отсрочки, либо уменьшения арендной платы за муниципальное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BC090E" w:rsidP="00EE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EE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участков  (оформление договоров аренды либо договоров купли-продажи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собственности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</w:t>
            </w:r>
            <w:proofErr w:type="gramEnd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Дигорского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BC090E" w:rsidP="00545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090E" w:rsidRPr="009D4E10" w:rsidTr="00985BE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Оказание информационной и методической помощи предпринимателям</w:t>
            </w:r>
          </w:p>
          <w:p w:rsidR="00BC090E" w:rsidRPr="00B11C8B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анализ статистических и иных информационных массивов о состо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янии малого предпринимательства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BC090E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и распространение передового опыта работы субъектов малого и 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среднего предпринимательства по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овным направлениям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BC090E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090E" w:rsidRPr="009D4E10" w:rsidTr="00985BE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Расширение деловых возможностей и поддержка приоритетных направлений развития малого и среднего предпринимательства в поселении</w:t>
            </w:r>
          </w:p>
          <w:p w:rsidR="00BC090E" w:rsidRPr="00B11C8B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продвижению продукции малого и среднего предпринимательства поселения на внешние и межрегиональные рынки 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выставках и ярмарках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BC090E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090E" w:rsidRPr="009D4E10" w:rsidTr="00985BE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090E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Административно-организационная поддержка малого и среднего предпринимательства</w:t>
            </w:r>
          </w:p>
          <w:p w:rsidR="00BC090E" w:rsidRPr="00B11C8B" w:rsidRDefault="00BC090E" w:rsidP="0098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аналитических, прогнозных и иных исследований по проблемам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BC090E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опытом поддержки малого и среднего предпринимательства в других районах и субъектах Российской Федерации, выработка консолидированных предложений по проблемам малого и среднего предпринимательства для предоставления их на выш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естоящем государственном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BC090E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свещение вопросов развития и поддержки малого предпринимательства, формирование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итивного образа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BC090E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консультаций </w:t>
            </w:r>
          </w:p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представителями общественных объединений малого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BC090E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090E" w:rsidRPr="009D4E10" w:rsidTr="0098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опуляризация лучших представителей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90E" w:rsidRPr="00B11C8B" w:rsidRDefault="00BC090E" w:rsidP="0098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C090E" w:rsidRPr="00B11C8B" w:rsidRDefault="00BC090E" w:rsidP="0054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5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BC090E" w:rsidRDefault="00BC090E" w:rsidP="00BC090E">
      <w:pPr>
        <w:pStyle w:val="a3"/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6121A2" w:rsidRDefault="006121A2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Ожидаемые результаты от реализации Программы</w:t>
      </w: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предпринимательства и тем самым повысит уровень жизни населения на территории поселения.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реализации программы планируется получить следующие результаты: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инвестиций в малое предпринимательство;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товаров и услуг, производимых и реализуемых субъектами малого и среднего предпринимательства, расположенных в поселении;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налоговых поступлений в бюджет поселения от деятельности предприятий субъектов малого и среднего предпринимательства;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BC090E" w:rsidRDefault="00BC090E" w:rsidP="00BC090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представителей субъектов малого и среднего предпринимательства, ведущих деятельность в приоритетных направлениях социального развития.</w:t>
      </w: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BC090E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BC090E" w:rsidRDefault="00BC090E" w:rsidP="00BC09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C090E" w:rsidRDefault="00BC090E" w:rsidP="006121A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глава муниципального образования Николаевское сельское поселение.</w:t>
      </w:r>
    </w:p>
    <w:p w:rsidR="00A37C28" w:rsidRDefault="00BC090E" w:rsidP="00BC09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7C28" w:rsidRDefault="00A37C28" w:rsidP="00A3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14F" w:rsidRDefault="00F1614F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297F" w:rsidRDefault="00262ABF" w:rsidP="00BC090E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</w:p>
    <w:p w:rsidR="000E0F36" w:rsidRPr="00E27B39" w:rsidRDefault="000E0F36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E0F36" w:rsidRPr="00E27B39" w:rsidSect="007F7D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7B" w:rsidRDefault="0065607B" w:rsidP="007F7DBE">
      <w:pPr>
        <w:spacing w:after="0" w:line="240" w:lineRule="auto"/>
      </w:pPr>
      <w:r>
        <w:separator/>
      </w:r>
    </w:p>
  </w:endnote>
  <w:endnote w:type="continuationSeparator" w:id="0">
    <w:p w:rsidR="0065607B" w:rsidRDefault="0065607B" w:rsidP="007F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7B" w:rsidRDefault="0065607B" w:rsidP="007F7DBE">
      <w:pPr>
        <w:spacing w:after="0" w:line="240" w:lineRule="auto"/>
      </w:pPr>
      <w:r>
        <w:separator/>
      </w:r>
    </w:p>
  </w:footnote>
  <w:footnote w:type="continuationSeparator" w:id="0">
    <w:p w:rsidR="0065607B" w:rsidRDefault="0065607B" w:rsidP="007F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502094"/>
      <w:docPartObj>
        <w:docPartGallery w:val="Page Numbers (Top of Page)"/>
        <w:docPartUnique/>
      </w:docPartObj>
    </w:sdtPr>
    <w:sdtEndPr/>
    <w:sdtContent>
      <w:p w:rsidR="007F7DBE" w:rsidRDefault="00C4627F">
        <w:pPr>
          <w:pStyle w:val="a5"/>
          <w:jc w:val="center"/>
        </w:pPr>
        <w:r>
          <w:fldChar w:fldCharType="begin"/>
        </w:r>
        <w:r w:rsidR="007F7DBE">
          <w:instrText>PAGE   \* MERGEFORMAT</w:instrText>
        </w:r>
        <w:r>
          <w:fldChar w:fldCharType="separate"/>
        </w:r>
        <w:r w:rsidR="00E06863">
          <w:rPr>
            <w:noProof/>
          </w:rPr>
          <w:t>10</w:t>
        </w:r>
        <w:r>
          <w:fldChar w:fldCharType="end"/>
        </w:r>
      </w:p>
    </w:sdtContent>
  </w:sdt>
  <w:p w:rsidR="007F7DBE" w:rsidRDefault="007F7D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2B"/>
    <w:rsid w:val="000103B3"/>
    <w:rsid w:val="00036C3D"/>
    <w:rsid w:val="00037DC1"/>
    <w:rsid w:val="00044F87"/>
    <w:rsid w:val="00064275"/>
    <w:rsid w:val="00065AB6"/>
    <w:rsid w:val="00072A77"/>
    <w:rsid w:val="0008261C"/>
    <w:rsid w:val="000B1EE9"/>
    <w:rsid w:val="000B3694"/>
    <w:rsid w:val="000E0F36"/>
    <w:rsid w:val="000F7838"/>
    <w:rsid w:val="000F7F7B"/>
    <w:rsid w:val="00101710"/>
    <w:rsid w:val="00104E1E"/>
    <w:rsid w:val="00106561"/>
    <w:rsid w:val="0011253D"/>
    <w:rsid w:val="00117DFA"/>
    <w:rsid w:val="00122557"/>
    <w:rsid w:val="00134665"/>
    <w:rsid w:val="0014677C"/>
    <w:rsid w:val="0015714E"/>
    <w:rsid w:val="001833FF"/>
    <w:rsid w:val="00190604"/>
    <w:rsid w:val="00196B61"/>
    <w:rsid w:val="001A10BB"/>
    <w:rsid w:val="001B0250"/>
    <w:rsid w:val="001C40C7"/>
    <w:rsid w:val="001D173A"/>
    <w:rsid w:val="00206F67"/>
    <w:rsid w:val="00224092"/>
    <w:rsid w:val="002423CD"/>
    <w:rsid w:val="00247361"/>
    <w:rsid w:val="00262ABF"/>
    <w:rsid w:val="002A36D3"/>
    <w:rsid w:val="002B1633"/>
    <w:rsid w:val="002B48A5"/>
    <w:rsid w:val="002D69AD"/>
    <w:rsid w:val="002D6C1C"/>
    <w:rsid w:val="002F2C80"/>
    <w:rsid w:val="0030237C"/>
    <w:rsid w:val="003112A9"/>
    <w:rsid w:val="0035072B"/>
    <w:rsid w:val="00356458"/>
    <w:rsid w:val="003608C9"/>
    <w:rsid w:val="00382EAA"/>
    <w:rsid w:val="00395A68"/>
    <w:rsid w:val="003A1825"/>
    <w:rsid w:val="003C1C6F"/>
    <w:rsid w:val="003C66A1"/>
    <w:rsid w:val="003C7DA8"/>
    <w:rsid w:val="003E47E9"/>
    <w:rsid w:val="00451429"/>
    <w:rsid w:val="004720A0"/>
    <w:rsid w:val="004B4F65"/>
    <w:rsid w:val="004D3655"/>
    <w:rsid w:val="004F3DBF"/>
    <w:rsid w:val="00541EDA"/>
    <w:rsid w:val="0054599C"/>
    <w:rsid w:val="0055200F"/>
    <w:rsid w:val="00561856"/>
    <w:rsid w:val="0057449C"/>
    <w:rsid w:val="00585802"/>
    <w:rsid w:val="00587085"/>
    <w:rsid w:val="00593ED1"/>
    <w:rsid w:val="005B4202"/>
    <w:rsid w:val="005C2FD3"/>
    <w:rsid w:val="005D4A27"/>
    <w:rsid w:val="005F6CFE"/>
    <w:rsid w:val="005F71C7"/>
    <w:rsid w:val="005F7EE7"/>
    <w:rsid w:val="006121A2"/>
    <w:rsid w:val="00620143"/>
    <w:rsid w:val="0062261E"/>
    <w:rsid w:val="00623A2A"/>
    <w:rsid w:val="00630CE3"/>
    <w:rsid w:val="006323FC"/>
    <w:rsid w:val="0064500C"/>
    <w:rsid w:val="00655992"/>
    <w:rsid w:val="0065607B"/>
    <w:rsid w:val="00657A62"/>
    <w:rsid w:val="0067468A"/>
    <w:rsid w:val="0068488B"/>
    <w:rsid w:val="00694553"/>
    <w:rsid w:val="0069781A"/>
    <w:rsid w:val="006A4BB7"/>
    <w:rsid w:val="0070165A"/>
    <w:rsid w:val="007354A2"/>
    <w:rsid w:val="00751819"/>
    <w:rsid w:val="00764858"/>
    <w:rsid w:val="007C2574"/>
    <w:rsid w:val="007C60F6"/>
    <w:rsid w:val="007E182E"/>
    <w:rsid w:val="007E2E9D"/>
    <w:rsid w:val="007F7DBE"/>
    <w:rsid w:val="00803674"/>
    <w:rsid w:val="008444D8"/>
    <w:rsid w:val="00850386"/>
    <w:rsid w:val="00855818"/>
    <w:rsid w:val="0086681A"/>
    <w:rsid w:val="008908B3"/>
    <w:rsid w:val="00895BC0"/>
    <w:rsid w:val="008A2634"/>
    <w:rsid w:val="008F1F52"/>
    <w:rsid w:val="008F2829"/>
    <w:rsid w:val="00904C8B"/>
    <w:rsid w:val="00931015"/>
    <w:rsid w:val="00977104"/>
    <w:rsid w:val="009867EE"/>
    <w:rsid w:val="009A56EC"/>
    <w:rsid w:val="009B7ED0"/>
    <w:rsid w:val="009C0CEA"/>
    <w:rsid w:val="009C2B89"/>
    <w:rsid w:val="009E2BAD"/>
    <w:rsid w:val="009F47D3"/>
    <w:rsid w:val="00A13C44"/>
    <w:rsid w:val="00A146FB"/>
    <w:rsid w:val="00A37C28"/>
    <w:rsid w:val="00A41409"/>
    <w:rsid w:val="00A41AB1"/>
    <w:rsid w:val="00A61439"/>
    <w:rsid w:val="00A7155D"/>
    <w:rsid w:val="00A8292E"/>
    <w:rsid w:val="00A860D0"/>
    <w:rsid w:val="00AA6FE1"/>
    <w:rsid w:val="00AD576F"/>
    <w:rsid w:val="00AD79A5"/>
    <w:rsid w:val="00AE2306"/>
    <w:rsid w:val="00B11F32"/>
    <w:rsid w:val="00B23324"/>
    <w:rsid w:val="00B26B80"/>
    <w:rsid w:val="00B34CB5"/>
    <w:rsid w:val="00B43F5A"/>
    <w:rsid w:val="00B53815"/>
    <w:rsid w:val="00B72DA1"/>
    <w:rsid w:val="00BA38BE"/>
    <w:rsid w:val="00BC090E"/>
    <w:rsid w:val="00BD094B"/>
    <w:rsid w:val="00BE2891"/>
    <w:rsid w:val="00BE5A66"/>
    <w:rsid w:val="00BF20B7"/>
    <w:rsid w:val="00C4627F"/>
    <w:rsid w:val="00C6318C"/>
    <w:rsid w:val="00C64A0C"/>
    <w:rsid w:val="00C759C2"/>
    <w:rsid w:val="00CC297F"/>
    <w:rsid w:val="00CF0659"/>
    <w:rsid w:val="00CF26D6"/>
    <w:rsid w:val="00CF4833"/>
    <w:rsid w:val="00D00AF3"/>
    <w:rsid w:val="00D35064"/>
    <w:rsid w:val="00D41F01"/>
    <w:rsid w:val="00D576F2"/>
    <w:rsid w:val="00D5781B"/>
    <w:rsid w:val="00D81BEF"/>
    <w:rsid w:val="00DA2A8D"/>
    <w:rsid w:val="00E06863"/>
    <w:rsid w:val="00E11395"/>
    <w:rsid w:val="00E164F5"/>
    <w:rsid w:val="00E255F9"/>
    <w:rsid w:val="00E25805"/>
    <w:rsid w:val="00E27B39"/>
    <w:rsid w:val="00E365B4"/>
    <w:rsid w:val="00E53932"/>
    <w:rsid w:val="00E87F2C"/>
    <w:rsid w:val="00E91284"/>
    <w:rsid w:val="00ED116B"/>
    <w:rsid w:val="00EE4C9D"/>
    <w:rsid w:val="00EE5EB2"/>
    <w:rsid w:val="00F06B23"/>
    <w:rsid w:val="00F1614F"/>
    <w:rsid w:val="00F2044A"/>
    <w:rsid w:val="00F27379"/>
    <w:rsid w:val="00F349D1"/>
    <w:rsid w:val="00F60549"/>
    <w:rsid w:val="00F862CA"/>
    <w:rsid w:val="00FC0FCC"/>
    <w:rsid w:val="00FD5100"/>
    <w:rsid w:val="00FF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3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DBE"/>
  </w:style>
  <w:style w:type="paragraph" w:styleId="a7">
    <w:name w:val="footer"/>
    <w:basedOn w:val="a"/>
    <w:link w:val="a8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DBE"/>
  </w:style>
  <w:style w:type="paragraph" w:styleId="a9">
    <w:name w:val="Balloon Text"/>
    <w:basedOn w:val="a"/>
    <w:link w:val="aa"/>
    <w:uiPriority w:val="99"/>
    <w:semiHidden/>
    <w:unhideWhenUsed/>
    <w:rsid w:val="006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3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DBE"/>
  </w:style>
  <w:style w:type="paragraph" w:styleId="a7">
    <w:name w:val="footer"/>
    <w:basedOn w:val="a"/>
    <w:link w:val="a8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DBE"/>
  </w:style>
  <w:style w:type="paragraph" w:styleId="a9">
    <w:name w:val="Balloon Text"/>
    <w:basedOn w:val="a"/>
    <w:link w:val="aa"/>
    <w:uiPriority w:val="99"/>
    <w:semiHidden/>
    <w:unhideWhenUsed/>
    <w:rsid w:val="006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2017-12-29T08:55:00Z</cp:lastPrinted>
  <dcterms:created xsi:type="dcterms:W3CDTF">2017-12-26T09:33:00Z</dcterms:created>
  <dcterms:modified xsi:type="dcterms:W3CDTF">2017-12-29T08:56:00Z</dcterms:modified>
</cp:coreProperties>
</file>