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627" w:rsidRDefault="00D34627" w:rsidP="00D3462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РЕСПУБЛИКА СЕВЕРНАЯ ОСЕТИЯ-АЛАНИЯ</w:t>
      </w:r>
    </w:p>
    <w:p w:rsidR="00D34627" w:rsidRDefault="00D34627" w:rsidP="00D3462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34627" w:rsidRDefault="00D34627" w:rsidP="00D3462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НИКОЛАЕВСКОЕ СЕЛЬСКОЕ ПОСЕЛЕНИЕ ДИГОРСКОГО РАЙОНА</w:t>
      </w:r>
    </w:p>
    <w:p w:rsidR="00D34627" w:rsidRDefault="00D34627" w:rsidP="00D3462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34627" w:rsidRDefault="00D34627" w:rsidP="00D3462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АДМИНИСТРАЦИЯ МЕСТНОГО САМОУПРАВЛЕНИЯ </w:t>
      </w:r>
    </w:p>
    <w:p w:rsidR="00D34627" w:rsidRDefault="00D34627" w:rsidP="00D3462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НИКОЛАЕВСКОГО СЕЛЬСКОГО ПОСЕЛЕНИЯ</w:t>
      </w:r>
    </w:p>
    <w:p w:rsidR="0097305D" w:rsidRDefault="0097305D" w:rsidP="00D3462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34627" w:rsidRDefault="00D34627" w:rsidP="00D34627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D34627" w:rsidRDefault="00D34627" w:rsidP="00D34627">
      <w:pPr>
        <w:pStyle w:val="a3"/>
        <w:rPr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О С Т А Н О В Л Е Н И Е </w:t>
      </w:r>
    </w:p>
    <w:p w:rsidR="00D34627" w:rsidRDefault="00D34627" w:rsidP="00D34627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D34627" w:rsidRDefault="000E2B12" w:rsidP="00D34627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 22</w:t>
      </w:r>
      <w:r w:rsidR="00D34627">
        <w:rPr>
          <w:rFonts w:ascii="Times New Roman" w:hAnsi="Times New Roman" w:cs="Times New Roman"/>
          <w:i/>
          <w:sz w:val="28"/>
          <w:szCs w:val="28"/>
        </w:rPr>
        <w:t xml:space="preserve"> сентября 2015 г.</w:t>
      </w:r>
      <w:r w:rsidR="00D34627">
        <w:rPr>
          <w:rFonts w:ascii="Times New Roman" w:hAnsi="Times New Roman" w:cs="Times New Roman"/>
          <w:i/>
          <w:sz w:val="28"/>
          <w:szCs w:val="28"/>
        </w:rPr>
        <w:tab/>
      </w:r>
      <w:r w:rsidR="00D34627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         № 43</w:t>
      </w:r>
      <w:r w:rsidR="00D34627">
        <w:rPr>
          <w:rFonts w:ascii="Times New Roman" w:hAnsi="Times New Roman" w:cs="Times New Roman"/>
          <w:i/>
          <w:sz w:val="28"/>
          <w:szCs w:val="28"/>
        </w:rPr>
        <w:t xml:space="preserve">                                 </w:t>
      </w:r>
      <w:proofErr w:type="spellStart"/>
      <w:r w:rsidR="00D34627">
        <w:rPr>
          <w:rFonts w:ascii="Times New Roman" w:hAnsi="Times New Roman" w:cs="Times New Roman"/>
          <w:i/>
          <w:sz w:val="28"/>
          <w:szCs w:val="28"/>
        </w:rPr>
        <w:t>ст</w:t>
      </w:r>
      <w:proofErr w:type="gramStart"/>
      <w:r w:rsidR="00D34627">
        <w:rPr>
          <w:rFonts w:ascii="Times New Roman" w:hAnsi="Times New Roman" w:cs="Times New Roman"/>
          <w:i/>
          <w:sz w:val="28"/>
          <w:szCs w:val="28"/>
        </w:rPr>
        <w:t>.Н</w:t>
      </w:r>
      <w:proofErr w:type="gramEnd"/>
      <w:r w:rsidR="00D34627">
        <w:rPr>
          <w:rFonts w:ascii="Times New Roman" w:hAnsi="Times New Roman" w:cs="Times New Roman"/>
          <w:i/>
          <w:sz w:val="28"/>
          <w:szCs w:val="28"/>
        </w:rPr>
        <w:t>иколаевская</w:t>
      </w:r>
      <w:proofErr w:type="spellEnd"/>
    </w:p>
    <w:p w:rsidR="00D34627" w:rsidRDefault="00D34627" w:rsidP="00D34627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34627" w:rsidRDefault="000E2B12" w:rsidP="00D34627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 утверждении Порядка разработки бюджетного прогноза</w:t>
      </w:r>
      <w:r w:rsidR="00D34627">
        <w:rPr>
          <w:rFonts w:ascii="Times New Roman" w:hAnsi="Times New Roman" w:cs="Times New Roman"/>
          <w:b/>
          <w:i/>
          <w:sz w:val="28"/>
          <w:szCs w:val="28"/>
        </w:rPr>
        <w:t xml:space="preserve"> Николаевского сельского поселения на </w:t>
      </w:r>
      <w:r>
        <w:rPr>
          <w:rFonts w:ascii="Times New Roman" w:hAnsi="Times New Roman" w:cs="Times New Roman"/>
          <w:b/>
          <w:i/>
          <w:sz w:val="28"/>
          <w:szCs w:val="28"/>
        </w:rPr>
        <w:t>долгосрочный</w:t>
      </w:r>
      <w:r w:rsidR="00D34627">
        <w:rPr>
          <w:rFonts w:ascii="Times New Roman" w:hAnsi="Times New Roman" w:cs="Times New Roman"/>
          <w:b/>
          <w:i/>
          <w:sz w:val="28"/>
          <w:szCs w:val="28"/>
        </w:rPr>
        <w:t xml:space="preserve"> период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34627" w:rsidRDefault="00D34627" w:rsidP="00D34627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34627" w:rsidRDefault="00D34627" w:rsidP="00D34627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97305D">
        <w:rPr>
          <w:rFonts w:ascii="Times New Roman" w:hAnsi="Times New Roman" w:cs="Times New Roman"/>
          <w:sz w:val="28"/>
          <w:szCs w:val="28"/>
        </w:rPr>
        <w:t>В соответствии со статьей 170.1</w:t>
      </w:r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Администрация местного самоуправления Николаевского сельского поселения</w:t>
      </w:r>
      <w:r>
        <w:rPr>
          <w:rFonts w:cs="Calibri"/>
          <w:sz w:val="28"/>
          <w:szCs w:val="28"/>
        </w:rPr>
        <w:t xml:space="preserve">   </w:t>
      </w:r>
    </w:p>
    <w:p w:rsidR="00D34627" w:rsidRDefault="00D34627" w:rsidP="00D346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4627" w:rsidRDefault="00D34627" w:rsidP="00D34627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О С Т А Н О В Л Я Е Т :</w:t>
      </w:r>
    </w:p>
    <w:p w:rsidR="00D34627" w:rsidRDefault="00D34627" w:rsidP="00D34627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34627" w:rsidRDefault="00D34627" w:rsidP="00D346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7305D">
        <w:rPr>
          <w:rFonts w:ascii="Times New Roman" w:hAnsi="Times New Roman" w:cs="Times New Roman"/>
          <w:sz w:val="28"/>
          <w:szCs w:val="28"/>
        </w:rPr>
        <w:t>Утвердить Порядок разработки бюджетного прогноза Николаевского сельского поселения на долгосрочный период согласно Приложению к настоящему Постановлению.</w:t>
      </w:r>
    </w:p>
    <w:p w:rsidR="00D34627" w:rsidRDefault="0097305D" w:rsidP="009730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3462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3462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3462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7305D" w:rsidRDefault="0097305D" w:rsidP="009730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обнародования.</w:t>
      </w:r>
    </w:p>
    <w:p w:rsidR="0097305D" w:rsidRDefault="0097305D" w:rsidP="009730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305D" w:rsidRDefault="0097305D" w:rsidP="009730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305D" w:rsidRDefault="0097305D" w:rsidP="009730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4627" w:rsidRDefault="00D34627" w:rsidP="00D346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4627" w:rsidRDefault="00D34627" w:rsidP="00D346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Глава АМС</w:t>
      </w:r>
    </w:p>
    <w:p w:rsidR="00D34627" w:rsidRDefault="00D34627" w:rsidP="00D34627">
      <w:pPr>
        <w:rPr>
          <w:i/>
        </w:rPr>
      </w:pPr>
      <w:r>
        <w:rPr>
          <w:i/>
          <w:sz w:val="28"/>
          <w:szCs w:val="28"/>
        </w:rPr>
        <w:t>Николаевского сельского поселения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      </w:t>
      </w:r>
      <w:proofErr w:type="spellStart"/>
      <w:r>
        <w:rPr>
          <w:i/>
          <w:sz w:val="28"/>
          <w:szCs w:val="28"/>
        </w:rPr>
        <w:t>Г.В.Ткаченко</w:t>
      </w:r>
      <w:proofErr w:type="spellEnd"/>
      <w:r>
        <w:t xml:space="preserve"> </w:t>
      </w:r>
    </w:p>
    <w:p w:rsidR="00D34627" w:rsidRDefault="00D34627" w:rsidP="00D34627">
      <w:r>
        <w:t xml:space="preserve"> </w:t>
      </w:r>
    </w:p>
    <w:p w:rsidR="00D34627" w:rsidRDefault="00D34627" w:rsidP="00504F6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D34627" w:rsidRDefault="00D34627" w:rsidP="00504F6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D34627" w:rsidRDefault="00D34627" w:rsidP="00504F6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D34627" w:rsidRDefault="00D34627" w:rsidP="00504F6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D34627" w:rsidRDefault="00D34627" w:rsidP="00504F6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D34627" w:rsidRDefault="00D34627" w:rsidP="00504F6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D34627" w:rsidRDefault="00D34627" w:rsidP="00504F6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D34627" w:rsidRDefault="00D34627" w:rsidP="00504F6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D34627" w:rsidRDefault="00D34627" w:rsidP="00504F6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D34627" w:rsidRDefault="00D34627" w:rsidP="00504F6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D34627" w:rsidRPr="0097305D" w:rsidRDefault="0097305D" w:rsidP="0097305D">
      <w:pPr>
        <w:autoSpaceDE w:val="0"/>
        <w:autoSpaceDN w:val="0"/>
        <w:adjustRightInd w:val="0"/>
        <w:ind w:left="4248"/>
        <w:jc w:val="both"/>
        <w:rPr>
          <w:rFonts w:eastAsiaTheme="minorHAnsi"/>
          <w:i/>
          <w:sz w:val="22"/>
          <w:szCs w:val="22"/>
          <w:lang w:eastAsia="en-US"/>
        </w:rPr>
      </w:pPr>
      <w:r>
        <w:rPr>
          <w:rFonts w:eastAsiaTheme="minorHAnsi"/>
          <w:i/>
          <w:sz w:val="22"/>
          <w:szCs w:val="22"/>
          <w:lang w:eastAsia="en-US"/>
        </w:rPr>
        <w:lastRenderedPageBreak/>
        <w:t>Приложение к Постановлению АМС Николаевского сельского поселения от 22 сентября 2015 г. №43</w:t>
      </w:r>
    </w:p>
    <w:p w:rsidR="00D34627" w:rsidRDefault="00D34627" w:rsidP="00504F6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97305D" w:rsidRDefault="0097305D" w:rsidP="00504F6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97305D" w:rsidRDefault="0097305D" w:rsidP="00504F6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97305D" w:rsidRDefault="0097305D" w:rsidP="0097305D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proofErr w:type="gramStart"/>
      <w:r w:rsidRPr="0097305D">
        <w:rPr>
          <w:sz w:val="28"/>
          <w:szCs w:val="28"/>
        </w:rPr>
        <w:t>П</w:t>
      </w:r>
      <w:proofErr w:type="gramEnd"/>
      <w:r w:rsidRPr="0097305D">
        <w:rPr>
          <w:sz w:val="28"/>
          <w:szCs w:val="28"/>
        </w:rPr>
        <w:t xml:space="preserve"> О Р Я Д О К</w:t>
      </w:r>
    </w:p>
    <w:p w:rsidR="0097305D" w:rsidRPr="0097305D" w:rsidRDefault="0097305D" w:rsidP="0097305D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97305D" w:rsidRPr="0097305D" w:rsidRDefault="0097305D" w:rsidP="0097305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7305D">
        <w:rPr>
          <w:sz w:val="28"/>
          <w:szCs w:val="28"/>
        </w:rPr>
        <w:t>разработки бюджетного прогноза Николаевского сельского поселения</w:t>
      </w:r>
    </w:p>
    <w:p w:rsidR="0097305D" w:rsidRDefault="0097305D" w:rsidP="0097305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7305D">
        <w:rPr>
          <w:sz w:val="28"/>
          <w:szCs w:val="28"/>
        </w:rPr>
        <w:t>на долгосрочный период</w:t>
      </w:r>
    </w:p>
    <w:p w:rsidR="0097305D" w:rsidRDefault="0097305D" w:rsidP="0097305D">
      <w:pPr>
        <w:autoSpaceDE w:val="0"/>
        <w:autoSpaceDN w:val="0"/>
        <w:adjustRightInd w:val="0"/>
        <w:rPr>
          <w:sz w:val="28"/>
          <w:szCs w:val="28"/>
        </w:rPr>
      </w:pPr>
    </w:p>
    <w:p w:rsidR="00E17048" w:rsidRDefault="0097305D" w:rsidP="009730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05D">
        <w:rPr>
          <w:rFonts w:ascii="Times New Roman" w:hAnsi="Times New Roman" w:cs="Times New Roman"/>
          <w:sz w:val="28"/>
          <w:szCs w:val="28"/>
        </w:rPr>
        <w:t>1.</w:t>
      </w:r>
      <w:r w:rsidRPr="0097305D">
        <w:rPr>
          <w:sz w:val="28"/>
          <w:szCs w:val="28"/>
        </w:rPr>
        <w:t xml:space="preserve">  </w:t>
      </w:r>
      <w:r w:rsidRPr="0097305D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97305D">
        <w:rPr>
          <w:rFonts w:ascii="Times New Roman" w:hAnsi="Times New Roman" w:cs="Times New Roman"/>
          <w:sz w:val="28"/>
          <w:szCs w:val="28"/>
        </w:rPr>
        <w:t xml:space="preserve"> разработки бюджетного прогноза Николаевского сельского поселения на долгосрочный период</w:t>
      </w:r>
      <w:r>
        <w:rPr>
          <w:rFonts w:ascii="Times New Roman" w:hAnsi="Times New Roman" w:cs="Times New Roman"/>
          <w:sz w:val="28"/>
          <w:szCs w:val="28"/>
        </w:rPr>
        <w:t xml:space="preserve"> определяет правила разработки и утверждения, период действия, требования к составу и содержанию бюджетного прогноза Николаевского сельского поселения на долгосрочный период (далее –</w:t>
      </w:r>
      <w:r w:rsidR="00E17048">
        <w:rPr>
          <w:rFonts w:ascii="Times New Roman" w:hAnsi="Times New Roman" w:cs="Times New Roman"/>
          <w:sz w:val="28"/>
          <w:szCs w:val="28"/>
        </w:rPr>
        <w:t xml:space="preserve"> Б</w:t>
      </w:r>
      <w:r>
        <w:rPr>
          <w:rFonts w:ascii="Times New Roman" w:hAnsi="Times New Roman" w:cs="Times New Roman"/>
          <w:sz w:val="28"/>
          <w:szCs w:val="28"/>
        </w:rPr>
        <w:t>юджетный прогноз).</w:t>
      </w:r>
    </w:p>
    <w:p w:rsidR="00E17048" w:rsidRDefault="00E17048" w:rsidP="009730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Бюджетный прогноз разрабатывается каждые три года на шесть и более лет на основе прогноза социально-экономического развития Николаевского сельского поселения на соответствующий период.</w:t>
      </w:r>
    </w:p>
    <w:p w:rsidR="00E17048" w:rsidRDefault="00E17048" w:rsidP="009730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Разработка проекта Бюджетного прогноза (проекта изменений Бюджетного прогноза) осуществляется Администрацией местного самоуправления Николаевского сельского поселения.</w:t>
      </w:r>
    </w:p>
    <w:p w:rsidR="00E17048" w:rsidRDefault="00E17048" w:rsidP="009730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Сроки разработки проекта Бюджетного прогноза (проекта изменений Бюджетного прогноза) устанавливаются муниципальным правовым актом Администрации местного самоуправления Николаевского сельского поселения.</w:t>
      </w:r>
    </w:p>
    <w:p w:rsidR="0097305D" w:rsidRDefault="00E17048" w:rsidP="009730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Бюджетный прогноз может быть изменен с учетом изменения прогноза социально-экономического развития Николаевского сельского поселения, а также принятого Собранием представителей Николаевского сельского поселения решения о бюджете на очередной финансовый год и плановый период без продления периода его действия.  </w:t>
      </w:r>
      <w:r w:rsidR="0097305D" w:rsidRPr="0097305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17048" w:rsidRDefault="00E17048" w:rsidP="009730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653396">
        <w:rPr>
          <w:rFonts w:ascii="Times New Roman" w:hAnsi="Times New Roman" w:cs="Times New Roman"/>
          <w:sz w:val="28"/>
          <w:szCs w:val="28"/>
        </w:rPr>
        <w:t>Проект Бюджетного прогноза (проект изменений Бюджетного прогноза) направляется в Собрание представителей Николаевского сельского поселения одновременно с проектом решения</w:t>
      </w:r>
      <w:r w:rsidR="00653396" w:rsidRPr="00653396">
        <w:rPr>
          <w:rFonts w:ascii="Times New Roman" w:hAnsi="Times New Roman" w:cs="Times New Roman"/>
          <w:sz w:val="28"/>
          <w:szCs w:val="28"/>
        </w:rPr>
        <w:t xml:space="preserve"> </w:t>
      </w:r>
      <w:r w:rsidR="00653396">
        <w:rPr>
          <w:rFonts w:ascii="Times New Roman" w:hAnsi="Times New Roman" w:cs="Times New Roman"/>
          <w:sz w:val="28"/>
          <w:szCs w:val="28"/>
        </w:rPr>
        <w:t>Собрания представителей Николаевского сельского поселения о бюджете Николаевского сельского поселения на очередной финансовый год и плановый период.</w:t>
      </w:r>
    </w:p>
    <w:p w:rsidR="00653396" w:rsidRDefault="00653396" w:rsidP="009730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Бюджетный прогноз включает:</w:t>
      </w:r>
    </w:p>
    <w:p w:rsidR="00653396" w:rsidRDefault="00653396" w:rsidP="009730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основные итоги исполнения бюджета Николаевского сельского поселения за отчетный период, условия формирования Бюджетного прогноза в текущем периоде;</w:t>
      </w:r>
    </w:p>
    <w:p w:rsidR="00653396" w:rsidRDefault="00653396" w:rsidP="009730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параметры вариантов прогноза социально-экономического развития Николаевского сельского поселения на долгосрочный период и обоснование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выбора варианта прогноза социально-экономического развития Николаевского 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долгосрочный период в качестве базового для целей Бюджетного прогноза;</w:t>
      </w:r>
    </w:p>
    <w:p w:rsidR="005B281A" w:rsidRDefault="005B281A" w:rsidP="009730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направления развития налоговой, бюджетной и долговой политики и их основные показатели;</w:t>
      </w:r>
    </w:p>
    <w:p w:rsidR="005B281A" w:rsidRDefault="005B281A" w:rsidP="009730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основные характеристики бюджета Николаевского сельского поселения с учетом выбранного варианта прогноза, а также показатели объема муниципального долга;</w:t>
      </w:r>
    </w:p>
    <w:p w:rsidR="005B281A" w:rsidRDefault="005B281A" w:rsidP="009730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анализ основных рисков, возникающих в процессе реализации различных вариантов Бюджетного прогноза, включая их описание с характеристиками рискового события, прогнозные значения, последствия наступления риска, а также механизмы управления рисками;</w:t>
      </w:r>
    </w:p>
    <w:p w:rsidR="005B281A" w:rsidRDefault="005B281A" w:rsidP="009730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предельный объем расходов на финансовое обеспечение реализации муниципальных программ Николаевского сельского поселения на период их действия, а также прогноз расходов на осуществление непрограммных направлений деятельности.</w:t>
      </w:r>
    </w:p>
    <w:p w:rsidR="005B281A" w:rsidRDefault="005B281A" w:rsidP="009730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Бюджетный прогноз может включать иные параметры, необходимые для определения основных подходов к формированию бюджетной политики в долгосрочном периоде.</w:t>
      </w:r>
    </w:p>
    <w:p w:rsidR="005B281A" w:rsidRPr="0097305D" w:rsidRDefault="005B281A" w:rsidP="009730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Бюджетный прогноз (изменения Бюджетного прогноза) утверждается постановлением Администрации местного самоуправления Николаевского сельского поселения в срок, не превышающий двух месяцев со дня официального опубликования (обнародования) решения Собрания представителей Николаевского сельского поселения о бюджете Николаевского сельского поселения на очередной финансовый год и плановый период.</w:t>
      </w:r>
    </w:p>
    <w:p w:rsidR="0097305D" w:rsidRPr="0097305D" w:rsidRDefault="0097305D" w:rsidP="0097305D">
      <w:pPr>
        <w:autoSpaceDE w:val="0"/>
        <w:autoSpaceDN w:val="0"/>
        <w:adjustRightInd w:val="0"/>
        <w:rPr>
          <w:sz w:val="28"/>
          <w:szCs w:val="28"/>
        </w:rPr>
      </w:pPr>
    </w:p>
    <w:p w:rsidR="0097305D" w:rsidRDefault="0097305D" w:rsidP="00504F6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97305D" w:rsidRDefault="0097305D" w:rsidP="00504F6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97305D" w:rsidRDefault="0097305D" w:rsidP="00504F6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97305D" w:rsidRDefault="0097305D" w:rsidP="00504F6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D34627" w:rsidRDefault="00D34627" w:rsidP="00504F6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122557" w:rsidRDefault="00E9228D">
      <w:r>
        <w:rPr>
          <w:rFonts w:eastAsiaTheme="minorHAnsi"/>
          <w:sz w:val="28"/>
          <w:szCs w:val="28"/>
          <w:lang w:eastAsia="en-US"/>
        </w:rPr>
        <w:t xml:space="preserve"> </w:t>
      </w:r>
      <w:bookmarkStart w:id="0" w:name="_GoBack"/>
      <w:bookmarkEnd w:id="0"/>
    </w:p>
    <w:sectPr w:rsidR="00122557" w:rsidSect="005B281A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ED0" w:rsidRDefault="000A6ED0" w:rsidP="005B281A">
      <w:r>
        <w:separator/>
      </w:r>
    </w:p>
  </w:endnote>
  <w:endnote w:type="continuationSeparator" w:id="0">
    <w:p w:rsidR="000A6ED0" w:rsidRDefault="000A6ED0" w:rsidP="005B2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ED0" w:rsidRDefault="000A6ED0" w:rsidP="005B281A">
      <w:r>
        <w:separator/>
      </w:r>
    </w:p>
  </w:footnote>
  <w:footnote w:type="continuationSeparator" w:id="0">
    <w:p w:rsidR="000A6ED0" w:rsidRDefault="000A6ED0" w:rsidP="005B28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8055638"/>
      <w:docPartObj>
        <w:docPartGallery w:val="Page Numbers (Top of Page)"/>
        <w:docPartUnique/>
      </w:docPartObj>
    </w:sdtPr>
    <w:sdtContent>
      <w:p w:rsidR="005B281A" w:rsidRDefault="005B281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228D">
          <w:rPr>
            <w:noProof/>
          </w:rPr>
          <w:t>3</w:t>
        </w:r>
        <w:r>
          <w:fldChar w:fldCharType="end"/>
        </w:r>
      </w:p>
    </w:sdtContent>
  </w:sdt>
  <w:p w:rsidR="005B281A" w:rsidRDefault="005B281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731"/>
    <w:rsid w:val="000103B3"/>
    <w:rsid w:val="00036C3D"/>
    <w:rsid w:val="00037DC1"/>
    <w:rsid w:val="00044F87"/>
    <w:rsid w:val="00064275"/>
    <w:rsid w:val="00065AB6"/>
    <w:rsid w:val="0008261C"/>
    <w:rsid w:val="000A6ED0"/>
    <w:rsid w:val="000B1EE9"/>
    <w:rsid w:val="000B3694"/>
    <w:rsid w:val="000E2B12"/>
    <w:rsid w:val="000F7838"/>
    <w:rsid w:val="000F7F7B"/>
    <w:rsid w:val="00104E1E"/>
    <w:rsid w:val="00106561"/>
    <w:rsid w:val="0011253D"/>
    <w:rsid w:val="00122557"/>
    <w:rsid w:val="00134665"/>
    <w:rsid w:val="0014677C"/>
    <w:rsid w:val="001833FF"/>
    <w:rsid w:val="00196B61"/>
    <w:rsid w:val="001A10BB"/>
    <w:rsid w:val="001D173A"/>
    <w:rsid w:val="00206F67"/>
    <w:rsid w:val="00224092"/>
    <w:rsid w:val="002423CD"/>
    <w:rsid w:val="00247361"/>
    <w:rsid w:val="002A36D3"/>
    <w:rsid w:val="002B1633"/>
    <w:rsid w:val="002B48A5"/>
    <w:rsid w:val="002D69AD"/>
    <w:rsid w:val="002D6C1C"/>
    <w:rsid w:val="002F2C80"/>
    <w:rsid w:val="0030237C"/>
    <w:rsid w:val="003608C9"/>
    <w:rsid w:val="00382EAA"/>
    <w:rsid w:val="003C1C6F"/>
    <w:rsid w:val="003C66A1"/>
    <w:rsid w:val="003C7DA8"/>
    <w:rsid w:val="003E47E9"/>
    <w:rsid w:val="00451429"/>
    <w:rsid w:val="004720A0"/>
    <w:rsid w:val="004D3655"/>
    <w:rsid w:val="004F3DBF"/>
    <w:rsid w:val="00504F66"/>
    <w:rsid w:val="00541EDA"/>
    <w:rsid w:val="0055200F"/>
    <w:rsid w:val="0057449C"/>
    <w:rsid w:val="00585802"/>
    <w:rsid w:val="00593ED1"/>
    <w:rsid w:val="005B281A"/>
    <w:rsid w:val="005B4202"/>
    <w:rsid w:val="005D4A27"/>
    <w:rsid w:val="005F6CFE"/>
    <w:rsid w:val="005F7EE7"/>
    <w:rsid w:val="00616731"/>
    <w:rsid w:val="00620143"/>
    <w:rsid w:val="0062261E"/>
    <w:rsid w:val="00630CE3"/>
    <w:rsid w:val="006323FC"/>
    <w:rsid w:val="0064500C"/>
    <w:rsid w:val="00653396"/>
    <w:rsid w:val="00657A62"/>
    <w:rsid w:val="0067468A"/>
    <w:rsid w:val="00694553"/>
    <w:rsid w:val="0069781A"/>
    <w:rsid w:val="0070165A"/>
    <w:rsid w:val="00764858"/>
    <w:rsid w:val="007C2574"/>
    <w:rsid w:val="007C60F6"/>
    <w:rsid w:val="007E182E"/>
    <w:rsid w:val="007E2E9D"/>
    <w:rsid w:val="00803674"/>
    <w:rsid w:val="008444D8"/>
    <w:rsid w:val="00850386"/>
    <w:rsid w:val="00855818"/>
    <w:rsid w:val="0086681A"/>
    <w:rsid w:val="008908B3"/>
    <w:rsid w:val="008F1F52"/>
    <w:rsid w:val="008F2829"/>
    <w:rsid w:val="00904C8B"/>
    <w:rsid w:val="00931015"/>
    <w:rsid w:val="0097305D"/>
    <w:rsid w:val="00977104"/>
    <w:rsid w:val="009A56EC"/>
    <w:rsid w:val="009B7ED0"/>
    <w:rsid w:val="009C0CEA"/>
    <w:rsid w:val="009C2B89"/>
    <w:rsid w:val="009F47D3"/>
    <w:rsid w:val="00A13C44"/>
    <w:rsid w:val="00A146FB"/>
    <w:rsid w:val="00A41409"/>
    <w:rsid w:val="00A41AB1"/>
    <w:rsid w:val="00A61439"/>
    <w:rsid w:val="00A7155D"/>
    <w:rsid w:val="00A8292E"/>
    <w:rsid w:val="00A860D0"/>
    <w:rsid w:val="00AD576F"/>
    <w:rsid w:val="00AD79A5"/>
    <w:rsid w:val="00AE2306"/>
    <w:rsid w:val="00B11F32"/>
    <w:rsid w:val="00B26B80"/>
    <w:rsid w:val="00B34CB5"/>
    <w:rsid w:val="00B43F5A"/>
    <w:rsid w:val="00B53815"/>
    <w:rsid w:val="00B72DA1"/>
    <w:rsid w:val="00BA38BE"/>
    <w:rsid w:val="00BD094B"/>
    <w:rsid w:val="00BE2891"/>
    <w:rsid w:val="00BE5A66"/>
    <w:rsid w:val="00BF20B7"/>
    <w:rsid w:val="00C6318C"/>
    <w:rsid w:val="00C64A0C"/>
    <w:rsid w:val="00C759C2"/>
    <w:rsid w:val="00CF0659"/>
    <w:rsid w:val="00CF26D6"/>
    <w:rsid w:val="00CF4833"/>
    <w:rsid w:val="00D00AF3"/>
    <w:rsid w:val="00D34627"/>
    <w:rsid w:val="00D35064"/>
    <w:rsid w:val="00D41F01"/>
    <w:rsid w:val="00D576F2"/>
    <w:rsid w:val="00D5781B"/>
    <w:rsid w:val="00E11395"/>
    <w:rsid w:val="00E164F5"/>
    <w:rsid w:val="00E17048"/>
    <w:rsid w:val="00E255F9"/>
    <w:rsid w:val="00E25805"/>
    <w:rsid w:val="00E365B4"/>
    <w:rsid w:val="00E53932"/>
    <w:rsid w:val="00E87F2C"/>
    <w:rsid w:val="00E91284"/>
    <w:rsid w:val="00E9228D"/>
    <w:rsid w:val="00EE5EB2"/>
    <w:rsid w:val="00F06B23"/>
    <w:rsid w:val="00F2044A"/>
    <w:rsid w:val="00F27379"/>
    <w:rsid w:val="00F349D1"/>
    <w:rsid w:val="00F60549"/>
    <w:rsid w:val="00F862CA"/>
    <w:rsid w:val="00FC0FCC"/>
    <w:rsid w:val="00FD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462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unhideWhenUsed/>
    <w:rsid w:val="005B281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B28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B281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B281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462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unhideWhenUsed/>
    <w:rsid w:val="005B281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B28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B281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B281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2015-10-12T11:45:00Z</cp:lastPrinted>
  <dcterms:created xsi:type="dcterms:W3CDTF">2015-10-02T11:51:00Z</dcterms:created>
  <dcterms:modified xsi:type="dcterms:W3CDTF">2015-10-12T11:45:00Z</dcterms:modified>
</cp:coreProperties>
</file>