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62" w:rsidRDefault="00CA1E62" w:rsidP="00CA1E62">
      <w:pPr>
        <w:jc w:val="center"/>
        <w:rPr>
          <w:i/>
          <w:sz w:val="28"/>
          <w:szCs w:val="28"/>
        </w:rPr>
      </w:pPr>
      <w:r>
        <w:rPr>
          <w:i/>
          <w:sz w:val="28"/>
          <w:szCs w:val="28"/>
        </w:rPr>
        <w:t>РЕСПУБЛИКА СЕВЕРНАЯ ОСЕТИЯ-АЛАНИЯ</w:t>
      </w:r>
    </w:p>
    <w:p w:rsidR="00CA1E62" w:rsidRDefault="00CA1E62" w:rsidP="00CA1E62">
      <w:pPr>
        <w:tabs>
          <w:tab w:val="left" w:pos="0"/>
        </w:tabs>
        <w:rPr>
          <w:i/>
        </w:rPr>
      </w:pPr>
    </w:p>
    <w:p w:rsidR="00CA1E62" w:rsidRDefault="00CA1E62" w:rsidP="00CA1E62">
      <w:pPr>
        <w:tabs>
          <w:tab w:val="left" w:pos="0"/>
        </w:tabs>
        <w:rPr>
          <w:i/>
          <w:sz w:val="28"/>
          <w:szCs w:val="28"/>
        </w:rPr>
      </w:pPr>
      <w:r>
        <w:rPr>
          <w:i/>
          <w:sz w:val="28"/>
          <w:szCs w:val="28"/>
        </w:rPr>
        <w:t xml:space="preserve">    НИКОЛАЕВСКОЕ СЕЛЬСКОЕ ПОСЕЛЕНИЕ ДИГОРСКОГО РАЙОНА</w:t>
      </w:r>
    </w:p>
    <w:p w:rsidR="00CA1E62" w:rsidRDefault="00CA1E62" w:rsidP="00CA1E62">
      <w:pPr>
        <w:rPr>
          <w:i/>
        </w:rPr>
      </w:pPr>
      <w:r>
        <w:rPr>
          <w:i/>
        </w:rPr>
        <w:t xml:space="preserve"> </w:t>
      </w:r>
      <w:r>
        <w:rPr>
          <w:i/>
        </w:rPr>
        <w:tab/>
      </w:r>
    </w:p>
    <w:p w:rsidR="00CA1E62" w:rsidRDefault="00CA1E62" w:rsidP="00CA1E62">
      <w:pPr>
        <w:ind w:firstLine="708"/>
        <w:rPr>
          <w:i/>
          <w:sz w:val="28"/>
          <w:szCs w:val="28"/>
        </w:rPr>
      </w:pPr>
      <w:r>
        <w:rPr>
          <w:i/>
          <w:sz w:val="28"/>
          <w:szCs w:val="28"/>
        </w:rPr>
        <w:t xml:space="preserve">       АДМИНИСТРАЦИЯ МЕСТНОГО САМОУПРАВЛЕНИЯ</w:t>
      </w:r>
    </w:p>
    <w:p w:rsidR="00CA1E62" w:rsidRDefault="00CA1E62" w:rsidP="00CA1E62">
      <w:pPr>
        <w:ind w:firstLine="708"/>
        <w:rPr>
          <w:i/>
          <w:sz w:val="28"/>
          <w:szCs w:val="28"/>
        </w:rPr>
      </w:pPr>
      <w:r>
        <w:rPr>
          <w:i/>
          <w:sz w:val="28"/>
          <w:szCs w:val="28"/>
        </w:rPr>
        <w:t xml:space="preserve">             НИКОЛАЕВСКОГО СЕЛЬСКОГО ПОСЕЛЕНИЯ</w:t>
      </w:r>
    </w:p>
    <w:p w:rsidR="00CA1E62" w:rsidRDefault="00CA1E62" w:rsidP="00CA1E62">
      <w:pPr>
        <w:jc w:val="center"/>
        <w:rPr>
          <w:sz w:val="28"/>
          <w:szCs w:val="28"/>
        </w:rPr>
      </w:pPr>
    </w:p>
    <w:p w:rsidR="00CA1E62" w:rsidRDefault="00CA1E62" w:rsidP="00CA1E62">
      <w:pPr>
        <w:rPr>
          <w:i/>
          <w:sz w:val="20"/>
          <w:szCs w:val="20"/>
        </w:rPr>
      </w:pPr>
    </w:p>
    <w:p w:rsidR="00CA1E62" w:rsidRDefault="00CA1E62" w:rsidP="00CA1E62">
      <w:pPr>
        <w:rPr>
          <w:i/>
        </w:rPr>
      </w:pPr>
    </w:p>
    <w:p w:rsidR="00CA1E62" w:rsidRDefault="00CA1E62" w:rsidP="00CA1E62">
      <w:pPr>
        <w:ind w:left="2124" w:firstLine="708"/>
        <w:rPr>
          <w:i/>
          <w:sz w:val="28"/>
          <w:szCs w:val="28"/>
        </w:rPr>
      </w:pPr>
      <w:r>
        <w:rPr>
          <w:i/>
        </w:rPr>
        <w:t xml:space="preserve"> </w:t>
      </w:r>
      <w:proofErr w:type="gramStart"/>
      <w:r>
        <w:rPr>
          <w:i/>
          <w:sz w:val="28"/>
          <w:szCs w:val="28"/>
        </w:rPr>
        <w:t>П</w:t>
      </w:r>
      <w:proofErr w:type="gramEnd"/>
      <w:r>
        <w:rPr>
          <w:i/>
          <w:sz w:val="28"/>
          <w:szCs w:val="28"/>
        </w:rPr>
        <w:t xml:space="preserve"> О С Т А Н О В Л Е Н И Е </w:t>
      </w:r>
    </w:p>
    <w:p w:rsidR="00CA1E62" w:rsidRDefault="00CA1E62" w:rsidP="00CA1E62">
      <w:pPr>
        <w:rPr>
          <w:i/>
          <w:sz w:val="28"/>
          <w:szCs w:val="28"/>
        </w:rPr>
      </w:pPr>
    </w:p>
    <w:p w:rsidR="00CA1E62" w:rsidRDefault="00CA1E62" w:rsidP="00CA1E62">
      <w:pPr>
        <w:rPr>
          <w:sz w:val="28"/>
          <w:szCs w:val="28"/>
        </w:rPr>
      </w:pPr>
      <w:r>
        <w:rPr>
          <w:i/>
          <w:sz w:val="28"/>
          <w:szCs w:val="28"/>
        </w:rPr>
        <w:t>от 25 ноября  2015 г.</w:t>
      </w:r>
      <w:r>
        <w:rPr>
          <w:i/>
          <w:sz w:val="28"/>
          <w:szCs w:val="28"/>
        </w:rPr>
        <w:tab/>
      </w:r>
      <w:r>
        <w:rPr>
          <w:i/>
          <w:sz w:val="28"/>
          <w:szCs w:val="28"/>
        </w:rPr>
        <w:tab/>
        <w:t xml:space="preserve">     № 71</w:t>
      </w:r>
      <w:r>
        <w:rPr>
          <w:i/>
          <w:sz w:val="28"/>
          <w:szCs w:val="28"/>
        </w:rPr>
        <w:tab/>
      </w:r>
      <w:r>
        <w:rPr>
          <w:i/>
          <w:sz w:val="28"/>
          <w:szCs w:val="28"/>
        </w:rPr>
        <w:tab/>
        <w:t xml:space="preserve">                      </w:t>
      </w:r>
      <w:proofErr w:type="spellStart"/>
      <w:r>
        <w:rPr>
          <w:i/>
          <w:sz w:val="28"/>
          <w:szCs w:val="28"/>
        </w:rPr>
        <w:t>ст</w:t>
      </w:r>
      <w:proofErr w:type="gramStart"/>
      <w:r>
        <w:rPr>
          <w:i/>
          <w:sz w:val="28"/>
          <w:szCs w:val="28"/>
        </w:rPr>
        <w:t>.Н</w:t>
      </w:r>
      <w:proofErr w:type="gramEnd"/>
      <w:r>
        <w:rPr>
          <w:i/>
          <w:sz w:val="28"/>
          <w:szCs w:val="28"/>
        </w:rPr>
        <w:t>иколаевская</w:t>
      </w:r>
      <w:proofErr w:type="spellEnd"/>
    </w:p>
    <w:p w:rsidR="00CA1E62" w:rsidRDefault="00CA1E62" w:rsidP="00CA1E62">
      <w:pPr>
        <w:rPr>
          <w:sz w:val="22"/>
          <w:szCs w:val="20"/>
        </w:rPr>
      </w:pPr>
      <w:r>
        <w:rPr>
          <w:sz w:val="22"/>
        </w:rPr>
        <w:t xml:space="preserve">  </w:t>
      </w:r>
    </w:p>
    <w:p w:rsidR="00CA1E62" w:rsidRDefault="00CA1E62" w:rsidP="00CA1E62">
      <w:pPr>
        <w:jc w:val="both"/>
        <w:rPr>
          <w:b/>
          <w:sz w:val="28"/>
          <w:szCs w:val="28"/>
        </w:rPr>
      </w:pPr>
      <w:r>
        <w:rPr>
          <w:b/>
          <w:sz w:val="28"/>
          <w:szCs w:val="28"/>
        </w:rPr>
        <w:t xml:space="preserve"> </w:t>
      </w:r>
      <w:r>
        <w:rPr>
          <w:b/>
          <w:sz w:val="28"/>
          <w:szCs w:val="28"/>
        </w:rPr>
        <w:tab/>
      </w:r>
    </w:p>
    <w:p w:rsidR="00CA1E62" w:rsidRDefault="00CA1E62" w:rsidP="00CA1E62">
      <w:pPr>
        <w:ind w:firstLine="540"/>
        <w:jc w:val="both"/>
        <w:rPr>
          <w:b/>
          <w:i/>
          <w:sz w:val="28"/>
          <w:szCs w:val="28"/>
          <w:lang w:eastAsia="en-US"/>
        </w:rPr>
      </w:pPr>
      <w:r>
        <w:rPr>
          <w:b/>
          <w:bCs/>
          <w:i/>
          <w:sz w:val="28"/>
          <w:szCs w:val="28"/>
        </w:rPr>
        <w:t xml:space="preserve">Об утверждении административного регламента предоставления   муниципальной услуги </w:t>
      </w:r>
      <w:r>
        <w:rPr>
          <w:b/>
          <w:i/>
          <w:sz w:val="28"/>
          <w:szCs w:val="28"/>
          <w:lang w:eastAsia="en-US"/>
        </w:rPr>
        <w:t>«</w:t>
      </w:r>
      <w:r>
        <w:rPr>
          <w:b/>
          <w:i/>
          <w:sz w:val="28"/>
          <w:szCs w:val="28"/>
        </w:rPr>
        <w:t>Продление срока действия разрешения на строительство</w:t>
      </w:r>
      <w:r>
        <w:rPr>
          <w:b/>
          <w:i/>
          <w:sz w:val="28"/>
          <w:szCs w:val="28"/>
          <w:lang w:eastAsia="en-US"/>
        </w:rPr>
        <w:t xml:space="preserve">»  </w:t>
      </w:r>
    </w:p>
    <w:p w:rsidR="00CA1E62" w:rsidRDefault="00CA1E62" w:rsidP="00CA1E62">
      <w:pPr>
        <w:ind w:firstLine="540"/>
        <w:jc w:val="both"/>
        <w:rPr>
          <w:b/>
          <w:i/>
          <w:sz w:val="28"/>
          <w:szCs w:val="28"/>
          <w:lang w:eastAsia="en-US"/>
        </w:rPr>
      </w:pPr>
    </w:p>
    <w:p w:rsidR="00CA1E62" w:rsidRDefault="00CA1E62" w:rsidP="00CA1E62">
      <w:pPr>
        <w:widowControl w:val="0"/>
        <w:autoSpaceDE w:val="0"/>
        <w:autoSpaceDN w:val="0"/>
        <w:adjustRightInd w:val="0"/>
        <w:ind w:firstLine="540"/>
        <w:jc w:val="both"/>
        <w:rPr>
          <w:sz w:val="28"/>
          <w:szCs w:val="28"/>
        </w:rPr>
      </w:pPr>
      <w:proofErr w:type="gramStart"/>
      <w:r>
        <w:rPr>
          <w:sz w:val="28"/>
          <w:szCs w:val="28"/>
        </w:rPr>
        <w:t xml:space="preserve">В соответствии с Градостроительным кодексом Российской Федерации, Постановлением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7" w:history="1">
        <w:r>
          <w:rPr>
            <w:rStyle w:val="a4"/>
            <w:color w:val="auto"/>
            <w:sz w:val="28"/>
            <w:szCs w:val="28"/>
            <w:u w:val="none"/>
          </w:rPr>
          <w:t>Постановлением</w:t>
        </w:r>
      </w:hyperlink>
      <w:r>
        <w:rPr>
          <w:sz w:val="28"/>
          <w:szCs w:val="28"/>
        </w:rPr>
        <w:t xml:space="preserve"> Правительства Российской Федерации от 30 апреля 2014 г. N 403 "Об исчерпывающем перечне процедур в сфере жилищного строительства", руководствуясь Уставом Николаевского сельского поселения, Администрация местного самоуправления Николаевского</w:t>
      </w:r>
      <w:proofErr w:type="gramEnd"/>
      <w:r>
        <w:rPr>
          <w:sz w:val="28"/>
          <w:szCs w:val="28"/>
        </w:rPr>
        <w:t xml:space="preserve"> сельского поселения</w:t>
      </w:r>
    </w:p>
    <w:p w:rsidR="00CA1E62" w:rsidRDefault="00CA1E62" w:rsidP="00CA1E62">
      <w:pPr>
        <w:widowControl w:val="0"/>
        <w:autoSpaceDE w:val="0"/>
        <w:autoSpaceDN w:val="0"/>
        <w:adjustRightInd w:val="0"/>
        <w:ind w:firstLine="540"/>
        <w:jc w:val="both"/>
        <w:rPr>
          <w:sz w:val="28"/>
          <w:szCs w:val="28"/>
        </w:rPr>
      </w:pPr>
    </w:p>
    <w:p w:rsidR="00CA1E62" w:rsidRDefault="00CA1E62" w:rsidP="00CA1E62">
      <w:pPr>
        <w:widowControl w:val="0"/>
        <w:autoSpaceDE w:val="0"/>
        <w:autoSpaceDN w:val="0"/>
        <w:adjustRightInd w:val="0"/>
        <w:ind w:left="1416" w:firstLine="708"/>
        <w:jc w:val="both"/>
        <w:rPr>
          <w:i/>
          <w:sz w:val="28"/>
          <w:szCs w:val="28"/>
        </w:rPr>
      </w:pPr>
      <w:r>
        <w:rPr>
          <w:i/>
          <w:sz w:val="28"/>
          <w:szCs w:val="28"/>
        </w:rPr>
        <w:t xml:space="preserve">          </w:t>
      </w:r>
      <w:proofErr w:type="gramStart"/>
      <w:r>
        <w:rPr>
          <w:i/>
          <w:sz w:val="28"/>
          <w:szCs w:val="28"/>
        </w:rPr>
        <w:t>П</w:t>
      </w:r>
      <w:proofErr w:type="gramEnd"/>
      <w:r>
        <w:rPr>
          <w:i/>
          <w:sz w:val="28"/>
          <w:szCs w:val="28"/>
        </w:rPr>
        <w:t xml:space="preserve"> О С Т А Н О В Л Я Е Т :</w:t>
      </w:r>
    </w:p>
    <w:p w:rsidR="00CA1E62" w:rsidRDefault="00CA1E62" w:rsidP="00CA1E62">
      <w:pPr>
        <w:widowControl w:val="0"/>
        <w:autoSpaceDE w:val="0"/>
        <w:autoSpaceDN w:val="0"/>
        <w:adjustRightInd w:val="0"/>
        <w:ind w:firstLine="540"/>
        <w:jc w:val="both"/>
        <w:rPr>
          <w:sz w:val="28"/>
          <w:szCs w:val="28"/>
        </w:rPr>
      </w:pPr>
      <w:r>
        <w:rPr>
          <w:sz w:val="28"/>
          <w:szCs w:val="28"/>
        </w:rPr>
        <w:t xml:space="preserve"> </w:t>
      </w:r>
    </w:p>
    <w:p w:rsidR="00CA1E62" w:rsidRDefault="00CA1E62" w:rsidP="00CA1E62">
      <w:pPr>
        <w:ind w:firstLine="708"/>
        <w:jc w:val="both"/>
        <w:rPr>
          <w:sz w:val="28"/>
          <w:szCs w:val="28"/>
        </w:rPr>
      </w:pPr>
      <w:r>
        <w:rPr>
          <w:sz w:val="28"/>
          <w:szCs w:val="28"/>
        </w:rPr>
        <w:t xml:space="preserve">1.   Утвердить прилагаемый административный регламент предоставления муниципальной услуги «Продление срока действия разрешения на строительство», осуществляемой Администрацией местного самоуправления Николаевского сельского поселения.  </w:t>
      </w:r>
    </w:p>
    <w:p w:rsidR="00CA1E62" w:rsidRDefault="00CA1E62" w:rsidP="00CA1E62">
      <w:pPr>
        <w:ind w:firstLine="708"/>
        <w:jc w:val="both"/>
        <w:rPr>
          <w:sz w:val="28"/>
          <w:szCs w:val="28"/>
        </w:rPr>
      </w:pPr>
      <w:r>
        <w:rPr>
          <w:sz w:val="28"/>
          <w:szCs w:val="28"/>
        </w:rPr>
        <w:t>2.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информационно-телекоммуникационной сети «Интернет».</w:t>
      </w:r>
    </w:p>
    <w:p w:rsidR="00CA1E62" w:rsidRDefault="00CA1E62" w:rsidP="00CA1E62">
      <w:pPr>
        <w:pStyle w:val="a3"/>
        <w:ind w:firstLine="708"/>
        <w:jc w:val="both"/>
        <w:rPr>
          <w:sz w:val="28"/>
          <w:szCs w:val="28"/>
        </w:rPr>
      </w:pPr>
      <w:r>
        <w:rPr>
          <w:sz w:val="28"/>
          <w:szCs w:val="28"/>
        </w:rPr>
        <w:t xml:space="preserve"> </w:t>
      </w:r>
    </w:p>
    <w:p w:rsidR="00CA1E62" w:rsidRDefault="00CA1E62" w:rsidP="00CA1E62">
      <w:pPr>
        <w:spacing w:line="360" w:lineRule="auto"/>
        <w:ind w:firstLine="708"/>
        <w:jc w:val="both"/>
        <w:rPr>
          <w:sz w:val="28"/>
          <w:szCs w:val="28"/>
        </w:rPr>
      </w:pPr>
    </w:p>
    <w:p w:rsidR="00CA1E62" w:rsidRDefault="00CA1E62" w:rsidP="00CA1E62">
      <w:pPr>
        <w:pStyle w:val="a3"/>
        <w:rPr>
          <w:i/>
          <w:sz w:val="28"/>
          <w:szCs w:val="28"/>
        </w:rPr>
      </w:pPr>
      <w:r>
        <w:rPr>
          <w:i/>
          <w:sz w:val="28"/>
          <w:szCs w:val="28"/>
        </w:rPr>
        <w:t xml:space="preserve">                Глава АМС</w:t>
      </w:r>
    </w:p>
    <w:p w:rsidR="00CA1E62" w:rsidRDefault="00CA1E62" w:rsidP="00CA1E62">
      <w:pPr>
        <w:pStyle w:val="a3"/>
        <w:rPr>
          <w:i/>
          <w:sz w:val="28"/>
          <w:szCs w:val="28"/>
        </w:rPr>
      </w:pPr>
      <w:r>
        <w:rPr>
          <w:i/>
          <w:sz w:val="28"/>
          <w:szCs w:val="28"/>
        </w:rPr>
        <w:t xml:space="preserve">Николаевского сельского поселения                                              Ткаченко Г.В.  </w:t>
      </w:r>
    </w:p>
    <w:p w:rsidR="00CA1E62" w:rsidRDefault="00CA1E62" w:rsidP="00CA1E62">
      <w:pPr>
        <w:pStyle w:val="a3"/>
        <w:rPr>
          <w:i/>
          <w:sz w:val="28"/>
          <w:szCs w:val="28"/>
        </w:rPr>
      </w:pPr>
    </w:p>
    <w:p w:rsidR="00CA1E62" w:rsidRDefault="00CA1E62" w:rsidP="00CA1E62">
      <w:pPr>
        <w:pStyle w:val="a3"/>
        <w:rPr>
          <w:i/>
          <w:sz w:val="28"/>
          <w:szCs w:val="28"/>
        </w:rPr>
      </w:pPr>
    </w:p>
    <w:p w:rsidR="00CA1E62" w:rsidRDefault="00CA1E62" w:rsidP="00CA1E62">
      <w:pPr>
        <w:pStyle w:val="a3"/>
        <w:rPr>
          <w:i/>
          <w:sz w:val="28"/>
          <w:szCs w:val="28"/>
        </w:rPr>
      </w:pPr>
      <w:r>
        <w:rPr>
          <w:i/>
          <w:sz w:val="28"/>
          <w:szCs w:val="28"/>
        </w:rPr>
        <w:t xml:space="preserve">                                                                                          </w:t>
      </w:r>
    </w:p>
    <w:p w:rsidR="00CA1E62" w:rsidRDefault="00CA1E62" w:rsidP="00CA1E62">
      <w:pPr>
        <w:pStyle w:val="a3"/>
        <w:rPr>
          <w:i/>
          <w:sz w:val="22"/>
          <w:szCs w:val="22"/>
        </w:rPr>
      </w:pPr>
      <w:r>
        <w:rPr>
          <w:i/>
          <w:sz w:val="28"/>
          <w:szCs w:val="28"/>
        </w:rPr>
        <w:lastRenderedPageBreak/>
        <w:t xml:space="preserve">                                                                                          </w:t>
      </w:r>
      <w:r>
        <w:rPr>
          <w:i/>
          <w:sz w:val="22"/>
          <w:szCs w:val="22"/>
        </w:rPr>
        <w:t>Приложение</w:t>
      </w:r>
    </w:p>
    <w:p w:rsidR="00CA1E62" w:rsidRDefault="00CA1E62" w:rsidP="00CA1E62">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к Постановлению АМС </w:t>
      </w:r>
      <w:proofErr w:type="gramStart"/>
      <w:r>
        <w:rPr>
          <w:i/>
          <w:sz w:val="22"/>
          <w:szCs w:val="22"/>
        </w:rPr>
        <w:t>Николаевского</w:t>
      </w:r>
      <w:proofErr w:type="gramEnd"/>
      <w:r>
        <w:rPr>
          <w:i/>
          <w:sz w:val="22"/>
          <w:szCs w:val="22"/>
        </w:rPr>
        <w:t xml:space="preserve"> сельского</w:t>
      </w:r>
    </w:p>
    <w:p w:rsidR="00CA1E62" w:rsidRDefault="00CA1E62" w:rsidP="00CA1E62">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поселения от 25 ноября 2015 г.  №71</w:t>
      </w:r>
    </w:p>
    <w:p w:rsidR="00CA1E62" w:rsidRDefault="00CA1E62" w:rsidP="00CA1E62">
      <w:pPr>
        <w:pStyle w:val="a3"/>
        <w:rPr>
          <w:i/>
          <w:sz w:val="22"/>
          <w:szCs w:val="22"/>
        </w:rPr>
      </w:pPr>
    </w:p>
    <w:p w:rsidR="00CA1E62" w:rsidRDefault="00CA1E62" w:rsidP="00CA1E62">
      <w:pPr>
        <w:pStyle w:val="a3"/>
        <w:rPr>
          <w:i/>
          <w:sz w:val="22"/>
          <w:szCs w:val="22"/>
        </w:rPr>
      </w:pPr>
    </w:p>
    <w:p w:rsidR="00CA1E62" w:rsidRDefault="00CA1E62" w:rsidP="00CA1E62">
      <w:pPr>
        <w:jc w:val="center"/>
        <w:rPr>
          <w:rFonts w:eastAsiaTheme="minorHAnsi"/>
          <w:sz w:val="28"/>
          <w:szCs w:val="28"/>
          <w:lang w:eastAsia="en-US"/>
        </w:rPr>
      </w:pPr>
      <w:r>
        <w:rPr>
          <w:rFonts w:eastAsiaTheme="minorHAnsi"/>
          <w:sz w:val="28"/>
          <w:szCs w:val="28"/>
          <w:lang w:eastAsia="en-US"/>
        </w:rPr>
        <w:t>Административный регламент</w:t>
      </w:r>
    </w:p>
    <w:p w:rsidR="00CA1E62" w:rsidRDefault="00CA1E62" w:rsidP="00CA1E62">
      <w:pPr>
        <w:jc w:val="center"/>
        <w:rPr>
          <w:rFonts w:eastAsiaTheme="minorHAnsi"/>
          <w:sz w:val="28"/>
          <w:szCs w:val="28"/>
          <w:lang w:eastAsia="en-US"/>
        </w:rPr>
      </w:pPr>
      <w:r>
        <w:rPr>
          <w:rFonts w:eastAsiaTheme="minorHAnsi"/>
          <w:sz w:val="28"/>
          <w:szCs w:val="28"/>
          <w:lang w:eastAsia="en-US"/>
        </w:rPr>
        <w:t>предоставления муниципальной услуги</w:t>
      </w:r>
    </w:p>
    <w:p w:rsidR="00CA1E62" w:rsidRDefault="00CA1E62" w:rsidP="00CA1E62">
      <w:pPr>
        <w:jc w:val="center"/>
        <w:rPr>
          <w:rFonts w:eastAsiaTheme="minorHAnsi"/>
          <w:sz w:val="28"/>
          <w:szCs w:val="28"/>
          <w:lang w:eastAsia="en-US"/>
        </w:rPr>
      </w:pPr>
      <w:r>
        <w:rPr>
          <w:rFonts w:eastAsiaTheme="minorHAnsi"/>
          <w:sz w:val="28"/>
          <w:szCs w:val="28"/>
          <w:lang w:eastAsia="en-US"/>
        </w:rPr>
        <w:t>«Продление срока действия разрешения на строительство»</w:t>
      </w:r>
    </w:p>
    <w:p w:rsidR="00CA1E62" w:rsidRDefault="00CA1E62" w:rsidP="00CA1E62">
      <w:pPr>
        <w:rPr>
          <w:rFonts w:eastAsiaTheme="minorHAnsi"/>
          <w:sz w:val="28"/>
          <w:szCs w:val="28"/>
          <w:lang w:eastAsia="en-US"/>
        </w:rPr>
      </w:pPr>
    </w:p>
    <w:p w:rsidR="00CA1E62" w:rsidRPr="00A4050A" w:rsidRDefault="00CA1E62" w:rsidP="00CA1E62">
      <w:pPr>
        <w:ind w:firstLine="720"/>
        <w:jc w:val="center"/>
        <w:rPr>
          <w:sz w:val="28"/>
          <w:szCs w:val="28"/>
        </w:rPr>
      </w:pPr>
      <w:r>
        <w:t xml:space="preserve"> </w:t>
      </w:r>
      <w:r w:rsidRPr="00A4050A">
        <w:rPr>
          <w:sz w:val="28"/>
          <w:szCs w:val="28"/>
        </w:rPr>
        <w:t>Раздел I. Общие положения</w:t>
      </w:r>
    </w:p>
    <w:p w:rsidR="00CA1E62" w:rsidRPr="00A4050A" w:rsidRDefault="00CA1E62" w:rsidP="00CA1E62">
      <w:pPr>
        <w:ind w:firstLine="720"/>
        <w:jc w:val="center"/>
        <w:rPr>
          <w:sz w:val="28"/>
          <w:szCs w:val="28"/>
        </w:rPr>
      </w:pPr>
    </w:p>
    <w:p w:rsidR="00CA1E62" w:rsidRPr="00A4050A" w:rsidRDefault="00CA1E62" w:rsidP="00CA1E62">
      <w:pPr>
        <w:ind w:firstLine="720"/>
        <w:jc w:val="both"/>
        <w:rPr>
          <w:sz w:val="28"/>
          <w:szCs w:val="28"/>
        </w:rPr>
      </w:pPr>
      <w:r w:rsidRPr="00A4050A">
        <w:rPr>
          <w:sz w:val="28"/>
          <w:szCs w:val="28"/>
        </w:rPr>
        <w:t xml:space="preserve">1.1. Административный регламент </w:t>
      </w:r>
      <w:r>
        <w:rPr>
          <w:sz w:val="28"/>
          <w:szCs w:val="28"/>
        </w:rPr>
        <w:t>предоставления муниципальной услуги</w:t>
      </w:r>
      <w:r w:rsidRPr="00A4050A">
        <w:rPr>
          <w:sz w:val="28"/>
          <w:szCs w:val="28"/>
        </w:rPr>
        <w:t>  «Продление срока дейст</w:t>
      </w:r>
      <w:r>
        <w:rPr>
          <w:sz w:val="28"/>
          <w:szCs w:val="28"/>
        </w:rPr>
        <w:t xml:space="preserve">вия разрешения на строительство» </w:t>
      </w:r>
      <w:r w:rsidRPr="00A4050A">
        <w:rPr>
          <w:sz w:val="28"/>
          <w:szCs w:val="28"/>
        </w:rPr>
        <w:t>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rsidR="00CA1E62" w:rsidRPr="00A4050A" w:rsidRDefault="00CA1E62" w:rsidP="00CA1E62">
      <w:pPr>
        <w:ind w:firstLine="720"/>
        <w:jc w:val="both"/>
        <w:rPr>
          <w:sz w:val="28"/>
          <w:szCs w:val="28"/>
        </w:rPr>
      </w:pPr>
      <w:r w:rsidRPr="00A4050A">
        <w:rPr>
          <w:sz w:val="28"/>
          <w:szCs w:val="28"/>
        </w:rPr>
        <w:t>1.2. Предоставление муниципальной услуги «Продление срока действия разрешения на строительство</w:t>
      </w:r>
      <w:r>
        <w:rPr>
          <w:sz w:val="28"/>
          <w:szCs w:val="28"/>
        </w:rPr>
        <w:t xml:space="preserve">» </w:t>
      </w:r>
      <w:r w:rsidRPr="00A4050A">
        <w:rPr>
          <w:sz w:val="28"/>
          <w:szCs w:val="28"/>
        </w:rPr>
        <w:t>осуществляется на основании:</w:t>
      </w:r>
    </w:p>
    <w:p w:rsidR="00CA1E62" w:rsidRPr="00A4050A" w:rsidRDefault="00CA1E62" w:rsidP="00CA1E62">
      <w:pPr>
        <w:ind w:firstLine="708"/>
        <w:jc w:val="both"/>
        <w:rPr>
          <w:sz w:val="28"/>
          <w:szCs w:val="28"/>
        </w:rPr>
      </w:pPr>
      <w:r w:rsidRPr="00A4050A">
        <w:rPr>
          <w:sz w:val="28"/>
          <w:szCs w:val="28"/>
        </w:rPr>
        <w:t>- Градостроительного кодекса Российской Федерации;</w:t>
      </w:r>
    </w:p>
    <w:p w:rsidR="00CA1E62" w:rsidRPr="00A4050A" w:rsidRDefault="00CA1E62" w:rsidP="00CA1E62">
      <w:pPr>
        <w:ind w:firstLine="708"/>
        <w:jc w:val="both"/>
        <w:rPr>
          <w:sz w:val="28"/>
          <w:szCs w:val="28"/>
        </w:rPr>
      </w:pPr>
      <w:r>
        <w:rPr>
          <w:sz w:val="28"/>
          <w:szCs w:val="28"/>
        </w:rPr>
        <w:t xml:space="preserve">- Федерального закона от </w:t>
      </w:r>
      <w:r w:rsidRPr="00A4050A">
        <w:rPr>
          <w:sz w:val="28"/>
          <w:szCs w:val="28"/>
        </w:rPr>
        <w:t>6</w:t>
      </w:r>
      <w:r>
        <w:rPr>
          <w:sz w:val="28"/>
          <w:szCs w:val="28"/>
        </w:rPr>
        <w:t xml:space="preserve"> октября 2003 г</w:t>
      </w:r>
      <w:r w:rsidRPr="00A4050A">
        <w:rPr>
          <w:sz w:val="28"/>
          <w:szCs w:val="28"/>
        </w:rPr>
        <w:t>.</w:t>
      </w:r>
      <w:r>
        <w:rPr>
          <w:sz w:val="28"/>
          <w:szCs w:val="28"/>
        </w:rPr>
        <w:t xml:space="preserve"> №131-ФЗ</w:t>
      </w:r>
      <w:r w:rsidRPr="00A4050A">
        <w:rPr>
          <w:sz w:val="28"/>
          <w:szCs w:val="28"/>
        </w:rPr>
        <w:t xml:space="preserve"> «Об общих принципах организации местного самоуправления в Российской Федерации»;</w:t>
      </w:r>
    </w:p>
    <w:p w:rsidR="00CA1E62" w:rsidRPr="00A4050A" w:rsidRDefault="00CA1E62" w:rsidP="00CA1E62">
      <w:pPr>
        <w:ind w:firstLine="720"/>
        <w:jc w:val="both"/>
        <w:rPr>
          <w:sz w:val="28"/>
          <w:szCs w:val="28"/>
        </w:rPr>
      </w:pPr>
      <w:r w:rsidRPr="00A4050A">
        <w:rPr>
          <w:sz w:val="28"/>
          <w:szCs w:val="28"/>
        </w:rPr>
        <w:t>- Фед</w:t>
      </w:r>
      <w:r>
        <w:rPr>
          <w:sz w:val="28"/>
          <w:szCs w:val="28"/>
        </w:rPr>
        <w:t xml:space="preserve">ерального закона от </w:t>
      </w:r>
      <w:r w:rsidRPr="00A4050A">
        <w:rPr>
          <w:sz w:val="28"/>
          <w:szCs w:val="28"/>
        </w:rPr>
        <w:t>2</w:t>
      </w:r>
      <w:r>
        <w:rPr>
          <w:sz w:val="28"/>
          <w:szCs w:val="28"/>
        </w:rPr>
        <w:t xml:space="preserve"> мая </w:t>
      </w:r>
      <w:r w:rsidRPr="00A4050A">
        <w:rPr>
          <w:sz w:val="28"/>
          <w:szCs w:val="28"/>
        </w:rPr>
        <w:t>2006 г.</w:t>
      </w:r>
      <w:r>
        <w:rPr>
          <w:sz w:val="28"/>
          <w:szCs w:val="28"/>
        </w:rPr>
        <w:t xml:space="preserve"> №59-ФЗ</w:t>
      </w:r>
      <w:r w:rsidRPr="00A4050A">
        <w:rPr>
          <w:sz w:val="28"/>
          <w:szCs w:val="28"/>
        </w:rPr>
        <w:t xml:space="preserve"> «О порядке рассмотрения обращени</w:t>
      </w:r>
      <w:r>
        <w:rPr>
          <w:sz w:val="28"/>
          <w:szCs w:val="28"/>
        </w:rPr>
        <w:t>я граждан Российской Федерации»;</w:t>
      </w:r>
    </w:p>
    <w:p w:rsidR="00CA1E62" w:rsidRPr="00A4050A" w:rsidRDefault="00CA1E62" w:rsidP="00CA1E62">
      <w:pPr>
        <w:tabs>
          <w:tab w:val="left" w:pos="1260"/>
        </w:tabs>
        <w:autoSpaceDE w:val="0"/>
        <w:autoSpaceDN w:val="0"/>
        <w:adjustRightInd w:val="0"/>
        <w:ind w:firstLine="567"/>
        <w:jc w:val="both"/>
        <w:rPr>
          <w:sz w:val="28"/>
          <w:szCs w:val="28"/>
        </w:rPr>
      </w:pPr>
      <w:r w:rsidRPr="00A4050A">
        <w:rPr>
          <w:sz w:val="28"/>
          <w:szCs w:val="28"/>
        </w:rPr>
        <w:t xml:space="preserve">  </w:t>
      </w:r>
      <w:r>
        <w:rPr>
          <w:sz w:val="28"/>
          <w:szCs w:val="28"/>
        </w:rPr>
        <w:t>- Федерального</w:t>
      </w:r>
      <w:r w:rsidRPr="00A4050A">
        <w:rPr>
          <w:sz w:val="28"/>
          <w:szCs w:val="28"/>
        </w:rPr>
        <w:t xml:space="preserve"> закон</w:t>
      </w:r>
      <w:r>
        <w:rPr>
          <w:sz w:val="28"/>
          <w:szCs w:val="28"/>
        </w:rPr>
        <w:t>а</w:t>
      </w:r>
      <w:r w:rsidRPr="00A4050A">
        <w:rPr>
          <w:sz w:val="28"/>
          <w:szCs w:val="28"/>
        </w:rPr>
        <w:t xml:space="preserve"> от 27</w:t>
      </w:r>
      <w:r>
        <w:rPr>
          <w:sz w:val="28"/>
          <w:szCs w:val="28"/>
        </w:rPr>
        <w:t xml:space="preserve"> июля </w:t>
      </w:r>
      <w:r w:rsidRPr="00A4050A">
        <w:rPr>
          <w:sz w:val="28"/>
          <w:szCs w:val="28"/>
        </w:rPr>
        <w:t>2010</w:t>
      </w:r>
      <w:r>
        <w:rPr>
          <w:sz w:val="28"/>
          <w:szCs w:val="28"/>
        </w:rPr>
        <w:t xml:space="preserve"> г.</w:t>
      </w:r>
      <w:r w:rsidRPr="00A4050A">
        <w:rPr>
          <w:sz w:val="28"/>
          <w:szCs w:val="28"/>
        </w:rPr>
        <w:t xml:space="preserve"> № 210-ФЗ «Об организации предоставления государственных и муниципальных услуг»;</w:t>
      </w:r>
    </w:p>
    <w:p w:rsidR="00CA1E62" w:rsidRPr="00A4050A" w:rsidRDefault="00CA1E62" w:rsidP="00CA1E62">
      <w:pPr>
        <w:tabs>
          <w:tab w:val="left" w:pos="1260"/>
        </w:tabs>
        <w:autoSpaceDE w:val="0"/>
        <w:autoSpaceDN w:val="0"/>
        <w:adjustRightInd w:val="0"/>
        <w:ind w:firstLine="567"/>
        <w:jc w:val="both"/>
        <w:rPr>
          <w:sz w:val="28"/>
          <w:szCs w:val="28"/>
        </w:rPr>
      </w:pPr>
      <w:r w:rsidRPr="00A4050A">
        <w:rPr>
          <w:sz w:val="28"/>
          <w:szCs w:val="28"/>
        </w:rPr>
        <w:t xml:space="preserve">  </w:t>
      </w:r>
      <w:r>
        <w:rPr>
          <w:sz w:val="28"/>
          <w:szCs w:val="28"/>
        </w:rPr>
        <w:t>- Федерального</w:t>
      </w:r>
      <w:r w:rsidRPr="00A4050A">
        <w:rPr>
          <w:sz w:val="28"/>
          <w:szCs w:val="28"/>
        </w:rPr>
        <w:t xml:space="preserve"> закон</w:t>
      </w:r>
      <w:r>
        <w:rPr>
          <w:sz w:val="28"/>
          <w:szCs w:val="28"/>
        </w:rPr>
        <w:t xml:space="preserve">а от </w:t>
      </w:r>
      <w:r w:rsidRPr="00A4050A">
        <w:rPr>
          <w:sz w:val="28"/>
          <w:szCs w:val="28"/>
        </w:rPr>
        <w:t>6</w:t>
      </w:r>
      <w:r>
        <w:rPr>
          <w:sz w:val="28"/>
          <w:szCs w:val="28"/>
        </w:rPr>
        <w:t xml:space="preserve"> апреля </w:t>
      </w:r>
      <w:r w:rsidRPr="00A4050A">
        <w:rPr>
          <w:sz w:val="28"/>
          <w:szCs w:val="28"/>
        </w:rPr>
        <w:t>2011</w:t>
      </w:r>
      <w:r>
        <w:rPr>
          <w:sz w:val="28"/>
          <w:szCs w:val="28"/>
        </w:rPr>
        <w:t xml:space="preserve"> г.</w:t>
      </w:r>
      <w:r w:rsidRPr="00A4050A">
        <w:rPr>
          <w:sz w:val="28"/>
          <w:szCs w:val="28"/>
        </w:rPr>
        <w:t xml:space="preserve"> № 63-ФЗ «Об электронной подписи, использование которых допускается при обращении за получением государственных и муниципальных услуг»;</w:t>
      </w:r>
    </w:p>
    <w:p w:rsidR="00CA1E62" w:rsidRPr="00A4050A" w:rsidRDefault="00CA1E62" w:rsidP="00CA1E62">
      <w:pPr>
        <w:widowControl w:val="0"/>
        <w:autoSpaceDE w:val="0"/>
        <w:autoSpaceDN w:val="0"/>
        <w:adjustRightInd w:val="0"/>
        <w:ind w:firstLine="711"/>
        <w:jc w:val="both"/>
        <w:rPr>
          <w:rFonts w:eastAsia="Calibri"/>
          <w:sz w:val="28"/>
          <w:szCs w:val="28"/>
        </w:rPr>
      </w:pPr>
      <w:r w:rsidRPr="00A4050A">
        <w:rPr>
          <w:rFonts w:eastAsia="Calibri"/>
          <w:sz w:val="28"/>
          <w:szCs w:val="28"/>
        </w:rPr>
        <w:t xml:space="preserve">- </w:t>
      </w:r>
      <w:r w:rsidRPr="00721CE2">
        <w:rPr>
          <w:rFonts w:eastAsia="Calibri" w:cs="Arial"/>
          <w:sz w:val="28"/>
          <w:szCs w:val="28"/>
        </w:rPr>
        <w:t>Устав</w:t>
      </w:r>
      <w:r>
        <w:rPr>
          <w:rFonts w:eastAsia="Calibri" w:cs="Arial"/>
          <w:sz w:val="28"/>
          <w:szCs w:val="28"/>
        </w:rPr>
        <w:t>а</w:t>
      </w:r>
      <w:r w:rsidRPr="00A4050A">
        <w:rPr>
          <w:rFonts w:eastAsia="Calibri"/>
          <w:sz w:val="28"/>
          <w:szCs w:val="28"/>
        </w:rPr>
        <w:t xml:space="preserve"> </w:t>
      </w:r>
      <w:r>
        <w:rPr>
          <w:rFonts w:eastAsia="Calibri"/>
          <w:sz w:val="28"/>
          <w:szCs w:val="28"/>
        </w:rPr>
        <w:t>Николаевского сельского</w:t>
      </w:r>
      <w:r w:rsidRPr="00A4050A">
        <w:rPr>
          <w:rFonts w:eastAsia="Calibri"/>
          <w:sz w:val="28"/>
          <w:szCs w:val="28"/>
        </w:rPr>
        <w:t xml:space="preserve"> поселения;</w:t>
      </w:r>
    </w:p>
    <w:p w:rsidR="00CA1E62" w:rsidRPr="00A4050A" w:rsidRDefault="00CA1E62" w:rsidP="00CA1E62">
      <w:pPr>
        <w:widowControl w:val="0"/>
        <w:autoSpaceDE w:val="0"/>
        <w:autoSpaceDN w:val="0"/>
        <w:adjustRightInd w:val="0"/>
        <w:ind w:firstLine="711"/>
        <w:jc w:val="both"/>
        <w:rPr>
          <w:rFonts w:eastAsia="Calibri"/>
          <w:sz w:val="28"/>
          <w:szCs w:val="28"/>
        </w:rPr>
      </w:pPr>
      <w:r>
        <w:rPr>
          <w:rFonts w:eastAsia="Calibri"/>
          <w:sz w:val="28"/>
          <w:szCs w:val="28"/>
        </w:rPr>
        <w:t>-  настоящего</w:t>
      </w:r>
      <w:r w:rsidRPr="00A4050A">
        <w:rPr>
          <w:rFonts w:eastAsia="Calibri"/>
          <w:sz w:val="28"/>
          <w:szCs w:val="28"/>
        </w:rPr>
        <w:t xml:space="preserve"> </w:t>
      </w:r>
      <w:r>
        <w:rPr>
          <w:rFonts w:eastAsia="Calibri"/>
          <w:sz w:val="28"/>
          <w:szCs w:val="28"/>
        </w:rPr>
        <w:t>Р</w:t>
      </w:r>
      <w:r w:rsidRPr="00A4050A">
        <w:rPr>
          <w:rFonts w:eastAsia="Calibri"/>
          <w:sz w:val="28"/>
          <w:szCs w:val="28"/>
        </w:rPr>
        <w:t>егламент</w:t>
      </w:r>
      <w:r>
        <w:rPr>
          <w:rFonts w:eastAsia="Calibri"/>
          <w:sz w:val="28"/>
          <w:szCs w:val="28"/>
        </w:rPr>
        <w:t>а</w:t>
      </w:r>
      <w:r w:rsidRPr="00A4050A">
        <w:rPr>
          <w:rFonts w:eastAsia="Calibri"/>
          <w:sz w:val="28"/>
          <w:szCs w:val="28"/>
        </w:rPr>
        <w:t>.</w:t>
      </w:r>
    </w:p>
    <w:p w:rsidR="00CA1E62" w:rsidRPr="00A4050A" w:rsidRDefault="00CA1E62" w:rsidP="00CA1E62">
      <w:pPr>
        <w:autoSpaceDE w:val="0"/>
        <w:autoSpaceDN w:val="0"/>
        <w:adjustRightInd w:val="0"/>
        <w:ind w:firstLine="720"/>
        <w:jc w:val="both"/>
        <w:rPr>
          <w:rFonts w:eastAsia="Calibri"/>
          <w:sz w:val="28"/>
          <w:szCs w:val="28"/>
        </w:rPr>
      </w:pPr>
      <w:r>
        <w:rPr>
          <w:rFonts w:eastAsia="Calibri"/>
          <w:sz w:val="28"/>
          <w:szCs w:val="28"/>
        </w:rPr>
        <w:t>1.3. Настоящий Р</w:t>
      </w:r>
      <w:r w:rsidRPr="00A4050A">
        <w:rPr>
          <w:rFonts w:eastAsia="Calibri"/>
          <w:sz w:val="28"/>
          <w:szCs w:val="28"/>
        </w:rPr>
        <w:t>егламент является обязательным для исполнения при предоставлении  муниципальной услуги.</w:t>
      </w:r>
    </w:p>
    <w:p w:rsidR="00CA1E62" w:rsidRPr="00A4050A" w:rsidRDefault="00CA1E62" w:rsidP="00CA1E62">
      <w:pPr>
        <w:ind w:firstLine="720"/>
        <w:jc w:val="both"/>
        <w:rPr>
          <w:sz w:val="28"/>
          <w:szCs w:val="28"/>
        </w:rPr>
      </w:pPr>
      <w:r w:rsidRPr="00A4050A">
        <w:rPr>
          <w:sz w:val="28"/>
          <w:szCs w:val="28"/>
        </w:rPr>
        <w:t xml:space="preserve">1.4. Муниципальная </w:t>
      </w:r>
      <w:r>
        <w:rPr>
          <w:sz w:val="28"/>
          <w:szCs w:val="28"/>
        </w:rPr>
        <w:t xml:space="preserve">услуга </w:t>
      </w:r>
      <w:r w:rsidRPr="00A4050A">
        <w:rPr>
          <w:sz w:val="28"/>
          <w:szCs w:val="28"/>
        </w:rPr>
        <w:t>реализуется по заявлению физических и юридических лиц (далее - заявитель).</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1.5.  Информация о правилах предоставления муниципальной услуги может быть получена:</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w:t>
      </w:r>
      <w:r>
        <w:rPr>
          <w:sz w:val="28"/>
          <w:szCs w:val="28"/>
        </w:rPr>
        <w:t xml:space="preserve"> </w:t>
      </w:r>
      <w:r w:rsidRPr="00A4050A">
        <w:rPr>
          <w:sz w:val="28"/>
          <w:szCs w:val="28"/>
        </w:rPr>
        <w:t>по телефону  8867339</w:t>
      </w:r>
      <w:r>
        <w:rPr>
          <w:sz w:val="28"/>
          <w:szCs w:val="28"/>
        </w:rPr>
        <w:t>5123</w:t>
      </w:r>
      <w:r w:rsidRPr="00A4050A">
        <w:rPr>
          <w:sz w:val="28"/>
          <w:szCs w:val="28"/>
        </w:rPr>
        <w:t>;</w:t>
      </w:r>
    </w:p>
    <w:p w:rsidR="00CA1E62" w:rsidRPr="00721CE2" w:rsidRDefault="00CA1E62" w:rsidP="00CA1E62">
      <w:pPr>
        <w:tabs>
          <w:tab w:val="left" w:pos="1260"/>
        </w:tabs>
        <w:autoSpaceDE w:val="0"/>
        <w:autoSpaceDN w:val="0"/>
        <w:adjustRightInd w:val="0"/>
        <w:ind w:firstLine="720"/>
        <w:jc w:val="both"/>
        <w:rPr>
          <w:sz w:val="28"/>
          <w:szCs w:val="28"/>
        </w:rPr>
      </w:pPr>
      <w:r w:rsidRPr="00A4050A">
        <w:rPr>
          <w:sz w:val="28"/>
          <w:szCs w:val="28"/>
        </w:rPr>
        <w:t>-</w:t>
      </w:r>
      <w:r w:rsidRPr="00721CE2">
        <w:rPr>
          <w:sz w:val="28"/>
          <w:szCs w:val="28"/>
        </w:rPr>
        <w:t xml:space="preserve"> </w:t>
      </w:r>
      <w:r w:rsidRPr="00A4050A">
        <w:rPr>
          <w:sz w:val="28"/>
          <w:szCs w:val="28"/>
        </w:rPr>
        <w:t xml:space="preserve">по электронной почте </w:t>
      </w:r>
      <w:proofErr w:type="spellStart"/>
      <w:r>
        <w:rPr>
          <w:sz w:val="28"/>
          <w:szCs w:val="28"/>
          <w:lang w:val="en-US"/>
        </w:rPr>
        <w:t>nikolaevskaya</w:t>
      </w:r>
      <w:proofErr w:type="spellEnd"/>
      <w:r w:rsidRPr="00721CE2">
        <w:rPr>
          <w:sz w:val="28"/>
          <w:szCs w:val="28"/>
        </w:rPr>
        <w:t>.</w:t>
      </w:r>
      <w:proofErr w:type="spellStart"/>
      <w:r>
        <w:rPr>
          <w:sz w:val="28"/>
          <w:szCs w:val="28"/>
          <w:lang w:val="en-US"/>
        </w:rPr>
        <w:t>ams</w:t>
      </w:r>
      <w:proofErr w:type="spellEnd"/>
      <w:r w:rsidRPr="00721CE2">
        <w:rPr>
          <w:sz w:val="28"/>
          <w:szCs w:val="28"/>
        </w:rPr>
        <w:t>@</w:t>
      </w:r>
      <w:proofErr w:type="spellStart"/>
      <w:r>
        <w:rPr>
          <w:sz w:val="28"/>
          <w:szCs w:val="28"/>
          <w:lang w:val="en-US"/>
        </w:rPr>
        <w:t>yandex</w:t>
      </w:r>
      <w:proofErr w:type="spellEnd"/>
      <w:r w:rsidRPr="00721CE2">
        <w:rPr>
          <w:sz w:val="28"/>
          <w:szCs w:val="28"/>
        </w:rPr>
        <w:t>.</w:t>
      </w:r>
      <w:proofErr w:type="spellStart"/>
      <w:r w:rsidRPr="00A4050A">
        <w:rPr>
          <w:sz w:val="28"/>
          <w:szCs w:val="28"/>
          <w:lang w:val="en-US"/>
        </w:rPr>
        <w:t>ru</w:t>
      </w:r>
      <w:proofErr w:type="spellEnd"/>
      <w:r>
        <w:rPr>
          <w:sz w:val="28"/>
          <w:szCs w:val="28"/>
        </w:rPr>
        <w:t>;</w:t>
      </w:r>
    </w:p>
    <w:p w:rsidR="00CA1E62" w:rsidRPr="00A4050A" w:rsidRDefault="00CA1E62" w:rsidP="00CA1E62">
      <w:pPr>
        <w:ind w:firstLine="708"/>
        <w:jc w:val="both"/>
        <w:rPr>
          <w:sz w:val="28"/>
          <w:szCs w:val="28"/>
        </w:rPr>
      </w:pPr>
      <w:r w:rsidRPr="00A4050A">
        <w:rPr>
          <w:sz w:val="28"/>
          <w:szCs w:val="28"/>
        </w:rPr>
        <w:t>-</w:t>
      </w:r>
      <w:r>
        <w:rPr>
          <w:sz w:val="28"/>
          <w:szCs w:val="28"/>
        </w:rPr>
        <w:t xml:space="preserve"> </w:t>
      </w:r>
      <w:r w:rsidRPr="00A4050A">
        <w:rPr>
          <w:sz w:val="28"/>
          <w:szCs w:val="28"/>
        </w:rPr>
        <w:t>по почте путем обращения заявителя с письменным запросом о предоставлении ин</w:t>
      </w:r>
      <w:r>
        <w:rPr>
          <w:sz w:val="28"/>
          <w:szCs w:val="28"/>
        </w:rPr>
        <w:t>формации по адресу: 3634</w:t>
      </w:r>
      <w:r w:rsidRPr="00A4050A">
        <w:rPr>
          <w:sz w:val="28"/>
          <w:szCs w:val="28"/>
        </w:rPr>
        <w:t>0</w:t>
      </w:r>
      <w:r>
        <w:rPr>
          <w:sz w:val="28"/>
          <w:szCs w:val="28"/>
        </w:rPr>
        <w:t>2</w:t>
      </w:r>
      <w:r w:rsidRPr="00A4050A">
        <w:rPr>
          <w:sz w:val="28"/>
          <w:szCs w:val="28"/>
        </w:rPr>
        <w:t xml:space="preserve"> Республика Северная Ос</w:t>
      </w:r>
      <w:r>
        <w:rPr>
          <w:sz w:val="28"/>
          <w:szCs w:val="28"/>
        </w:rPr>
        <w:t xml:space="preserve">етия-Алания, </w:t>
      </w:r>
      <w:proofErr w:type="spellStart"/>
      <w:r>
        <w:rPr>
          <w:sz w:val="28"/>
          <w:szCs w:val="28"/>
        </w:rPr>
        <w:t>Дигорский</w:t>
      </w:r>
      <w:proofErr w:type="spellEnd"/>
      <w:r>
        <w:rPr>
          <w:sz w:val="28"/>
          <w:szCs w:val="28"/>
        </w:rPr>
        <w:t xml:space="preserve"> район, </w:t>
      </w:r>
      <w:proofErr w:type="spellStart"/>
      <w:r>
        <w:rPr>
          <w:sz w:val="28"/>
          <w:szCs w:val="28"/>
        </w:rPr>
        <w:t>ст</w:t>
      </w:r>
      <w:proofErr w:type="gramStart"/>
      <w:r>
        <w:rPr>
          <w:sz w:val="28"/>
          <w:szCs w:val="28"/>
        </w:rPr>
        <w:t>.Н</w:t>
      </w:r>
      <w:proofErr w:type="gramEnd"/>
      <w:r>
        <w:rPr>
          <w:sz w:val="28"/>
          <w:szCs w:val="28"/>
        </w:rPr>
        <w:t>иколаевская</w:t>
      </w:r>
      <w:proofErr w:type="spellEnd"/>
      <w:r>
        <w:rPr>
          <w:sz w:val="28"/>
          <w:szCs w:val="28"/>
        </w:rPr>
        <w:t>, ул.Партизанская,15</w:t>
      </w:r>
      <w:r w:rsidRPr="00A4050A">
        <w:rPr>
          <w:sz w:val="28"/>
          <w:szCs w:val="28"/>
        </w:rPr>
        <w:t>.</w:t>
      </w:r>
    </w:p>
    <w:p w:rsidR="00CA1E62" w:rsidRPr="00A4050A" w:rsidRDefault="00CA1E62" w:rsidP="00CA1E62">
      <w:pPr>
        <w:tabs>
          <w:tab w:val="left" w:pos="1260"/>
        </w:tabs>
        <w:autoSpaceDE w:val="0"/>
        <w:autoSpaceDN w:val="0"/>
        <w:adjustRightInd w:val="0"/>
        <w:jc w:val="both"/>
        <w:rPr>
          <w:sz w:val="28"/>
          <w:szCs w:val="28"/>
        </w:rPr>
      </w:pPr>
      <w:r w:rsidRPr="00A4050A">
        <w:rPr>
          <w:sz w:val="28"/>
          <w:szCs w:val="28"/>
        </w:rPr>
        <w:t xml:space="preserve">             -</w:t>
      </w:r>
      <w:r>
        <w:rPr>
          <w:sz w:val="28"/>
          <w:szCs w:val="28"/>
        </w:rPr>
        <w:t xml:space="preserve"> </w:t>
      </w:r>
      <w:r w:rsidRPr="00A4050A">
        <w:rPr>
          <w:sz w:val="28"/>
          <w:szCs w:val="28"/>
        </w:rPr>
        <w:t>при личном обращении заявителя: приём заявителей, осуществляется в приемные</w:t>
      </w:r>
      <w:r>
        <w:rPr>
          <w:sz w:val="28"/>
          <w:szCs w:val="28"/>
        </w:rPr>
        <w:t xml:space="preserve"> дни и часы: понедельник-пятница, с 09:00 до </w:t>
      </w:r>
      <w:r>
        <w:rPr>
          <w:sz w:val="28"/>
          <w:szCs w:val="28"/>
        </w:rPr>
        <w:lastRenderedPageBreak/>
        <w:t>12:</w:t>
      </w:r>
      <w:r w:rsidRPr="00A4050A">
        <w:rPr>
          <w:sz w:val="28"/>
          <w:szCs w:val="28"/>
        </w:rPr>
        <w:t>00</w:t>
      </w:r>
      <w:r>
        <w:rPr>
          <w:sz w:val="28"/>
          <w:szCs w:val="28"/>
        </w:rPr>
        <w:t>, с 14:00 до 17:00</w:t>
      </w:r>
      <w:r w:rsidRPr="00A4050A">
        <w:rPr>
          <w:sz w:val="28"/>
          <w:szCs w:val="28"/>
        </w:rPr>
        <w:t xml:space="preserve"> в</w:t>
      </w:r>
      <w:r>
        <w:rPr>
          <w:sz w:val="28"/>
          <w:szCs w:val="28"/>
        </w:rPr>
        <w:t xml:space="preserve"> А</w:t>
      </w:r>
      <w:r w:rsidRPr="00A4050A">
        <w:rPr>
          <w:sz w:val="28"/>
          <w:szCs w:val="28"/>
        </w:rPr>
        <w:t xml:space="preserve">дминистрации </w:t>
      </w:r>
      <w:r>
        <w:rPr>
          <w:sz w:val="28"/>
          <w:szCs w:val="28"/>
        </w:rPr>
        <w:t>местного самоуправления Николаевского сельского</w:t>
      </w:r>
      <w:r w:rsidRPr="00A4050A">
        <w:rPr>
          <w:sz w:val="28"/>
          <w:szCs w:val="28"/>
        </w:rPr>
        <w:t xml:space="preserve"> поселения</w:t>
      </w:r>
      <w:r>
        <w:rPr>
          <w:sz w:val="28"/>
          <w:szCs w:val="28"/>
        </w:rPr>
        <w:t xml:space="preserve"> (далее – Администрация)</w:t>
      </w:r>
      <w:r w:rsidRPr="00A4050A">
        <w:rPr>
          <w:sz w:val="28"/>
          <w:szCs w:val="28"/>
        </w:rPr>
        <w:t xml:space="preserve">;  </w:t>
      </w:r>
    </w:p>
    <w:p w:rsidR="00CA1E62" w:rsidRPr="00B60564" w:rsidRDefault="00CA1E62" w:rsidP="00CA1E62">
      <w:pPr>
        <w:tabs>
          <w:tab w:val="left" w:pos="1260"/>
        </w:tabs>
        <w:autoSpaceDE w:val="0"/>
        <w:autoSpaceDN w:val="0"/>
        <w:adjustRightInd w:val="0"/>
        <w:ind w:firstLine="720"/>
        <w:jc w:val="both"/>
        <w:rPr>
          <w:sz w:val="28"/>
          <w:szCs w:val="28"/>
        </w:rPr>
      </w:pPr>
      <w:r w:rsidRPr="00A4050A">
        <w:rPr>
          <w:sz w:val="28"/>
          <w:szCs w:val="28"/>
        </w:rPr>
        <w:t>-</w:t>
      </w:r>
      <w:r>
        <w:rPr>
          <w:sz w:val="28"/>
          <w:szCs w:val="28"/>
        </w:rPr>
        <w:t xml:space="preserve"> в сети Интернет </w:t>
      </w:r>
      <w:r w:rsidRPr="00A4050A">
        <w:rPr>
          <w:sz w:val="28"/>
          <w:szCs w:val="28"/>
        </w:rPr>
        <w:t xml:space="preserve">на официальном сайте </w:t>
      </w:r>
      <w:r w:rsidRPr="00A4050A">
        <w:rPr>
          <w:sz w:val="28"/>
          <w:szCs w:val="28"/>
          <w:lang w:val="en-US"/>
        </w:rPr>
        <w:t>www</w:t>
      </w:r>
      <w:r w:rsidRPr="00A4050A">
        <w:rPr>
          <w:sz w:val="28"/>
          <w:szCs w:val="28"/>
        </w:rPr>
        <w:t>.</w:t>
      </w:r>
      <w:proofErr w:type="spellStart"/>
      <w:r>
        <w:rPr>
          <w:sz w:val="28"/>
          <w:szCs w:val="28"/>
          <w:lang w:val="en-US"/>
        </w:rPr>
        <w:t>nikolaevskaya</w:t>
      </w:r>
      <w:proofErr w:type="spellEnd"/>
      <w:r w:rsidRPr="00A4050A">
        <w:rPr>
          <w:sz w:val="28"/>
          <w:szCs w:val="28"/>
        </w:rPr>
        <w:t>-</w:t>
      </w:r>
      <w:proofErr w:type="spellStart"/>
      <w:r>
        <w:rPr>
          <w:sz w:val="28"/>
          <w:szCs w:val="28"/>
          <w:lang w:val="en-US"/>
        </w:rPr>
        <w:t>ams</w:t>
      </w:r>
      <w:proofErr w:type="spellEnd"/>
      <w:r w:rsidRPr="00A4050A">
        <w:rPr>
          <w:sz w:val="28"/>
          <w:szCs w:val="28"/>
        </w:rPr>
        <w:t>.</w:t>
      </w:r>
      <w:proofErr w:type="spellStart"/>
      <w:r w:rsidRPr="00A4050A">
        <w:rPr>
          <w:sz w:val="28"/>
          <w:szCs w:val="28"/>
          <w:lang w:val="en-US"/>
        </w:rPr>
        <w:t>ru</w:t>
      </w:r>
      <w:proofErr w:type="spellEnd"/>
      <w:r>
        <w:rPr>
          <w:sz w:val="28"/>
          <w:szCs w:val="28"/>
        </w:rPr>
        <w:t>;</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 xml:space="preserve">- на информационных стендах в </w:t>
      </w:r>
      <w:r>
        <w:rPr>
          <w:sz w:val="28"/>
          <w:szCs w:val="28"/>
        </w:rPr>
        <w:t>Администрации</w:t>
      </w:r>
      <w:r w:rsidRPr="00A4050A">
        <w:rPr>
          <w:sz w:val="28"/>
          <w:szCs w:val="28"/>
        </w:rPr>
        <w:t>.</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1.6. При информировании по телефону, по электронной почте, по почте (путем обращения заявителя с письменным заявлением (запросом) о предоставлении информации), и при личном обращении заявителя:</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1) сообщается следующая информация:</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график работы с заявителями;</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2) осуществление консультирования по порядку предоставления муниципальной услуги.</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 xml:space="preserve">Ответ на телефонный звонок начинается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сообщается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A1E62" w:rsidRPr="00A4050A" w:rsidRDefault="00CA1E62" w:rsidP="00CA1E62">
      <w:pPr>
        <w:tabs>
          <w:tab w:val="left" w:pos="1260"/>
        </w:tabs>
        <w:autoSpaceDE w:val="0"/>
        <w:autoSpaceDN w:val="0"/>
        <w:adjustRightInd w:val="0"/>
        <w:ind w:firstLine="720"/>
        <w:jc w:val="both"/>
        <w:rPr>
          <w:sz w:val="28"/>
          <w:szCs w:val="28"/>
        </w:rPr>
      </w:pPr>
      <w:proofErr w:type="gramStart"/>
      <w:r w:rsidRPr="00A4050A">
        <w:rPr>
          <w:sz w:val="28"/>
          <w:szCs w:val="28"/>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w:t>
      </w:r>
      <w:r>
        <w:rPr>
          <w:sz w:val="28"/>
          <w:szCs w:val="28"/>
        </w:rPr>
        <w:t xml:space="preserve">от </w:t>
      </w:r>
      <w:r w:rsidRPr="00A4050A">
        <w:rPr>
          <w:sz w:val="28"/>
          <w:szCs w:val="28"/>
        </w:rPr>
        <w:t>2</w:t>
      </w:r>
      <w:r>
        <w:rPr>
          <w:sz w:val="28"/>
          <w:szCs w:val="28"/>
        </w:rPr>
        <w:t xml:space="preserve"> мая </w:t>
      </w:r>
      <w:r w:rsidRPr="00A4050A">
        <w:rPr>
          <w:sz w:val="28"/>
          <w:szCs w:val="28"/>
        </w:rPr>
        <w:t>2006</w:t>
      </w:r>
      <w:r>
        <w:rPr>
          <w:sz w:val="28"/>
          <w:szCs w:val="28"/>
        </w:rPr>
        <w:t xml:space="preserve"> г.</w:t>
      </w:r>
      <w:r w:rsidRPr="00A4050A">
        <w:rPr>
          <w:sz w:val="28"/>
          <w:szCs w:val="28"/>
        </w:rPr>
        <w:t xml:space="preserve"> №59-ФЗ «О порядке рассмотрения обращений граждан </w:t>
      </w:r>
      <w:r>
        <w:rPr>
          <w:sz w:val="28"/>
          <w:szCs w:val="28"/>
        </w:rPr>
        <w:t xml:space="preserve"> </w:t>
      </w:r>
      <w:r w:rsidRPr="00A4050A">
        <w:rPr>
          <w:sz w:val="28"/>
          <w:szCs w:val="28"/>
        </w:rPr>
        <w:t xml:space="preserve">Российской </w:t>
      </w:r>
      <w:r>
        <w:rPr>
          <w:sz w:val="28"/>
          <w:szCs w:val="28"/>
        </w:rPr>
        <w:t xml:space="preserve"> </w:t>
      </w:r>
      <w:r w:rsidRPr="00A4050A">
        <w:rPr>
          <w:sz w:val="28"/>
          <w:szCs w:val="28"/>
        </w:rPr>
        <w:t xml:space="preserve">Федерации» и Федеральным законом от </w:t>
      </w:r>
      <w:r>
        <w:rPr>
          <w:sz w:val="28"/>
          <w:szCs w:val="28"/>
        </w:rPr>
        <w:t xml:space="preserve"> </w:t>
      </w:r>
      <w:r w:rsidRPr="00A4050A">
        <w:rPr>
          <w:sz w:val="28"/>
          <w:szCs w:val="28"/>
        </w:rPr>
        <w:t>9</w:t>
      </w:r>
      <w:r>
        <w:rPr>
          <w:sz w:val="28"/>
          <w:szCs w:val="28"/>
        </w:rPr>
        <w:t xml:space="preserve"> февраля </w:t>
      </w:r>
      <w:r w:rsidRPr="00A4050A">
        <w:rPr>
          <w:sz w:val="28"/>
          <w:szCs w:val="28"/>
        </w:rPr>
        <w:t>2009</w:t>
      </w:r>
      <w:r>
        <w:rPr>
          <w:sz w:val="28"/>
          <w:szCs w:val="28"/>
        </w:rPr>
        <w:t xml:space="preserve"> г.</w:t>
      </w:r>
      <w:r w:rsidRPr="00A4050A">
        <w:rPr>
          <w:sz w:val="28"/>
          <w:szCs w:val="28"/>
        </w:rPr>
        <w:t xml:space="preserve"> №8-ФЗ «Об обеспечении доступа к информации о деятельности государственных органов и органов местного самоуправления».</w:t>
      </w:r>
      <w:proofErr w:type="gramEnd"/>
    </w:p>
    <w:p w:rsidR="00CA1E62" w:rsidRPr="00A4050A" w:rsidRDefault="00CA1E62" w:rsidP="00CA1E62">
      <w:pPr>
        <w:tabs>
          <w:tab w:val="left" w:pos="1560"/>
        </w:tabs>
        <w:ind w:firstLine="709"/>
        <w:jc w:val="both"/>
        <w:rPr>
          <w:rFonts w:eastAsia="Arial Unicode MS"/>
          <w:sz w:val="28"/>
          <w:szCs w:val="28"/>
        </w:rPr>
      </w:pPr>
      <w:r w:rsidRPr="00A4050A">
        <w:rPr>
          <w:sz w:val="28"/>
          <w:szCs w:val="28"/>
        </w:rPr>
        <w:t xml:space="preserve">1.7. </w:t>
      </w:r>
      <w:r w:rsidRPr="00A4050A">
        <w:rPr>
          <w:rFonts w:ascii="Arial" w:eastAsia="Arial Unicode MS" w:hAnsi="Arial" w:cs="Tahoma"/>
          <w:sz w:val="28"/>
          <w:szCs w:val="28"/>
        </w:rPr>
        <w:t xml:space="preserve"> </w:t>
      </w:r>
      <w:r w:rsidRPr="00A4050A">
        <w:rPr>
          <w:rFonts w:eastAsia="Arial Unicode MS"/>
          <w:sz w:val="28"/>
          <w:szCs w:val="28"/>
        </w:rPr>
        <w:t xml:space="preserve">Информирование о порядке предоставления муниципальной услуги осуществляется также посредством размещения информации в информационно-телекоммуникационных сетях общего пользования, публикации в средствах массовой информации. </w:t>
      </w:r>
    </w:p>
    <w:p w:rsidR="00CA1E62" w:rsidRPr="00A4050A" w:rsidRDefault="00CA1E62" w:rsidP="00CA1E62">
      <w:pPr>
        <w:tabs>
          <w:tab w:val="left" w:pos="1560"/>
        </w:tabs>
        <w:ind w:firstLine="709"/>
        <w:jc w:val="both"/>
        <w:rPr>
          <w:rFonts w:eastAsia="Arial Unicode MS"/>
          <w:sz w:val="28"/>
          <w:szCs w:val="28"/>
        </w:rPr>
      </w:pPr>
      <w:r w:rsidRPr="00A4050A">
        <w:rPr>
          <w:rFonts w:eastAsia="Arial Unicode MS"/>
          <w:sz w:val="28"/>
          <w:szCs w:val="28"/>
        </w:rPr>
        <w:t xml:space="preserve"> Информацию о предоставлении муниципальной услуги можно получить с использованием единого портала государственных и муниципальных услуг (функций).</w:t>
      </w:r>
    </w:p>
    <w:p w:rsidR="00CA1E62" w:rsidRPr="00A4050A" w:rsidRDefault="00CA1E62" w:rsidP="00CA1E62">
      <w:pPr>
        <w:tabs>
          <w:tab w:val="left" w:pos="1560"/>
        </w:tabs>
        <w:ind w:firstLine="709"/>
        <w:jc w:val="both"/>
        <w:rPr>
          <w:rFonts w:eastAsia="Arial Unicode MS"/>
          <w:sz w:val="28"/>
          <w:szCs w:val="28"/>
        </w:rPr>
      </w:pPr>
      <w:r w:rsidRPr="00A4050A">
        <w:rPr>
          <w:rFonts w:eastAsia="Arial Unicode MS"/>
          <w:sz w:val="28"/>
          <w:szCs w:val="28"/>
        </w:rPr>
        <w:t>Информационная система портала государственных услуг предоставляет возможность пользователю Интернета при заполнении экранных форм подтвердить электронной подписью юридическую</w:t>
      </w:r>
      <w:r>
        <w:rPr>
          <w:rFonts w:eastAsia="Arial Unicode MS"/>
          <w:sz w:val="28"/>
          <w:szCs w:val="28"/>
        </w:rPr>
        <w:t xml:space="preserve"> </w:t>
      </w:r>
      <w:r w:rsidRPr="00A4050A">
        <w:rPr>
          <w:rFonts w:eastAsia="Arial Unicode MS"/>
          <w:sz w:val="28"/>
          <w:szCs w:val="28"/>
        </w:rPr>
        <w:lastRenderedPageBreak/>
        <w:t xml:space="preserve">значимость заявления и электронных </w:t>
      </w:r>
      <w:proofErr w:type="spellStart"/>
      <w:r w:rsidRPr="00A4050A">
        <w:rPr>
          <w:rFonts w:eastAsia="Arial Unicode MS"/>
          <w:sz w:val="28"/>
          <w:szCs w:val="28"/>
        </w:rPr>
        <w:t>сканкопий</w:t>
      </w:r>
      <w:proofErr w:type="spellEnd"/>
      <w:r w:rsidRPr="00A4050A">
        <w:rPr>
          <w:rFonts w:eastAsia="Arial Unicode MS"/>
          <w:sz w:val="28"/>
          <w:szCs w:val="28"/>
        </w:rPr>
        <w:t xml:space="preserve"> документов, приложенных к заявлению на оказание конкретной муниципальной услуги в соответствии с настоящим </w:t>
      </w:r>
      <w:r>
        <w:rPr>
          <w:rFonts w:eastAsia="Arial Unicode MS"/>
          <w:sz w:val="28"/>
          <w:szCs w:val="28"/>
        </w:rPr>
        <w:t>Регламентом</w:t>
      </w:r>
      <w:r w:rsidRPr="00A4050A">
        <w:rPr>
          <w:rFonts w:eastAsia="Arial Unicode MS"/>
          <w:sz w:val="28"/>
          <w:szCs w:val="28"/>
        </w:rPr>
        <w:t>.</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 xml:space="preserve">На официальном сайте </w:t>
      </w:r>
      <w:r>
        <w:rPr>
          <w:sz w:val="28"/>
          <w:szCs w:val="28"/>
        </w:rPr>
        <w:t>Николаевского сельского</w:t>
      </w:r>
      <w:r w:rsidRPr="00A4050A">
        <w:rPr>
          <w:sz w:val="28"/>
          <w:szCs w:val="28"/>
        </w:rPr>
        <w:t xml:space="preserve">  поселения в информационно-телекоммуникационной сети «Интернет» размещается следующая информация:</w:t>
      </w:r>
    </w:p>
    <w:p w:rsidR="00CA1E62" w:rsidRPr="00A4050A" w:rsidRDefault="00CA1E62" w:rsidP="00CA1E62">
      <w:pPr>
        <w:tabs>
          <w:tab w:val="left" w:pos="1260"/>
        </w:tabs>
        <w:autoSpaceDE w:val="0"/>
        <w:autoSpaceDN w:val="0"/>
        <w:adjustRightInd w:val="0"/>
        <w:ind w:firstLine="720"/>
        <w:jc w:val="both"/>
        <w:rPr>
          <w:sz w:val="28"/>
          <w:szCs w:val="28"/>
        </w:rPr>
      </w:pPr>
      <w:r>
        <w:rPr>
          <w:sz w:val="28"/>
          <w:szCs w:val="28"/>
        </w:rPr>
        <w:t>текст настоящего Р</w:t>
      </w:r>
      <w:r w:rsidRPr="00A4050A">
        <w:rPr>
          <w:sz w:val="28"/>
          <w:szCs w:val="28"/>
        </w:rPr>
        <w:t>егламента;</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 xml:space="preserve">контактные данные органа, указанные в пункте </w:t>
      </w:r>
      <w:r>
        <w:rPr>
          <w:sz w:val="28"/>
          <w:szCs w:val="28"/>
        </w:rPr>
        <w:t>7 Р</w:t>
      </w:r>
      <w:r w:rsidRPr="00A4050A">
        <w:rPr>
          <w:sz w:val="28"/>
          <w:szCs w:val="28"/>
        </w:rPr>
        <w:t>егламента;</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график работы органа с заявителями;</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образцы заполнения заявителями бланков документов;</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порядок получения консультаций (справок) о предоставлении муниципальной услуги;</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8. В помещениях Администрации (на информационных стендах) размещается следующая информация:</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1) график работы органа с заявителями;</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2) фамилия, имя, отчество муниципальных служащих, исполняющих муниципальную услугу;</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3) образец заявления;</w:t>
      </w:r>
    </w:p>
    <w:p w:rsidR="00CA1E62" w:rsidRPr="00A4050A" w:rsidRDefault="00CA1E62" w:rsidP="00CA1E62">
      <w:pPr>
        <w:tabs>
          <w:tab w:val="left" w:pos="1260"/>
        </w:tabs>
        <w:autoSpaceDE w:val="0"/>
        <w:autoSpaceDN w:val="0"/>
        <w:adjustRightInd w:val="0"/>
        <w:ind w:firstLine="720"/>
        <w:jc w:val="both"/>
        <w:rPr>
          <w:sz w:val="28"/>
          <w:szCs w:val="28"/>
        </w:rPr>
      </w:pPr>
      <w:r w:rsidRPr="00A4050A">
        <w:rPr>
          <w:sz w:val="28"/>
          <w:szCs w:val="28"/>
        </w:rPr>
        <w:t>4) перечень документов, необходимых для предоставления муниципальной услуги.</w:t>
      </w:r>
    </w:p>
    <w:p w:rsidR="00CA1E62" w:rsidRPr="00A4050A" w:rsidRDefault="00CA1E62" w:rsidP="00CA1E62">
      <w:pPr>
        <w:ind w:firstLine="720"/>
        <w:jc w:val="both"/>
        <w:rPr>
          <w:sz w:val="28"/>
          <w:szCs w:val="28"/>
        </w:rPr>
      </w:pPr>
    </w:p>
    <w:p w:rsidR="00CA1E62" w:rsidRPr="00A4050A" w:rsidRDefault="00CA1E62" w:rsidP="00CA1E62">
      <w:pPr>
        <w:ind w:firstLine="720"/>
        <w:jc w:val="both"/>
        <w:rPr>
          <w:sz w:val="28"/>
          <w:szCs w:val="28"/>
        </w:rPr>
      </w:pPr>
      <w:r w:rsidRPr="00A4050A">
        <w:rPr>
          <w:b/>
          <w:bCs/>
          <w:sz w:val="28"/>
          <w:szCs w:val="28"/>
        </w:rPr>
        <w:t> </w:t>
      </w:r>
      <w:r w:rsidRPr="00A4050A">
        <w:rPr>
          <w:sz w:val="28"/>
          <w:szCs w:val="28"/>
        </w:rPr>
        <w:t> </w:t>
      </w:r>
    </w:p>
    <w:p w:rsidR="00CA1E62" w:rsidRPr="00A4050A" w:rsidRDefault="00CA1E62" w:rsidP="00CA1E62">
      <w:pPr>
        <w:ind w:firstLine="720"/>
        <w:jc w:val="center"/>
        <w:rPr>
          <w:bCs/>
          <w:sz w:val="28"/>
          <w:szCs w:val="28"/>
        </w:rPr>
      </w:pPr>
      <w:r w:rsidRPr="00A4050A">
        <w:rPr>
          <w:sz w:val="28"/>
          <w:szCs w:val="28"/>
        </w:rPr>
        <w:t>Раздел II. Стандарт предоставления муниципальной услуги</w:t>
      </w:r>
    </w:p>
    <w:p w:rsidR="00CA1E62" w:rsidRPr="00A4050A" w:rsidRDefault="00CA1E62" w:rsidP="00CA1E62">
      <w:pPr>
        <w:ind w:firstLine="720"/>
        <w:jc w:val="both"/>
        <w:rPr>
          <w:bCs/>
          <w:sz w:val="28"/>
          <w:szCs w:val="28"/>
        </w:rPr>
      </w:pPr>
    </w:p>
    <w:p w:rsidR="00CA1E62" w:rsidRPr="00A4050A" w:rsidRDefault="00CA1E62" w:rsidP="00CA1E62">
      <w:pPr>
        <w:ind w:firstLine="720"/>
        <w:jc w:val="both"/>
        <w:rPr>
          <w:sz w:val="28"/>
          <w:szCs w:val="28"/>
        </w:rPr>
      </w:pPr>
      <w:r w:rsidRPr="00A4050A">
        <w:rPr>
          <w:sz w:val="28"/>
          <w:szCs w:val="28"/>
        </w:rPr>
        <w:t>2.1. Наименование муниципальной услуги: «Продление срока действия разрешения на строительство».</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 xml:space="preserve">2.2. Наименование органа, предоставляющего муниципальную услугу. </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 xml:space="preserve">2.2.1. Муниципальная услуга предоставляется Администрацией </w:t>
      </w:r>
      <w:r>
        <w:rPr>
          <w:sz w:val="28"/>
          <w:szCs w:val="28"/>
        </w:rPr>
        <w:t>местного самоуправления Николаевского сельского поселения.</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2.2.2. Непосредственным исполнителем муниципальной услуги является уполномоченный специалист.</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2.3. Результат предоставления  муниципальной услуги.</w:t>
      </w:r>
    </w:p>
    <w:p w:rsidR="00CA1E62" w:rsidRPr="00A4050A" w:rsidRDefault="00CA1E62" w:rsidP="00CA1E62">
      <w:pPr>
        <w:autoSpaceDE w:val="0"/>
        <w:autoSpaceDN w:val="0"/>
        <w:adjustRightInd w:val="0"/>
        <w:ind w:firstLine="720"/>
        <w:jc w:val="both"/>
        <w:outlineLvl w:val="1"/>
        <w:rPr>
          <w:sz w:val="28"/>
          <w:szCs w:val="28"/>
        </w:rPr>
      </w:pPr>
      <w:r w:rsidRPr="00A4050A">
        <w:rPr>
          <w:sz w:val="28"/>
          <w:szCs w:val="28"/>
        </w:rPr>
        <w:t>Результатом предоставления муниципальной услуги является продление срока действия разрешения на строительство, реконструкцию, капитальный ремонт объекта капитального строительства либо мотивированного отказа в продление срока действия разрешения на строительство, реконструкцию, капитальный ремонт объекта капитального строительства.</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2.4. Срок предоставления муниципальной услуги.</w:t>
      </w:r>
    </w:p>
    <w:p w:rsidR="00CA1E62" w:rsidRPr="00A4050A" w:rsidRDefault="00CA1E62" w:rsidP="00CA1E62">
      <w:pPr>
        <w:autoSpaceDE w:val="0"/>
        <w:autoSpaceDN w:val="0"/>
        <w:adjustRightInd w:val="0"/>
        <w:ind w:firstLine="720"/>
        <w:jc w:val="both"/>
        <w:outlineLvl w:val="1"/>
        <w:rPr>
          <w:sz w:val="28"/>
          <w:szCs w:val="28"/>
        </w:rPr>
      </w:pPr>
      <w:r w:rsidRPr="00A4050A">
        <w:rPr>
          <w:sz w:val="28"/>
          <w:szCs w:val="28"/>
        </w:rPr>
        <w:lastRenderedPageBreak/>
        <w:t xml:space="preserve">2.4.1. Срок предоставления муниципальной услуги не должен превышать 14 рабочих дней со дня подачи заявления и документов,  указанных в пункте 2.9 </w:t>
      </w:r>
      <w:r>
        <w:rPr>
          <w:sz w:val="28"/>
          <w:szCs w:val="28"/>
        </w:rPr>
        <w:t>Р</w:t>
      </w:r>
      <w:r w:rsidRPr="00A4050A">
        <w:rPr>
          <w:sz w:val="28"/>
          <w:szCs w:val="28"/>
        </w:rPr>
        <w:t>егламента.</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2.5. Правовые основания для предоставления муниципальной услуги указаны в п. 1.2 Регламента.</w:t>
      </w:r>
    </w:p>
    <w:p w:rsidR="00CA1E62" w:rsidRPr="00A4050A" w:rsidRDefault="00CA1E62" w:rsidP="00CA1E62">
      <w:pPr>
        <w:autoSpaceDE w:val="0"/>
        <w:autoSpaceDN w:val="0"/>
        <w:adjustRightInd w:val="0"/>
        <w:ind w:firstLine="720"/>
        <w:jc w:val="both"/>
        <w:rPr>
          <w:sz w:val="28"/>
          <w:szCs w:val="28"/>
        </w:rPr>
      </w:pPr>
      <w:r w:rsidRPr="00A4050A">
        <w:rPr>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A1E62" w:rsidRPr="00A4050A" w:rsidRDefault="00CA1E62" w:rsidP="00CA1E62">
      <w:pPr>
        <w:autoSpaceDE w:val="0"/>
        <w:autoSpaceDN w:val="0"/>
        <w:adjustRightInd w:val="0"/>
        <w:ind w:firstLine="720"/>
        <w:jc w:val="both"/>
        <w:rPr>
          <w:sz w:val="28"/>
          <w:szCs w:val="28"/>
        </w:rPr>
      </w:pPr>
      <w:r w:rsidRPr="00A4050A">
        <w:rPr>
          <w:sz w:val="28"/>
          <w:szCs w:val="28"/>
        </w:rPr>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rsidR="00CA1E62" w:rsidRPr="00A4050A" w:rsidRDefault="00CA1E62" w:rsidP="00CA1E62">
      <w:pPr>
        <w:jc w:val="both"/>
        <w:rPr>
          <w:sz w:val="28"/>
          <w:szCs w:val="28"/>
        </w:rPr>
      </w:pPr>
      <w:r>
        <w:rPr>
          <w:sz w:val="28"/>
          <w:szCs w:val="28"/>
        </w:rPr>
        <w:t>- з</w:t>
      </w:r>
      <w:r w:rsidRPr="00A4050A">
        <w:rPr>
          <w:sz w:val="28"/>
          <w:szCs w:val="28"/>
        </w:rPr>
        <w:t>аявление о продлении срока действия разрешения на строительство</w:t>
      </w:r>
      <w:r>
        <w:rPr>
          <w:sz w:val="28"/>
          <w:szCs w:val="28"/>
        </w:rPr>
        <w:t>;</w:t>
      </w:r>
    </w:p>
    <w:p w:rsidR="00CA1E62" w:rsidRPr="00A4050A" w:rsidRDefault="00CA1E62" w:rsidP="00CA1E62">
      <w:pPr>
        <w:jc w:val="both"/>
        <w:rPr>
          <w:sz w:val="28"/>
          <w:szCs w:val="28"/>
        </w:rPr>
      </w:pPr>
      <w:proofErr w:type="gramStart"/>
      <w:r w:rsidRPr="00A4050A">
        <w:rPr>
          <w:sz w:val="28"/>
          <w:szCs w:val="28"/>
        </w:rPr>
        <w:t>-</w:t>
      </w:r>
      <w:r>
        <w:rPr>
          <w:sz w:val="28"/>
          <w:szCs w:val="28"/>
        </w:rPr>
        <w:t xml:space="preserve"> д</w:t>
      </w:r>
      <w:r w:rsidRPr="00A4050A">
        <w:rPr>
          <w:sz w:val="28"/>
          <w:szCs w:val="28"/>
        </w:rPr>
        <w:t>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Pr>
          <w:sz w:val="28"/>
          <w:szCs w:val="28"/>
        </w:rPr>
        <w:t xml:space="preserve"> </w:t>
      </w:r>
      <w:r w:rsidRPr="00A4050A">
        <w:rPr>
          <w:sz w:val="28"/>
          <w:szCs w:val="28"/>
        </w:rPr>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r>
        <w:rPr>
          <w:sz w:val="28"/>
          <w:szCs w:val="28"/>
        </w:rPr>
        <w:t>;</w:t>
      </w:r>
      <w:proofErr w:type="gramEnd"/>
    </w:p>
    <w:p w:rsidR="00CA1E62" w:rsidRPr="00A4050A" w:rsidRDefault="00CA1E62" w:rsidP="00CA1E62">
      <w:pPr>
        <w:jc w:val="both"/>
        <w:rPr>
          <w:sz w:val="28"/>
          <w:szCs w:val="28"/>
        </w:rPr>
      </w:pPr>
      <w:r w:rsidRPr="00A4050A">
        <w:rPr>
          <w:sz w:val="28"/>
          <w:szCs w:val="28"/>
        </w:rPr>
        <w:t>-</w:t>
      </w:r>
      <w:r>
        <w:rPr>
          <w:sz w:val="28"/>
          <w:szCs w:val="28"/>
        </w:rPr>
        <w:t xml:space="preserve"> д</w:t>
      </w:r>
      <w:r w:rsidRPr="00A4050A">
        <w:rPr>
          <w:sz w:val="28"/>
          <w:szCs w:val="28"/>
        </w:rPr>
        <w:t>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Pr>
          <w:sz w:val="28"/>
          <w:szCs w:val="28"/>
        </w:rPr>
        <w:t xml:space="preserve"> </w:t>
      </w:r>
      <w:r w:rsidRPr="00A4050A">
        <w:rPr>
          <w:sz w:val="28"/>
          <w:szCs w:val="28"/>
        </w:rPr>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CA1E62" w:rsidRPr="00A4050A" w:rsidRDefault="00CA1E62" w:rsidP="00CA1E62">
      <w:pPr>
        <w:ind w:firstLine="720"/>
        <w:jc w:val="both"/>
        <w:outlineLvl w:val="3"/>
        <w:rPr>
          <w:sz w:val="28"/>
          <w:szCs w:val="28"/>
        </w:rPr>
      </w:pPr>
      <w:r w:rsidRPr="00A4050A">
        <w:rPr>
          <w:sz w:val="28"/>
          <w:szCs w:val="28"/>
        </w:rPr>
        <w:t>2.6.2.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rsidR="00CA1E62" w:rsidRPr="00A4050A" w:rsidRDefault="00CA1E62" w:rsidP="00CA1E62">
      <w:pPr>
        <w:ind w:firstLine="720"/>
        <w:jc w:val="both"/>
        <w:outlineLvl w:val="3"/>
        <w:rPr>
          <w:sz w:val="28"/>
          <w:szCs w:val="28"/>
        </w:rPr>
      </w:pPr>
      <w:r>
        <w:rPr>
          <w:sz w:val="28"/>
          <w:szCs w:val="28"/>
        </w:rPr>
        <w:t xml:space="preserve"> 1) к</w:t>
      </w:r>
      <w:r w:rsidRPr="00A4050A">
        <w:rPr>
          <w:sz w:val="28"/>
          <w:szCs w:val="28"/>
        </w:rPr>
        <w:t>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CA1E62" w:rsidRPr="00A4050A" w:rsidRDefault="00CA1E62" w:rsidP="00CA1E62">
      <w:pPr>
        <w:ind w:firstLine="720"/>
        <w:jc w:val="both"/>
        <w:outlineLvl w:val="3"/>
        <w:rPr>
          <w:sz w:val="28"/>
          <w:szCs w:val="28"/>
        </w:rPr>
      </w:pPr>
      <w:r>
        <w:rPr>
          <w:sz w:val="28"/>
          <w:szCs w:val="28"/>
        </w:rPr>
        <w:t>2) к</w:t>
      </w:r>
      <w:r w:rsidRPr="00A4050A">
        <w:rPr>
          <w:sz w:val="28"/>
          <w:szCs w:val="28"/>
        </w:rPr>
        <w:t>адастровый паспорт земельного участка;</w:t>
      </w:r>
    </w:p>
    <w:p w:rsidR="00CA1E62" w:rsidRPr="00A4050A" w:rsidRDefault="00CA1E62" w:rsidP="00CA1E62">
      <w:pPr>
        <w:ind w:firstLine="720"/>
        <w:jc w:val="both"/>
        <w:outlineLvl w:val="3"/>
        <w:rPr>
          <w:sz w:val="28"/>
          <w:szCs w:val="28"/>
        </w:rPr>
      </w:pPr>
      <w:r>
        <w:rPr>
          <w:sz w:val="28"/>
          <w:szCs w:val="28"/>
        </w:rPr>
        <w:t>3) к</w:t>
      </w:r>
      <w:r w:rsidRPr="00A4050A">
        <w:rPr>
          <w:sz w:val="28"/>
          <w:szCs w:val="28"/>
        </w:rPr>
        <w:t>адастровый план территории;</w:t>
      </w:r>
    </w:p>
    <w:p w:rsidR="00CA1E62" w:rsidRPr="00A4050A" w:rsidRDefault="00CA1E62" w:rsidP="00CA1E62">
      <w:pPr>
        <w:ind w:firstLine="720"/>
        <w:jc w:val="both"/>
        <w:outlineLvl w:val="3"/>
        <w:rPr>
          <w:sz w:val="28"/>
          <w:szCs w:val="28"/>
        </w:rPr>
      </w:pPr>
      <w:r>
        <w:rPr>
          <w:sz w:val="28"/>
          <w:szCs w:val="28"/>
        </w:rPr>
        <w:t>4) с</w:t>
      </w:r>
      <w:r w:rsidRPr="00A4050A">
        <w:rPr>
          <w:sz w:val="28"/>
          <w:szCs w:val="28"/>
        </w:rPr>
        <w:t>видетельство о государственной регистрации юридического лица;</w:t>
      </w:r>
    </w:p>
    <w:p w:rsidR="00CA1E62" w:rsidRPr="00A4050A" w:rsidRDefault="00CA1E62" w:rsidP="00CA1E62">
      <w:pPr>
        <w:ind w:firstLine="720"/>
        <w:jc w:val="both"/>
        <w:outlineLvl w:val="3"/>
        <w:rPr>
          <w:sz w:val="28"/>
          <w:szCs w:val="28"/>
        </w:rPr>
      </w:pPr>
      <w:r w:rsidRPr="00A4050A">
        <w:rPr>
          <w:sz w:val="28"/>
          <w:szCs w:val="28"/>
        </w:rPr>
        <w:t>5) свидетельство  о государственной регистрации физического лица в качестве индивидуального предпринимателя.</w:t>
      </w:r>
    </w:p>
    <w:p w:rsidR="00CA1E62" w:rsidRPr="00A4050A" w:rsidRDefault="00CA1E62" w:rsidP="00CA1E62">
      <w:pPr>
        <w:ind w:firstLine="720"/>
        <w:jc w:val="both"/>
        <w:outlineLvl w:val="3"/>
        <w:rPr>
          <w:sz w:val="28"/>
          <w:szCs w:val="28"/>
        </w:rPr>
      </w:pPr>
      <w:r w:rsidRPr="00A4050A">
        <w:rPr>
          <w:sz w:val="28"/>
          <w:szCs w:val="28"/>
        </w:rPr>
        <w:t xml:space="preserve">2.6.3. При непосредственной подаче заявления копии документов, перечисленных в пункте 2.9 </w:t>
      </w:r>
      <w:r>
        <w:rPr>
          <w:sz w:val="28"/>
          <w:szCs w:val="28"/>
        </w:rPr>
        <w:t>Р</w:t>
      </w:r>
      <w:r w:rsidRPr="00A4050A">
        <w:rPr>
          <w:sz w:val="28"/>
          <w:szCs w:val="28"/>
        </w:rPr>
        <w:t>егламента, представляются с одновременным предъявлением оригиналов документов для сверки.</w:t>
      </w:r>
    </w:p>
    <w:p w:rsidR="00CA1E62" w:rsidRPr="00A4050A" w:rsidRDefault="00CA1E62" w:rsidP="00CA1E62">
      <w:pPr>
        <w:autoSpaceDE w:val="0"/>
        <w:autoSpaceDN w:val="0"/>
        <w:adjustRightInd w:val="0"/>
        <w:ind w:firstLine="720"/>
        <w:jc w:val="both"/>
        <w:rPr>
          <w:sz w:val="28"/>
          <w:szCs w:val="28"/>
        </w:rPr>
      </w:pPr>
      <w:r w:rsidRPr="00A4050A">
        <w:rPr>
          <w:sz w:val="28"/>
          <w:szCs w:val="28"/>
        </w:rPr>
        <w:lastRenderedPageBreak/>
        <w:t>Копия каждого документа заверяется отметкой «Копия верна», подписью специалиста, ответственного за предоставление муниципальной услуги (с указанием его Ф.И.О., должности и даты приема документа).</w:t>
      </w:r>
    </w:p>
    <w:p w:rsidR="00CA1E62" w:rsidRPr="00A4050A" w:rsidRDefault="00CA1E62" w:rsidP="00CA1E62">
      <w:pPr>
        <w:autoSpaceDE w:val="0"/>
        <w:autoSpaceDN w:val="0"/>
        <w:adjustRightInd w:val="0"/>
        <w:ind w:firstLine="720"/>
        <w:jc w:val="both"/>
        <w:rPr>
          <w:sz w:val="28"/>
          <w:szCs w:val="28"/>
        </w:rPr>
      </w:pPr>
      <w:r w:rsidRPr="00A4050A">
        <w:rPr>
          <w:sz w:val="28"/>
          <w:szCs w:val="28"/>
        </w:rPr>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CA1E62" w:rsidRPr="00A4050A" w:rsidRDefault="00CA1E62" w:rsidP="00CA1E62">
      <w:pPr>
        <w:widowControl w:val="0"/>
        <w:ind w:firstLine="720"/>
        <w:jc w:val="both"/>
        <w:rPr>
          <w:rFonts w:eastAsia="Calibri"/>
          <w:sz w:val="28"/>
          <w:szCs w:val="28"/>
        </w:rPr>
      </w:pPr>
      <w:r w:rsidRPr="00A4050A">
        <w:rPr>
          <w:rFonts w:eastAsia="Calibri"/>
          <w:sz w:val="28"/>
          <w:szCs w:val="28"/>
        </w:rPr>
        <w:t>2.6.4. В случае</w:t>
      </w:r>
      <w:proofErr w:type="gramStart"/>
      <w:r>
        <w:rPr>
          <w:rFonts w:eastAsia="Calibri"/>
          <w:sz w:val="28"/>
          <w:szCs w:val="28"/>
        </w:rPr>
        <w:t>,</w:t>
      </w:r>
      <w:proofErr w:type="gramEnd"/>
      <w:r w:rsidRPr="00A4050A">
        <w:rPr>
          <w:rFonts w:eastAsia="Calibri"/>
          <w:sz w:val="28"/>
          <w:szCs w:val="28"/>
        </w:rPr>
        <w:t xml:space="preserve">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CA1E62" w:rsidRPr="00A4050A" w:rsidRDefault="00CA1E62" w:rsidP="00CA1E62">
      <w:pPr>
        <w:autoSpaceDE w:val="0"/>
        <w:autoSpaceDN w:val="0"/>
        <w:adjustRightInd w:val="0"/>
        <w:ind w:firstLine="709"/>
        <w:jc w:val="both"/>
        <w:rPr>
          <w:sz w:val="28"/>
          <w:szCs w:val="28"/>
        </w:rPr>
      </w:pPr>
      <w:r w:rsidRPr="00A4050A">
        <w:rPr>
          <w:sz w:val="28"/>
          <w:szCs w:val="28"/>
        </w:rPr>
        <w:t>2.7. Исчерпывающий перечень оснований для отказа в приеме документов, необходимых для предоставления муниципальной услуги:</w:t>
      </w:r>
    </w:p>
    <w:p w:rsidR="00CA1E62" w:rsidRPr="00A4050A" w:rsidRDefault="00CA1E62" w:rsidP="00CA1E62">
      <w:pPr>
        <w:autoSpaceDE w:val="0"/>
        <w:autoSpaceDN w:val="0"/>
        <w:adjustRightInd w:val="0"/>
        <w:ind w:firstLine="709"/>
        <w:jc w:val="both"/>
        <w:rPr>
          <w:sz w:val="28"/>
          <w:szCs w:val="28"/>
        </w:rPr>
      </w:pPr>
      <w:r w:rsidRPr="00A4050A">
        <w:rPr>
          <w:sz w:val="28"/>
          <w:szCs w:val="28"/>
        </w:rPr>
        <w:t>- документы в установленных законодательством случаях нотариально не заверены;</w:t>
      </w:r>
    </w:p>
    <w:p w:rsidR="00CA1E62" w:rsidRPr="00A4050A" w:rsidRDefault="00CA1E62" w:rsidP="00CA1E62">
      <w:pPr>
        <w:autoSpaceDE w:val="0"/>
        <w:autoSpaceDN w:val="0"/>
        <w:adjustRightInd w:val="0"/>
        <w:ind w:firstLine="540"/>
        <w:jc w:val="both"/>
        <w:rPr>
          <w:sz w:val="28"/>
          <w:szCs w:val="28"/>
        </w:rPr>
      </w:pPr>
      <w:r w:rsidRPr="00A4050A">
        <w:rPr>
          <w:sz w:val="28"/>
          <w:szCs w:val="28"/>
        </w:rPr>
        <w:t>- тексты документов написаны неразборчиво, наименования юридических лиц - сокращены, не указано их место нахождения;</w:t>
      </w:r>
    </w:p>
    <w:p w:rsidR="00CA1E62" w:rsidRPr="00A4050A" w:rsidRDefault="00CA1E62" w:rsidP="00CA1E62">
      <w:pPr>
        <w:autoSpaceDE w:val="0"/>
        <w:autoSpaceDN w:val="0"/>
        <w:adjustRightInd w:val="0"/>
        <w:ind w:firstLine="540"/>
        <w:jc w:val="both"/>
        <w:rPr>
          <w:sz w:val="28"/>
          <w:szCs w:val="28"/>
        </w:rPr>
      </w:pPr>
      <w:r w:rsidRPr="00A4050A">
        <w:rPr>
          <w:sz w:val="28"/>
          <w:szCs w:val="28"/>
        </w:rPr>
        <w:t>- фамилии, имена, отчества, адреса юридических лиц написаны не полностью;</w:t>
      </w:r>
    </w:p>
    <w:p w:rsidR="00CA1E62" w:rsidRPr="00A4050A" w:rsidRDefault="00CA1E62" w:rsidP="00CA1E62">
      <w:pPr>
        <w:autoSpaceDE w:val="0"/>
        <w:autoSpaceDN w:val="0"/>
        <w:adjustRightInd w:val="0"/>
        <w:ind w:firstLine="540"/>
        <w:jc w:val="both"/>
        <w:rPr>
          <w:sz w:val="28"/>
          <w:szCs w:val="28"/>
        </w:rPr>
      </w:pPr>
      <w:r w:rsidRPr="00A4050A">
        <w:rPr>
          <w:sz w:val="28"/>
          <w:szCs w:val="28"/>
        </w:rPr>
        <w:t xml:space="preserve">- в документах есть </w:t>
      </w:r>
      <w:r>
        <w:rPr>
          <w:sz w:val="28"/>
          <w:szCs w:val="28"/>
        </w:rPr>
        <w:t xml:space="preserve">следы </w:t>
      </w:r>
      <w:r w:rsidRPr="00A4050A">
        <w:rPr>
          <w:sz w:val="28"/>
          <w:szCs w:val="28"/>
        </w:rPr>
        <w:t>подчисток, приписок, зачеркнутые слова и иных не оговоренных исправлений;</w:t>
      </w:r>
    </w:p>
    <w:p w:rsidR="00CA1E62" w:rsidRPr="00A4050A" w:rsidRDefault="00CA1E62" w:rsidP="00CA1E62">
      <w:pPr>
        <w:autoSpaceDE w:val="0"/>
        <w:autoSpaceDN w:val="0"/>
        <w:adjustRightInd w:val="0"/>
        <w:ind w:firstLine="540"/>
        <w:jc w:val="both"/>
        <w:rPr>
          <w:sz w:val="28"/>
          <w:szCs w:val="28"/>
        </w:rPr>
      </w:pPr>
      <w:r w:rsidRPr="00A4050A">
        <w:rPr>
          <w:sz w:val="28"/>
          <w:szCs w:val="28"/>
        </w:rPr>
        <w:t>- документы исполнены карандашом;</w:t>
      </w:r>
    </w:p>
    <w:p w:rsidR="00CA1E62" w:rsidRPr="00A4050A" w:rsidRDefault="00CA1E62" w:rsidP="00CA1E62">
      <w:pPr>
        <w:autoSpaceDE w:val="0"/>
        <w:autoSpaceDN w:val="0"/>
        <w:adjustRightInd w:val="0"/>
        <w:ind w:firstLine="540"/>
        <w:jc w:val="both"/>
        <w:rPr>
          <w:sz w:val="28"/>
          <w:szCs w:val="28"/>
        </w:rPr>
      </w:pPr>
      <w:r w:rsidRPr="00A4050A">
        <w:rPr>
          <w:sz w:val="28"/>
          <w:szCs w:val="28"/>
        </w:rPr>
        <w:t>- документы имеют серьезные повреждения, наличие которых не позволяет однозначно истолковать их содержание;</w:t>
      </w:r>
    </w:p>
    <w:p w:rsidR="00CA1E62" w:rsidRPr="00A4050A" w:rsidRDefault="00CA1E62" w:rsidP="00CA1E62">
      <w:pPr>
        <w:autoSpaceDE w:val="0"/>
        <w:autoSpaceDN w:val="0"/>
        <w:adjustRightInd w:val="0"/>
        <w:ind w:firstLine="540"/>
        <w:jc w:val="both"/>
        <w:rPr>
          <w:sz w:val="28"/>
          <w:szCs w:val="28"/>
        </w:rPr>
      </w:pPr>
      <w:r w:rsidRPr="00A4050A">
        <w:rPr>
          <w:sz w:val="28"/>
          <w:szCs w:val="28"/>
        </w:rPr>
        <w:t>- истек срок действия представленных документов.</w:t>
      </w:r>
    </w:p>
    <w:p w:rsidR="00CA1E62" w:rsidRPr="00A4050A" w:rsidRDefault="00CA1E62" w:rsidP="00CA1E62">
      <w:pPr>
        <w:autoSpaceDE w:val="0"/>
        <w:autoSpaceDN w:val="0"/>
        <w:adjustRightInd w:val="0"/>
        <w:ind w:firstLine="540"/>
        <w:jc w:val="both"/>
        <w:rPr>
          <w:sz w:val="28"/>
          <w:szCs w:val="28"/>
        </w:rPr>
      </w:pPr>
      <w:r w:rsidRPr="00A4050A">
        <w:rPr>
          <w:sz w:val="28"/>
          <w:szCs w:val="28"/>
        </w:rPr>
        <w:t xml:space="preserve">При установлении фактов несоответствия необходимых документов требованиям настоящего </w:t>
      </w:r>
      <w:r>
        <w:rPr>
          <w:sz w:val="28"/>
          <w:szCs w:val="28"/>
        </w:rPr>
        <w:t>Р</w:t>
      </w:r>
      <w:r w:rsidRPr="00A4050A">
        <w:rPr>
          <w:sz w:val="28"/>
          <w:szCs w:val="28"/>
        </w:rPr>
        <w:t>егламента уполномоченный с</w:t>
      </w:r>
      <w:r>
        <w:rPr>
          <w:sz w:val="28"/>
          <w:szCs w:val="28"/>
        </w:rPr>
        <w:t>отрудник администрации</w:t>
      </w:r>
      <w:r w:rsidRPr="00A4050A">
        <w:rPr>
          <w:sz w:val="28"/>
          <w:szCs w:val="28"/>
        </w:rPr>
        <w:t xml:space="preserve">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A1E62" w:rsidRPr="00A4050A" w:rsidRDefault="00CA1E62" w:rsidP="00CA1E62">
      <w:pPr>
        <w:autoSpaceDE w:val="0"/>
        <w:autoSpaceDN w:val="0"/>
        <w:adjustRightInd w:val="0"/>
        <w:ind w:firstLine="720"/>
        <w:jc w:val="both"/>
        <w:outlineLvl w:val="1"/>
        <w:rPr>
          <w:sz w:val="28"/>
          <w:szCs w:val="28"/>
        </w:rPr>
      </w:pPr>
      <w:r w:rsidRPr="00A4050A">
        <w:rPr>
          <w:sz w:val="28"/>
          <w:szCs w:val="28"/>
        </w:rPr>
        <w:t>Пакет документов возвращается уполномоченным сотрудником администрации заявителю.</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2.8. Исчерпывающий перечень оснований для отказа в предоставлении муниципальной услуги:</w:t>
      </w:r>
    </w:p>
    <w:p w:rsidR="00CA1E62" w:rsidRPr="00A4050A" w:rsidRDefault="00CA1E62" w:rsidP="00CA1E62">
      <w:pPr>
        <w:tabs>
          <w:tab w:val="left" w:pos="1985"/>
        </w:tabs>
        <w:ind w:firstLine="426"/>
        <w:jc w:val="both"/>
        <w:outlineLvl w:val="1"/>
        <w:rPr>
          <w:sz w:val="28"/>
          <w:szCs w:val="28"/>
        </w:rPr>
      </w:pPr>
      <w:r w:rsidRPr="00A4050A">
        <w:rPr>
          <w:sz w:val="28"/>
          <w:szCs w:val="28"/>
        </w:rPr>
        <w:t xml:space="preserve">    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CA1E62" w:rsidRPr="00A4050A" w:rsidRDefault="00CA1E62" w:rsidP="00CA1E62">
      <w:pPr>
        <w:jc w:val="both"/>
        <w:outlineLvl w:val="1"/>
        <w:rPr>
          <w:sz w:val="28"/>
          <w:szCs w:val="28"/>
        </w:rPr>
      </w:pPr>
      <w:r w:rsidRPr="00A4050A">
        <w:rPr>
          <w:sz w:val="28"/>
          <w:szCs w:val="28"/>
        </w:rPr>
        <w:t xml:space="preserve">          2) заявление застройщика подано, менее чем за шестьдесят дней до истечения срока действия такого разрешения.</w:t>
      </w:r>
    </w:p>
    <w:p w:rsidR="00CA1E62" w:rsidRPr="00A4050A" w:rsidRDefault="00CA1E62" w:rsidP="00CA1E62">
      <w:pPr>
        <w:tabs>
          <w:tab w:val="left" w:pos="1800"/>
        </w:tabs>
        <w:ind w:firstLine="720"/>
        <w:jc w:val="both"/>
        <w:rPr>
          <w:sz w:val="28"/>
          <w:szCs w:val="28"/>
        </w:rPr>
      </w:pPr>
      <w:r w:rsidRPr="00A4050A">
        <w:rPr>
          <w:sz w:val="28"/>
          <w:szCs w:val="28"/>
        </w:rPr>
        <w:t>2.9. Предоставление муниципальной услуги осуществляется на безвозмездной основе.</w:t>
      </w:r>
    </w:p>
    <w:p w:rsidR="00CA1E62" w:rsidRPr="00A4050A" w:rsidRDefault="00CA1E62" w:rsidP="00CA1E62">
      <w:pPr>
        <w:widowControl w:val="0"/>
        <w:ind w:firstLine="720"/>
        <w:jc w:val="both"/>
        <w:rPr>
          <w:rFonts w:eastAsia="Calibri"/>
          <w:sz w:val="28"/>
          <w:szCs w:val="28"/>
        </w:rPr>
      </w:pPr>
      <w:r w:rsidRPr="00A4050A">
        <w:rPr>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Pr="00CA1E62">
        <w:rPr>
          <w:rFonts w:eastAsia="Calibri"/>
          <w:sz w:val="28"/>
          <w:szCs w:val="28"/>
        </w:rPr>
        <w:t xml:space="preserve"> </w:t>
      </w:r>
      <w:r w:rsidRPr="00A4050A">
        <w:rPr>
          <w:rFonts w:eastAsia="Calibri"/>
          <w:sz w:val="28"/>
          <w:szCs w:val="28"/>
        </w:rPr>
        <w:t xml:space="preserve">2.11. </w:t>
      </w:r>
      <w:r w:rsidRPr="00A4050A">
        <w:rPr>
          <w:rFonts w:eastAsia="Calibri"/>
          <w:sz w:val="28"/>
          <w:szCs w:val="28"/>
        </w:rPr>
        <w:lastRenderedPageBreak/>
        <w:t>Срок регистрации заявления о предоставлении муниципальной услуги не должен превышать один рабочий день.</w:t>
      </w:r>
    </w:p>
    <w:p w:rsidR="00CA1E62" w:rsidRPr="00A4050A" w:rsidRDefault="00CA1E62" w:rsidP="00CA1E62">
      <w:pPr>
        <w:ind w:firstLine="720"/>
        <w:jc w:val="both"/>
        <w:rPr>
          <w:sz w:val="28"/>
          <w:szCs w:val="28"/>
        </w:rPr>
      </w:pPr>
      <w:r w:rsidRPr="00A4050A">
        <w:rPr>
          <w:sz w:val="28"/>
          <w:szCs w:val="28"/>
        </w:rPr>
        <w:t>2.13. Показателями доступности и качества муниципальной услуги являются:</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1) количество жалоб, поступивших от заявителей в части качества и доступности оказываемой услуги (шт.);</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2) обеспеченность помещениями для приема заявителей (</w:t>
      </w:r>
      <w:proofErr w:type="spellStart"/>
      <w:r w:rsidRPr="00A4050A">
        <w:rPr>
          <w:sz w:val="28"/>
          <w:szCs w:val="28"/>
        </w:rPr>
        <w:t>кв</w:t>
      </w:r>
      <w:proofErr w:type="gramStart"/>
      <w:r w:rsidRPr="00A4050A">
        <w:rPr>
          <w:sz w:val="28"/>
          <w:szCs w:val="28"/>
        </w:rPr>
        <w:t>.м</w:t>
      </w:r>
      <w:proofErr w:type="spellEnd"/>
      <w:proofErr w:type="gramEnd"/>
      <w:r w:rsidRPr="00A4050A">
        <w:rPr>
          <w:sz w:val="28"/>
          <w:szCs w:val="28"/>
        </w:rPr>
        <w:t>/чел.);</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3) среднее время ожидания заявителей в очереди (мин.).</w:t>
      </w:r>
    </w:p>
    <w:p w:rsidR="00CA1E62" w:rsidRPr="00A4050A" w:rsidRDefault="00CA1E62" w:rsidP="00CA1E62">
      <w:pPr>
        <w:tabs>
          <w:tab w:val="left" w:pos="709"/>
          <w:tab w:val="left" w:pos="851"/>
        </w:tabs>
        <w:ind w:firstLine="720"/>
        <w:jc w:val="both"/>
        <w:rPr>
          <w:sz w:val="28"/>
          <w:szCs w:val="28"/>
        </w:rPr>
      </w:pPr>
      <w:r w:rsidRPr="00A4050A">
        <w:rPr>
          <w:sz w:val="28"/>
          <w:szCs w:val="28"/>
        </w:rPr>
        <w:t xml:space="preserve">2.14. Иные  требования, в том числе учитывающие особенности предоставления </w:t>
      </w:r>
      <w:r>
        <w:rPr>
          <w:sz w:val="28"/>
          <w:szCs w:val="28"/>
        </w:rPr>
        <w:t>муниципальной</w:t>
      </w:r>
      <w:r w:rsidRPr="00A4050A">
        <w:rPr>
          <w:sz w:val="28"/>
          <w:szCs w:val="28"/>
        </w:rPr>
        <w:t xml:space="preserve"> услуги в МФЦ и особенности предоставления </w:t>
      </w:r>
      <w:r>
        <w:rPr>
          <w:sz w:val="28"/>
          <w:szCs w:val="28"/>
        </w:rPr>
        <w:t>муниципальной</w:t>
      </w:r>
      <w:r w:rsidRPr="00A4050A">
        <w:rPr>
          <w:sz w:val="28"/>
          <w:szCs w:val="28"/>
        </w:rPr>
        <w:t xml:space="preserve"> услуги в электронной форме.</w:t>
      </w:r>
      <w:r>
        <w:rPr>
          <w:sz w:val="28"/>
          <w:szCs w:val="28"/>
        </w:rPr>
        <w:t xml:space="preserve"> </w:t>
      </w:r>
    </w:p>
    <w:p w:rsidR="00CA1E62" w:rsidRPr="00A4050A" w:rsidRDefault="00CA1E62" w:rsidP="00CA1E62">
      <w:pPr>
        <w:ind w:firstLine="720"/>
        <w:jc w:val="both"/>
        <w:rPr>
          <w:sz w:val="28"/>
          <w:szCs w:val="28"/>
        </w:rPr>
      </w:pPr>
      <w:r w:rsidRPr="00A4050A">
        <w:rPr>
          <w:sz w:val="28"/>
          <w:szCs w:val="28"/>
        </w:rPr>
        <w:t>2.14.1.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CA1E62" w:rsidRPr="00A4050A" w:rsidRDefault="00CA1E62" w:rsidP="00CA1E62">
      <w:pPr>
        <w:tabs>
          <w:tab w:val="left" w:pos="709"/>
          <w:tab w:val="left" w:pos="851"/>
        </w:tabs>
        <w:ind w:firstLine="720"/>
        <w:jc w:val="both"/>
        <w:rPr>
          <w:sz w:val="28"/>
          <w:szCs w:val="28"/>
        </w:rPr>
      </w:pPr>
      <w:r w:rsidRPr="00A4050A">
        <w:rPr>
          <w:sz w:val="28"/>
          <w:szCs w:val="28"/>
        </w:rPr>
        <w:t xml:space="preserve">2.14.2. </w:t>
      </w:r>
      <w:proofErr w:type="gramStart"/>
      <w:r w:rsidRPr="00A4050A">
        <w:rPr>
          <w:sz w:val="28"/>
          <w:szCs w:val="28"/>
        </w:rPr>
        <w:t>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End"/>
    </w:p>
    <w:p w:rsidR="00CA1E62" w:rsidRPr="00A4050A" w:rsidRDefault="00CA1E62" w:rsidP="00CA1E62">
      <w:pPr>
        <w:tabs>
          <w:tab w:val="left" w:pos="709"/>
          <w:tab w:val="left" w:pos="851"/>
        </w:tabs>
        <w:ind w:firstLine="720"/>
        <w:jc w:val="both"/>
        <w:rPr>
          <w:sz w:val="28"/>
          <w:szCs w:val="28"/>
        </w:rPr>
      </w:pPr>
      <w:r w:rsidRPr="00A4050A">
        <w:rPr>
          <w:sz w:val="28"/>
          <w:szCs w:val="28"/>
        </w:rPr>
        <w:t xml:space="preserve">2.14.3. </w:t>
      </w:r>
      <w:proofErr w:type="gramStart"/>
      <w:r w:rsidRPr="00A4050A">
        <w:rPr>
          <w:sz w:val="28"/>
          <w:szCs w:val="28"/>
        </w:rPr>
        <w:t>Заявителям обеспечивается возможность получения информации о предоставляемой муниципальной услуги на Едином портале.</w:t>
      </w:r>
      <w:proofErr w:type="gramEnd"/>
    </w:p>
    <w:p w:rsidR="00CA1E62" w:rsidRDefault="00CA1E62" w:rsidP="00CA1E62">
      <w:pPr>
        <w:ind w:firstLine="720"/>
        <w:jc w:val="both"/>
        <w:rPr>
          <w:sz w:val="28"/>
          <w:szCs w:val="28"/>
        </w:rPr>
      </w:pPr>
      <w:r w:rsidRPr="00A4050A">
        <w:rPr>
          <w:sz w:val="28"/>
          <w:szCs w:val="28"/>
        </w:rPr>
        <w:t>2.14.4. Для заявителей обеспечивается возможность осуществлять с использованием Единого портала муниципальных услуг получение сведений о ходе выполнения запроса о предоставлении муниципальной услуги.</w:t>
      </w:r>
    </w:p>
    <w:p w:rsidR="00CA1E62" w:rsidRPr="00A4050A" w:rsidRDefault="00CA1E62" w:rsidP="00CA1E62">
      <w:pPr>
        <w:ind w:firstLine="720"/>
        <w:jc w:val="both"/>
        <w:rPr>
          <w:sz w:val="28"/>
          <w:szCs w:val="28"/>
        </w:rPr>
      </w:pPr>
      <w:r w:rsidRPr="00A4050A">
        <w:rPr>
          <w:sz w:val="28"/>
          <w:szCs w:val="28"/>
        </w:rPr>
        <w:t>2.14.5. При направлении заявления и документов (содержащихся в них сведений) в форме электронных документов на Едином портале муниципальных услуг, обеспечивается возможность направления заявителю сообщения в электронном виде, подтверждающего их прием и регистрацию.</w:t>
      </w:r>
    </w:p>
    <w:p w:rsidR="00CA1E62" w:rsidRDefault="00CA1E62" w:rsidP="00CA1E62">
      <w:pPr>
        <w:rPr>
          <w:sz w:val="28"/>
          <w:szCs w:val="28"/>
        </w:rPr>
      </w:pPr>
    </w:p>
    <w:p w:rsidR="00CA1E62" w:rsidRPr="00A4050A" w:rsidRDefault="00CA1E62" w:rsidP="00CA1E62">
      <w:pPr>
        <w:jc w:val="center"/>
        <w:rPr>
          <w:sz w:val="28"/>
          <w:szCs w:val="28"/>
        </w:rPr>
      </w:pPr>
      <w:r w:rsidRPr="00A4050A">
        <w:rPr>
          <w:sz w:val="28"/>
          <w:szCs w:val="28"/>
        </w:rPr>
        <w:t>Раздел III</w:t>
      </w:r>
      <w:r w:rsidRPr="00A4050A">
        <w:rPr>
          <w:b/>
          <w:sz w:val="28"/>
          <w:szCs w:val="28"/>
        </w:rPr>
        <w:t xml:space="preserve">. </w:t>
      </w:r>
      <w:r w:rsidRPr="00A4050A">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1E62" w:rsidRPr="00A4050A" w:rsidRDefault="00CA1E62" w:rsidP="00CA1E62">
      <w:pPr>
        <w:autoSpaceDE w:val="0"/>
        <w:autoSpaceDN w:val="0"/>
        <w:adjustRightInd w:val="0"/>
        <w:ind w:firstLine="720"/>
        <w:jc w:val="center"/>
        <w:outlineLvl w:val="1"/>
        <w:rPr>
          <w:sz w:val="28"/>
          <w:szCs w:val="28"/>
        </w:rPr>
      </w:pPr>
    </w:p>
    <w:p w:rsidR="00CA1E62" w:rsidRPr="00A4050A" w:rsidRDefault="00CA1E62" w:rsidP="00CA1E62">
      <w:pPr>
        <w:autoSpaceDE w:val="0"/>
        <w:autoSpaceDN w:val="0"/>
        <w:adjustRightInd w:val="0"/>
        <w:ind w:firstLine="720"/>
        <w:jc w:val="both"/>
        <w:outlineLvl w:val="1"/>
        <w:rPr>
          <w:sz w:val="28"/>
          <w:szCs w:val="28"/>
        </w:rPr>
      </w:pPr>
      <w:r w:rsidRPr="00A4050A">
        <w:rPr>
          <w:sz w:val="28"/>
          <w:szCs w:val="28"/>
        </w:rPr>
        <w:t xml:space="preserve">3.1. Предоставление муниципальной услуги включает следующие административные процедуры: </w:t>
      </w:r>
    </w:p>
    <w:p w:rsidR="00CA1E62" w:rsidRPr="00A4050A" w:rsidRDefault="00CA1E62" w:rsidP="00CA1E62">
      <w:pPr>
        <w:ind w:firstLine="720"/>
        <w:jc w:val="both"/>
        <w:rPr>
          <w:sz w:val="28"/>
          <w:szCs w:val="28"/>
        </w:rPr>
      </w:pPr>
      <w:r w:rsidRPr="00A4050A">
        <w:rPr>
          <w:sz w:val="28"/>
          <w:szCs w:val="28"/>
        </w:rPr>
        <w:t xml:space="preserve">1) прием; </w:t>
      </w:r>
    </w:p>
    <w:p w:rsidR="00CA1E62" w:rsidRPr="00A4050A" w:rsidRDefault="00CA1E62" w:rsidP="00CA1E62">
      <w:pPr>
        <w:ind w:firstLine="720"/>
        <w:jc w:val="both"/>
        <w:rPr>
          <w:sz w:val="28"/>
          <w:szCs w:val="28"/>
        </w:rPr>
      </w:pPr>
      <w:r w:rsidRPr="00A4050A">
        <w:rPr>
          <w:sz w:val="28"/>
          <w:szCs w:val="28"/>
        </w:rPr>
        <w:t>2) регистрация заявления и прилагаемых к нему документов;</w:t>
      </w:r>
    </w:p>
    <w:p w:rsidR="00CA1E62" w:rsidRPr="00A4050A" w:rsidRDefault="00CA1E62" w:rsidP="00CA1E62">
      <w:pPr>
        <w:ind w:firstLine="720"/>
        <w:jc w:val="both"/>
        <w:rPr>
          <w:sz w:val="28"/>
          <w:szCs w:val="28"/>
        </w:rPr>
      </w:pPr>
      <w:r w:rsidRPr="00A4050A">
        <w:rPr>
          <w:sz w:val="28"/>
          <w:szCs w:val="28"/>
        </w:rPr>
        <w:t>3) проверка представленных документов;</w:t>
      </w:r>
    </w:p>
    <w:p w:rsidR="00CA1E62" w:rsidRPr="00A4050A" w:rsidRDefault="00CA1E62" w:rsidP="00CA1E62">
      <w:pPr>
        <w:ind w:firstLine="720"/>
        <w:jc w:val="both"/>
        <w:rPr>
          <w:sz w:val="28"/>
          <w:szCs w:val="28"/>
        </w:rPr>
      </w:pPr>
      <w:r w:rsidRPr="00A4050A">
        <w:rPr>
          <w:sz w:val="28"/>
          <w:szCs w:val="28"/>
        </w:rPr>
        <w:lastRenderedPageBreak/>
        <w:t>4) запрос дополнительных документов и информации для предоставления муниципальной услуги в рамках межведомственного взаимодействия (при необходимости);</w:t>
      </w:r>
    </w:p>
    <w:p w:rsidR="00CA1E62" w:rsidRPr="00A4050A" w:rsidRDefault="00CA1E62" w:rsidP="00CA1E62">
      <w:pPr>
        <w:ind w:firstLine="720"/>
        <w:jc w:val="both"/>
        <w:rPr>
          <w:sz w:val="28"/>
          <w:szCs w:val="28"/>
        </w:rPr>
      </w:pPr>
      <w:r w:rsidRPr="00A4050A">
        <w:rPr>
          <w:sz w:val="28"/>
          <w:szCs w:val="28"/>
        </w:rPr>
        <w:t>5) подготовка и выдача продленного разрешения на строительство, реконструкцию, капитальный ремонт объекта капитального строительства.</w:t>
      </w:r>
    </w:p>
    <w:p w:rsidR="00CA1E62" w:rsidRPr="00B4342A" w:rsidRDefault="00CA1E62" w:rsidP="00CA1E62">
      <w:pPr>
        <w:pStyle w:val="a3"/>
        <w:ind w:firstLine="708"/>
        <w:jc w:val="both"/>
        <w:rPr>
          <w:sz w:val="28"/>
          <w:szCs w:val="28"/>
        </w:rPr>
      </w:pPr>
      <w:r w:rsidRPr="00B4342A">
        <w:rPr>
          <w:sz w:val="28"/>
          <w:szCs w:val="28"/>
        </w:rPr>
        <w:t xml:space="preserve">3.1.1. Заявление по форме согласно Приложению № 1 к настоящему Регламенту с прилагаемыми документами принимаются уполномоченным специалистом  администрации.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При этом уполномоченный специалист направляет на регистрацию распечатанный вариант заявления и </w:t>
      </w:r>
      <w:proofErr w:type="spellStart"/>
      <w:r w:rsidRPr="00B4342A">
        <w:rPr>
          <w:sz w:val="28"/>
          <w:szCs w:val="28"/>
        </w:rPr>
        <w:t>прилагающихся</w:t>
      </w:r>
      <w:proofErr w:type="spellEnd"/>
      <w:r w:rsidRPr="00B4342A">
        <w:rPr>
          <w:sz w:val="28"/>
          <w:szCs w:val="28"/>
        </w:rPr>
        <w:t xml:space="preserve"> к нему документов.</w:t>
      </w:r>
    </w:p>
    <w:p w:rsidR="00CA1E62" w:rsidRPr="00B4342A" w:rsidRDefault="00CA1E62" w:rsidP="00CA1E62">
      <w:pPr>
        <w:pStyle w:val="a3"/>
        <w:ind w:firstLine="708"/>
        <w:jc w:val="both"/>
        <w:rPr>
          <w:sz w:val="28"/>
          <w:szCs w:val="28"/>
        </w:rPr>
      </w:pPr>
      <w:r w:rsidRPr="00B4342A">
        <w:rPr>
          <w:sz w:val="28"/>
          <w:szCs w:val="28"/>
        </w:rPr>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CA1E62" w:rsidRPr="00B4342A" w:rsidRDefault="00CA1E62" w:rsidP="00CA1E62">
      <w:pPr>
        <w:pStyle w:val="a3"/>
        <w:ind w:firstLine="708"/>
        <w:jc w:val="both"/>
        <w:rPr>
          <w:sz w:val="28"/>
          <w:szCs w:val="28"/>
        </w:rPr>
      </w:pPr>
      <w:r w:rsidRPr="00B4342A">
        <w:rPr>
          <w:sz w:val="28"/>
          <w:szCs w:val="28"/>
        </w:rPr>
        <w:t xml:space="preserve">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w:t>
      </w:r>
      <w:proofErr w:type="gramStart"/>
      <w:r w:rsidRPr="00B4342A">
        <w:rPr>
          <w:sz w:val="28"/>
          <w:szCs w:val="28"/>
        </w:rPr>
        <w:t>предоставить недостающие документы</w:t>
      </w:r>
      <w:proofErr w:type="gramEnd"/>
      <w:r w:rsidRPr="00B4342A">
        <w:rPr>
          <w:sz w:val="28"/>
          <w:szCs w:val="28"/>
        </w:rPr>
        <w:t xml:space="preserve"> либо отказ в предоставлении муниципальной услуги.</w:t>
      </w:r>
    </w:p>
    <w:p w:rsidR="00CA1E62" w:rsidRPr="00B4342A" w:rsidRDefault="00CA1E62" w:rsidP="00CA1E62">
      <w:pPr>
        <w:pStyle w:val="a3"/>
        <w:ind w:firstLine="708"/>
        <w:jc w:val="both"/>
        <w:rPr>
          <w:sz w:val="28"/>
          <w:szCs w:val="28"/>
        </w:rPr>
      </w:pPr>
      <w:r w:rsidRPr="00B4342A">
        <w:rPr>
          <w:sz w:val="28"/>
          <w:szCs w:val="28"/>
        </w:rPr>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CA1E62" w:rsidRPr="00B4342A" w:rsidRDefault="00CA1E62" w:rsidP="00CA1E62">
      <w:pPr>
        <w:pStyle w:val="a3"/>
        <w:ind w:firstLine="708"/>
        <w:jc w:val="both"/>
        <w:rPr>
          <w:sz w:val="28"/>
          <w:szCs w:val="28"/>
        </w:rPr>
      </w:pPr>
      <w:r w:rsidRPr="00B4342A">
        <w:rPr>
          <w:sz w:val="28"/>
          <w:szCs w:val="28"/>
        </w:rPr>
        <w:t>В случае если документы предоставляются в двух экземплярах, один из которых подлинник, копии сверяются с подлинниками и последние возвращаются заявителю.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установленным законодательством.</w:t>
      </w:r>
    </w:p>
    <w:p w:rsidR="00CA1E62" w:rsidRPr="00A4050A" w:rsidRDefault="00CA1E62" w:rsidP="00CA1E62">
      <w:pPr>
        <w:autoSpaceDE w:val="0"/>
        <w:autoSpaceDN w:val="0"/>
        <w:adjustRightInd w:val="0"/>
        <w:ind w:firstLine="720"/>
        <w:jc w:val="both"/>
        <w:rPr>
          <w:sz w:val="28"/>
          <w:szCs w:val="28"/>
        </w:rPr>
      </w:pPr>
      <w:r w:rsidRPr="00A4050A">
        <w:rPr>
          <w:sz w:val="28"/>
          <w:szCs w:val="28"/>
        </w:rPr>
        <w:t>В рамках м</w:t>
      </w:r>
      <w:r>
        <w:rPr>
          <w:sz w:val="28"/>
          <w:szCs w:val="28"/>
        </w:rPr>
        <w:t>ежведомственного взаимодействия</w:t>
      </w:r>
      <w:r w:rsidRPr="00A4050A">
        <w:rPr>
          <w:sz w:val="28"/>
          <w:szCs w:val="28"/>
        </w:rPr>
        <w:t xml:space="preserve"> в случае необходимости получения дополнительных документов и информации для предоставления муниципальной услуги, уполномоченн</w:t>
      </w:r>
      <w:r>
        <w:rPr>
          <w:sz w:val="28"/>
          <w:szCs w:val="28"/>
        </w:rPr>
        <w:t>ым должностным лицом а</w:t>
      </w:r>
      <w:r w:rsidRPr="00A4050A">
        <w:rPr>
          <w:sz w:val="28"/>
          <w:szCs w:val="28"/>
        </w:rPr>
        <w:t>дминистрации направляются межведомственные запросы в следующие органы:</w:t>
      </w:r>
      <w:r>
        <w:rPr>
          <w:sz w:val="28"/>
          <w:szCs w:val="28"/>
        </w:rPr>
        <w:t xml:space="preserve">  1) </w:t>
      </w:r>
      <w:r w:rsidRPr="00A4050A">
        <w:rPr>
          <w:sz w:val="28"/>
          <w:szCs w:val="28"/>
        </w:rPr>
        <w:t>Федеральная налоговая служба;</w:t>
      </w:r>
    </w:p>
    <w:p w:rsidR="00CA1E62" w:rsidRPr="00A4050A" w:rsidRDefault="00CA1E62" w:rsidP="00CA1E62">
      <w:pPr>
        <w:autoSpaceDE w:val="0"/>
        <w:autoSpaceDN w:val="0"/>
        <w:adjustRightInd w:val="0"/>
        <w:ind w:left="708"/>
        <w:jc w:val="both"/>
        <w:rPr>
          <w:sz w:val="28"/>
          <w:szCs w:val="28"/>
        </w:rPr>
      </w:pPr>
      <w:r>
        <w:rPr>
          <w:sz w:val="28"/>
          <w:szCs w:val="28"/>
        </w:rPr>
        <w:t xml:space="preserve">      2) </w:t>
      </w:r>
      <w:proofErr w:type="spellStart"/>
      <w:r w:rsidRPr="00A4050A">
        <w:rPr>
          <w:sz w:val="28"/>
          <w:szCs w:val="28"/>
        </w:rPr>
        <w:t>Росреестр</w:t>
      </w:r>
      <w:proofErr w:type="spellEnd"/>
      <w:r w:rsidRPr="00A4050A">
        <w:rPr>
          <w:sz w:val="28"/>
          <w:szCs w:val="28"/>
        </w:rPr>
        <w:t>.</w:t>
      </w:r>
    </w:p>
    <w:p w:rsidR="00CA1E62" w:rsidRPr="00A4050A" w:rsidRDefault="00CA1E62" w:rsidP="00CA1E62">
      <w:pPr>
        <w:ind w:firstLine="720"/>
        <w:jc w:val="both"/>
        <w:rPr>
          <w:b/>
          <w:sz w:val="28"/>
          <w:szCs w:val="28"/>
        </w:rPr>
      </w:pPr>
      <w:r w:rsidRPr="00A4050A">
        <w:rPr>
          <w:sz w:val="28"/>
          <w:szCs w:val="28"/>
        </w:rPr>
        <w:t>3.1.2.</w:t>
      </w:r>
      <w:r w:rsidRPr="00A4050A">
        <w:rPr>
          <w:b/>
          <w:sz w:val="28"/>
          <w:szCs w:val="28"/>
        </w:rPr>
        <w:t xml:space="preserve"> </w:t>
      </w:r>
      <w:r w:rsidRPr="00A4050A">
        <w:rPr>
          <w:sz w:val="28"/>
          <w:szCs w:val="28"/>
        </w:rPr>
        <w:t xml:space="preserve">Проверку осуществляет уполномоченное должностное лицо </w:t>
      </w:r>
      <w:r>
        <w:rPr>
          <w:sz w:val="28"/>
          <w:szCs w:val="28"/>
        </w:rPr>
        <w:t>а</w:t>
      </w:r>
      <w:r w:rsidRPr="00A4050A">
        <w:rPr>
          <w:sz w:val="28"/>
          <w:szCs w:val="28"/>
        </w:rPr>
        <w:t xml:space="preserve">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w:t>
      </w:r>
    </w:p>
    <w:p w:rsidR="00CA1E62" w:rsidRPr="00A4050A" w:rsidRDefault="00CA1E62" w:rsidP="00CA1E62">
      <w:pPr>
        <w:ind w:firstLine="720"/>
        <w:jc w:val="both"/>
        <w:rPr>
          <w:sz w:val="28"/>
          <w:szCs w:val="28"/>
        </w:rPr>
      </w:pPr>
      <w:proofErr w:type="gramStart"/>
      <w:r w:rsidRPr="00A4050A">
        <w:rPr>
          <w:sz w:val="28"/>
          <w:szCs w:val="28"/>
        </w:rPr>
        <w:lastRenderedPageBreak/>
        <w:t>В случае установления комплектности представленных документов и оригинала разрешения на строительство, реконструкцию, капитальный ремонт объекта капитального строительства, при отсутствии оснований для мотивированного отк</w:t>
      </w:r>
      <w:r>
        <w:rPr>
          <w:sz w:val="28"/>
          <w:szCs w:val="28"/>
        </w:rPr>
        <w:t>аза  уполномоченный специалист а</w:t>
      </w:r>
      <w:r w:rsidRPr="00A4050A">
        <w:rPr>
          <w:sz w:val="28"/>
          <w:szCs w:val="28"/>
        </w:rPr>
        <w:t>дминистрации в течение 10 рабочих дней со дня подачи заявителем заявления о продлении срока действия разрешения на строительство, реконструкцию, капитальный ремонт объекта капитального строительства обеспечивает подготовку продления срока действия разрешения на строительство, реконструкцию, капитальный ремонт</w:t>
      </w:r>
      <w:proofErr w:type="gramEnd"/>
      <w:r w:rsidRPr="00A4050A">
        <w:rPr>
          <w:sz w:val="28"/>
          <w:szCs w:val="28"/>
        </w:rPr>
        <w:t xml:space="preserve"> объекта капитального строительства, передает эти документы на подпись Главе Администрации.</w:t>
      </w:r>
    </w:p>
    <w:p w:rsidR="00CA1E62" w:rsidRPr="00A4050A" w:rsidRDefault="00CA1E62" w:rsidP="00CA1E62">
      <w:pPr>
        <w:ind w:firstLine="720"/>
        <w:jc w:val="both"/>
        <w:rPr>
          <w:sz w:val="28"/>
          <w:szCs w:val="28"/>
        </w:rPr>
      </w:pPr>
      <w:r w:rsidRPr="00A4050A">
        <w:rPr>
          <w:sz w:val="28"/>
          <w:szCs w:val="28"/>
        </w:rPr>
        <w:t>3.1.3. Отметка о продлении срока действия разрешения на строительство, реконструкцию, капитальный ремонт производится на 2 экземплярах, 1 из которых выдается заявителю и один в бумажном виде хранится в Администрации. Выдача готового документа заявителю осуществляется по адресу Администрации указ</w:t>
      </w:r>
      <w:r>
        <w:rPr>
          <w:sz w:val="28"/>
          <w:szCs w:val="28"/>
        </w:rPr>
        <w:t>анному в пункте 1.5 настоящего Р</w:t>
      </w:r>
      <w:r w:rsidRPr="00A4050A">
        <w:rPr>
          <w:sz w:val="28"/>
          <w:szCs w:val="28"/>
        </w:rPr>
        <w:t>егламента.</w:t>
      </w:r>
    </w:p>
    <w:p w:rsidR="00CA1E62" w:rsidRPr="00A4050A" w:rsidRDefault="00CA1E62" w:rsidP="00CA1E62">
      <w:pPr>
        <w:ind w:firstLine="720"/>
        <w:jc w:val="both"/>
        <w:rPr>
          <w:sz w:val="28"/>
          <w:szCs w:val="28"/>
        </w:rPr>
      </w:pPr>
    </w:p>
    <w:p w:rsidR="00CA1E62" w:rsidRPr="00A4050A" w:rsidRDefault="00CA1E62" w:rsidP="00CA1E62">
      <w:pPr>
        <w:ind w:firstLine="720"/>
        <w:jc w:val="both"/>
        <w:rPr>
          <w:bCs/>
          <w:sz w:val="28"/>
          <w:szCs w:val="28"/>
        </w:rPr>
      </w:pPr>
      <w:r w:rsidRPr="00A4050A">
        <w:rPr>
          <w:sz w:val="28"/>
          <w:szCs w:val="28"/>
        </w:rPr>
        <w:t>Раздел I</w:t>
      </w:r>
      <w:r w:rsidRPr="00A4050A">
        <w:rPr>
          <w:sz w:val="28"/>
          <w:szCs w:val="28"/>
          <w:shd w:val="clear" w:color="auto" w:fill="FFFFFF"/>
        </w:rPr>
        <w:t>V</w:t>
      </w:r>
      <w:r w:rsidRPr="00A4050A">
        <w:rPr>
          <w:sz w:val="28"/>
          <w:szCs w:val="28"/>
        </w:rPr>
        <w:t xml:space="preserve">. Форма </w:t>
      </w:r>
      <w:proofErr w:type="gramStart"/>
      <w:r w:rsidRPr="00A4050A">
        <w:rPr>
          <w:sz w:val="28"/>
          <w:szCs w:val="28"/>
        </w:rPr>
        <w:t>контроля за</w:t>
      </w:r>
      <w:proofErr w:type="gramEnd"/>
      <w:r w:rsidRPr="00A4050A">
        <w:rPr>
          <w:sz w:val="28"/>
          <w:szCs w:val="28"/>
        </w:rPr>
        <w:t xml:space="preserve"> предоставлением муниципальной услуги</w:t>
      </w:r>
    </w:p>
    <w:p w:rsidR="00CA1E62" w:rsidRPr="00A4050A" w:rsidRDefault="00CA1E62" w:rsidP="00CA1E62">
      <w:pPr>
        <w:ind w:firstLine="720"/>
        <w:jc w:val="both"/>
        <w:rPr>
          <w:sz w:val="28"/>
          <w:szCs w:val="28"/>
        </w:rPr>
      </w:pPr>
    </w:p>
    <w:p w:rsidR="00CA1E62" w:rsidRPr="00A4050A" w:rsidRDefault="00CA1E62" w:rsidP="00CA1E62">
      <w:pPr>
        <w:ind w:firstLine="720"/>
        <w:jc w:val="both"/>
        <w:rPr>
          <w:sz w:val="28"/>
          <w:szCs w:val="28"/>
        </w:rPr>
      </w:pPr>
      <w:r>
        <w:rPr>
          <w:sz w:val="28"/>
          <w:szCs w:val="28"/>
        </w:rPr>
        <w:t>4.1.</w:t>
      </w:r>
      <w:r w:rsidRPr="00A4050A">
        <w:rPr>
          <w:sz w:val="28"/>
          <w:szCs w:val="28"/>
        </w:rPr>
        <w:t xml:space="preserve"> Текущий </w:t>
      </w:r>
      <w:r>
        <w:rPr>
          <w:sz w:val="28"/>
          <w:szCs w:val="28"/>
        </w:rPr>
        <w:t>контроль осуществляется Главой А</w:t>
      </w:r>
      <w:r w:rsidRPr="00A4050A">
        <w:rPr>
          <w:sz w:val="28"/>
          <w:szCs w:val="28"/>
        </w:rPr>
        <w:t>дминистрации.</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 xml:space="preserve">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w:t>
      </w:r>
      <w:r>
        <w:rPr>
          <w:sz w:val="28"/>
          <w:szCs w:val="28"/>
        </w:rPr>
        <w:t>Р</w:t>
      </w:r>
      <w:r w:rsidRPr="00A4050A">
        <w:rPr>
          <w:sz w:val="28"/>
          <w:szCs w:val="28"/>
        </w:rPr>
        <w:t>егламента, ин</w:t>
      </w:r>
      <w:r>
        <w:rPr>
          <w:sz w:val="28"/>
          <w:szCs w:val="28"/>
        </w:rPr>
        <w:t xml:space="preserve">ых нормативных правовых актов, </w:t>
      </w:r>
      <w:r w:rsidRPr="00A4050A">
        <w:rPr>
          <w:sz w:val="28"/>
          <w:szCs w:val="28"/>
        </w:rPr>
        <w:t>устанавливающих требования к предоставлению муниципальной услуги.</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 xml:space="preserve">4.2. Для осуществления </w:t>
      </w:r>
      <w:proofErr w:type="gramStart"/>
      <w:r w:rsidRPr="00A4050A">
        <w:rPr>
          <w:sz w:val="28"/>
          <w:szCs w:val="28"/>
        </w:rPr>
        <w:t>контроля за</w:t>
      </w:r>
      <w:proofErr w:type="gramEnd"/>
      <w:r w:rsidRPr="00A4050A">
        <w:rP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w:t>
      </w:r>
      <w:r>
        <w:rPr>
          <w:sz w:val="28"/>
          <w:szCs w:val="28"/>
        </w:rPr>
        <w:t xml:space="preserve"> устанавливается Администрацией</w:t>
      </w:r>
      <w:r w:rsidRPr="00A4050A">
        <w:rPr>
          <w:sz w:val="28"/>
          <w:szCs w:val="28"/>
        </w:rPr>
        <w:t xml:space="preserve">. Плановые и внеплановые проверки проводятся должностным лицом, уполномоченным Главой </w:t>
      </w:r>
      <w:r>
        <w:rPr>
          <w:sz w:val="28"/>
          <w:szCs w:val="28"/>
        </w:rPr>
        <w:t>Администрации.</w:t>
      </w:r>
    </w:p>
    <w:p w:rsidR="00CA1E62" w:rsidRPr="00A4050A" w:rsidRDefault="00CA1E62" w:rsidP="00CA1E62">
      <w:pPr>
        <w:autoSpaceDE w:val="0"/>
        <w:autoSpaceDN w:val="0"/>
        <w:adjustRightInd w:val="0"/>
        <w:ind w:firstLine="720"/>
        <w:jc w:val="both"/>
        <w:outlineLvl w:val="1"/>
        <w:rPr>
          <w:sz w:val="28"/>
          <w:szCs w:val="28"/>
        </w:rPr>
      </w:pPr>
      <w:r w:rsidRPr="00A4050A">
        <w:rPr>
          <w:sz w:val="28"/>
          <w:szCs w:val="28"/>
        </w:rPr>
        <w:t>4.2.1. В ходе плановых и внеплановых проверок проверяется:</w:t>
      </w:r>
    </w:p>
    <w:p w:rsidR="00CA1E62" w:rsidRPr="00A4050A" w:rsidRDefault="00CA1E62" w:rsidP="00CA1E62">
      <w:pPr>
        <w:autoSpaceDE w:val="0"/>
        <w:autoSpaceDN w:val="0"/>
        <w:adjustRightInd w:val="0"/>
        <w:ind w:firstLine="720"/>
        <w:jc w:val="both"/>
        <w:outlineLvl w:val="1"/>
        <w:rPr>
          <w:sz w:val="28"/>
          <w:szCs w:val="28"/>
        </w:rPr>
      </w:pPr>
      <w:r w:rsidRPr="00A4050A">
        <w:rPr>
          <w:sz w:val="28"/>
          <w:szCs w:val="28"/>
        </w:rPr>
        <w:t xml:space="preserve">1) знание специалистом, ответственным за предоставление муниципальной услуги, положений </w:t>
      </w:r>
      <w:r>
        <w:rPr>
          <w:sz w:val="28"/>
          <w:szCs w:val="28"/>
        </w:rPr>
        <w:t>Р</w:t>
      </w:r>
      <w:r w:rsidRPr="00A4050A">
        <w:rPr>
          <w:sz w:val="28"/>
          <w:szCs w:val="28"/>
        </w:rPr>
        <w:t>егламента, нормативных правовых актов, устанавливающих требования к предоставлению муниципальной услуги;</w:t>
      </w:r>
    </w:p>
    <w:p w:rsidR="00CA1E62" w:rsidRPr="00A4050A" w:rsidRDefault="00CA1E62" w:rsidP="00CA1E62">
      <w:pPr>
        <w:autoSpaceDE w:val="0"/>
        <w:autoSpaceDN w:val="0"/>
        <w:adjustRightInd w:val="0"/>
        <w:ind w:firstLine="720"/>
        <w:jc w:val="both"/>
        <w:outlineLvl w:val="1"/>
        <w:rPr>
          <w:sz w:val="28"/>
          <w:szCs w:val="28"/>
        </w:rPr>
      </w:pPr>
      <w:r w:rsidRPr="00A4050A">
        <w:rPr>
          <w:sz w:val="28"/>
          <w:szCs w:val="28"/>
        </w:rPr>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CA1E62" w:rsidRPr="00A4050A" w:rsidRDefault="00CA1E62" w:rsidP="00CA1E62">
      <w:pPr>
        <w:autoSpaceDE w:val="0"/>
        <w:autoSpaceDN w:val="0"/>
        <w:adjustRightInd w:val="0"/>
        <w:ind w:firstLine="720"/>
        <w:jc w:val="both"/>
        <w:outlineLvl w:val="1"/>
        <w:rPr>
          <w:sz w:val="28"/>
          <w:szCs w:val="28"/>
        </w:rPr>
      </w:pPr>
      <w:r w:rsidRPr="00A4050A">
        <w:rPr>
          <w:sz w:val="28"/>
          <w:szCs w:val="28"/>
        </w:rPr>
        <w:t xml:space="preserve">3) правильность и своевременность информирования заявителей об изменении административных процедур, предусмотренных </w:t>
      </w:r>
      <w:r>
        <w:rPr>
          <w:sz w:val="28"/>
          <w:szCs w:val="28"/>
        </w:rPr>
        <w:t>Р</w:t>
      </w:r>
      <w:r w:rsidRPr="00A4050A">
        <w:rPr>
          <w:sz w:val="28"/>
          <w:szCs w:val="28"/>
        </w:rPr>
        <w:t>егламентом;</w:t>
      </w:r>
    </w:p>
    <w:p w:rsidR="00CA1E62" w:rsidRPr="00A4050A" w:rsidRDefault="00CA1E62" w:rsidP="00CA1E62">
      <w:pPr>
        <w:autoSpaceDE w:val="0"/>
        <w:autoSpaceDN w:val="0"/>
        <w:adjustRightInd w:val="0"/>
        <w:ind w:firstLine="720"/>
        <w:jc w:val="both"/>
        <w:outlineLvl w:val="1"/>
        <w:rPr>
          <w:sz w:val="28"/>
          <w:szCs w:val="28"/>
        </w:rPr>
      </w:pPr>
      <w:r>
        <w:rPr>
          <w:sz w:val="28"/>
          <w:szCs w:val="28"/>
        </w:rPr>
        <w:lastRenderedPageBreak/>
        <w:t xml:space="preserve"> </w:t>
      </w:r>
      <w:r w:rsidRPr="00A4050A">
        <w:rPr>
          <w:sz w:val="28"/>
          <w:szCs w:val="28"/>
        </w:rPr>
        <w:t>4) устранение нарушений и недостатков, выявленных в ходе предыдущих проверок.</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4.3. Ответственность за решения и действия (бездействие), принимаемые (осуществляемые) в ходе предоставления муниципальной услуги.</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 xml:space="preserve">4.3.1. В случае выявления нарушений требований к предоставлению муниципальной услуги, установленных </w:t>
      </w:r>
      <w:r>
        <w:rPr>
          <w:sz w:val="28"/>
          <w:szCs w:val="28"/>
        </w:rPr>
        <w:t>Р</w:t>
      </w:r>
      <w:r w:rsidRPr="00A4050A">
        <w:rPr>
          <w:sz w:val="28"/>
          <w:szCs w:val="28"/>
        </w:rPr>
        <w:t xml:space="preserve">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 xml:space="preserve">4.3.2. Ответственность за предоставление муниципальной услуги закрепляется в должностной инструкции. </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 xml:space="preserve">4.4.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w:t>
      </w:r>
      <w:r>
        <w:rPr>
          <w:sz w:val="28"/>
          <w:szCs w:val="28"/>
        </w:rPr>
        <w:t>соблюдения должностными лицами администрации</w:t>
      </w:r>
      <w:r w:rsidRPr="00A4050A">
        <w:rPr>
          <w:sz w:val="28"/>
          <w:szCs w:val="28"/>
        </w:rPr>
        <w:t xml:space="preserve"> положений </w:t>
      </w:r>
      <w:r>
        <w:rPr>
          <w:sz w:val="28"/>
          <w:szCs w:val="28"/>
        </w:rPr>
        <w:t>Р</w:t>
      </w:r>
      <w:r w:rsidRPr="00A4050A">
        <w:rPr>
          <w:sz w:val="28"/>
          <w:szCs w:val="28"/>
        </w:rPr>
        <w:t xml:space="preserve">егламента, сроков и последовательности действий (административных процедур), предусмотренных </w:t>
      </w:r>
      <w:r>
        <w:rPr>
          <w:sz w:val="28"/>
          <w:szCs w:val="28"/>
        </w:rPr>
        <w:t>Р</w:t>
      </w:r>
      <w:r w:rsidRPr="00A4050A">
        <w:rPr>
          <w:sz w:val="28"/>
          <w:szCs w:val="28"/>
        </w:rPr>
        <w:t>егламентом.</w:t>
      </w:r>
    </w:p>
    <w:p w:rsidR="00CA1E62" w:rsidRPr="00A4050A" w:rsidRDefault="00CA1E62" w:rsidP="00CA1E62">
      <w:pPr>
        <w:autoSpaceDE w:val="0"/>
        <w:autoSpaceDN w:val="0"/>
        <w:adjustRightInd w:val="0"/>
        <w:ind w:firstLine="720"/>
        <w:jc w:val="both"/>
        <w:outlineLvl w:val="2"/>
        <w:rPr>
          <w:sz w:val="28"/>
          <w:szCs w:val="28"/>
        </w:rPr>
      </w:pPr>
      <w:r w:rsidRPr="00A4050A">
        <w:rPr>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CA1E62" w:rsidRPr="00A4050A" w:rsidRDefault="00CA1E62" w:rsidP="00CA1E62">
      <w:pPr>
        <w:autoSpaceDE w:val="0"/>
        <w:autoSpaceDN w:val="0"/>
        <w:adjustRightInd w:val="0"/>
        <w:ind w:firstLine="720"/>
        <w:jc w:val="both"/>
        <w:outlineLvl w:val="2"/>
        <w:rPr>
          <w:sz w:val="28"/>
          <w:szCs w:val="28"/>
        </w:rPr>
      </w:pPr>
    </w:p>
    <w:p w:rsidR="00CA1E62" w:rsidRPr="00A4050A" w:rsidRDefault="00CA1E62" w:rsidP="00CA1E62">
      <w:pPr>
        <w:ind w:firstLine="720"/>
        <w:jc w:val="center"/>
        <w:rPr>
          <w:bCs/>
          <w:sz w:val="28"/>
          <w:szCs w:val="28"/>
        </w:rPr>
      </w:pPr>
      <w:r w:rsidRPr="00A4050A">
        <w:rPr>
          <w:sz w:val="28"/>
          <w:szCs w:val="28"/>
        </w:rPr>
        <w:t xml:space="preserve">Раздел </w:t>
      </w:r>
      <w:r w:rsidRPr="00A4050A">
        <w:rPr>
          <w:sz w:val="28"/>
          <w:szCs w:val="28"/>
          <w:shd w:val="clear" w:color="auto" w:fill="FFFFFF"/>
        </w:rPr>
        <w:t>V</w:t>
      </w:r>
      <w:r w:rsidRPr="00A4050A">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CA1E62" w:rsidRPr="00A4050A" w:rsidRDefault="00CA1E62" w:rsidP="00CA1E62">
      <w:pPr>
        <w:autoSpaceDE w:val="0"/>
        <w:autoSpaceDN w:val="0"/>
        <w:adjustRightInd w:val="0"/>
        <w:ind w:firstLine="720"/>
        <w:jc w:val="both"/>
        <w:outlineLvl w:val="1"/>
        <w:rPr>
          <w:sz w:val="28"/>
          <w:szCs w:val="28"/>
        </w:rPr>
      </w:pPr>
    </w:p>
    <w:p w:rsidR="00CA1E62" w:rsidRPr="00A4050A" w:rsidRDefault="00CA1E62" w:rsidP="00CA1E62">
      <w:pPr>
        <w:ind w:firstLine="540"/>
        <w:jc w:val="both"/>
        <w:outlineLvl w:val="1"/>
        <w:rPr>
          <w:sz w:val="28"/>
          <w:szCs w:val="28"/>
        </w:rPr>
      </w:pPr>
      <w:r w:rsidRPr="00A4050A">
        <w:rPr>
          <w:sz w:val="28"/>
          <w:szCs w:val="28"/>
        </w:rPr>
        <w:t>5.1. Заявитель может обратиться с жалобой, в том числе в следующих случаях:</w:t>
      </w:r>
    </w:p>
    <w:p w:rsidR="00CA1E62" w:rsidRPr="00A4050A" w:rsidRDefault="00CA1E62" w:rsidP="00CA1E62">
      <w:pPr>
        <w:ind w:firstLine="540"/>
        <w:jc w:val="both"/>
        <w:outlineLvl w:val="1"/>
        <w:rPr>
          <w:sz w:val="28"/>
          <w:szCs w:val="28"/>
        </w:rPr>
      </w:pPr>
      <w:r w:rsidRPr="00A4050A">
        <w:rPr>
          <w:sz w:val="28"/>
          <w:szCs w:val="28"/>
        </w:rPr>
        <w:t>1) нарушение срока регистрации запроса заявителя о предоставлении муниципальной услуги;</w:t>
      </w:r>
    </w:p>
    <w:p w:rsidR="00CA1E62" w:rsidRPr="00A4050A" w:rsidRDefault="00CA1E62" w:rsidP="00CA1E62">
      <w:pPr>
        <w:ind w:firstLine="540"/>
        <w:jc w:val="both"/>
        <w:outlineLvl w:val="1"/>
        <w:rPr>
          <w:sz w:val="28"/>
          <w:szCs w:val="28"/>
        </w:rPr>
      </w:pPr>
      <w:r w:rsidRPr="00A4050A">
        <w:rPr>
          <w:sz w:val="28"/>
          <w:szCs w:val="28"/>
        </w:rPr>
        <w:t>2) нарушение срока предоставления муниципальной услуги;</w:t>
      </w:r>
    </w:p>
    <w:p w:rsidR="00CA1E62" w:rsidRPr="00A4050A" w:rsidRDefault="00CA1E62" w:rsidP="00CA1E62">
      <w:pPr>
        <w:ind w:firstLine="540"/>
        <w:jc w:val="both"/>
        <w:outlineLvl w:val="1"/>
        <w:rPr>
          <w:sz w:val="28"/>
          <w:szCs w:val="28"/>
        </w:rPr>
      </w:pPr>
      <w:r w:rsidRPr="00A4050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w:t>
      </w:r>
      <w:r>
        <w:rPr>
          <w:sz w:val="28"/>
          <w:szCs w:val="28"/>
        </w:rPr>
        <w:t xml:space="preserve">еспублики </w:t>
      </w:r>
      <w:r w:rsidRPr="00A4050A">
        <w:rPr>
          <w:sz w:val="28"/>
          <w:szCs w:val="28"/>
        </w:rPr>
        <w:t>С</w:t>
      </w:r>
      <w:r>
        <w:rPr>
          <w:sz w:val="28"/>
          <w:szCs w:val="28"/>
        </w:rPr>
        <w:t xml:space="preserve">еверная </w:t>
      </w:r>
      <w:r w:rsidRPr="00A4050A">
        <w:rPr>
          <w:sz w:val="28"/>
          <w:szCs w:val="28"/>
        </w:rPr>
        <w:t>О</w:t>
      </w:r>
      <w:r>
        <w:rPr>
          <w:sz w:val="28"/>
          <w:szCs w:val="28"/>
        </w:rPr>
        <w:t>сетия</w:t>
      </w:r>
      <w:r w:rsidRPr="00A4050A">
        <w:rPr>
          <w:sz w:val="28"/>
          <w:szCs w:val="28"/>
        </w:rPr>
        <w:t>-Алания, муниципальными правовыми актами для предоставления муниципальной услуги;</w:t>
      </w:r>
    </w:p>
    <w:p w:rsidR="00CA1E62" w:rsidRPr="00A4050A" w:rsidRDefault="00CA1E62" w:rsidP="00CA1E62">
      <w:pPr>
        <w:ind w:firstLine="540"/>
        <w:jc w:val="both"/>
        <w:outlineLvl w:val="1"/>
        <w:rPr>
          <w:sz w:val="28"/>
          <w:szCs w:val="28"/>
        </w:rPr>
      </w:pPr>
      <w:r w:rsidRPr="00A4050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w:t>
      </w:r>
      <w:r>
        <w:rPr>
          <w:sz w:val="28"/>
          <w:szCs w:val="28"/>
        </w:rPr>
        <w:t xml:space="preserve">еспублики </w:t>
      </w:r>
      <w:r w:rsidRPr="00A4050A">
        <w:rPr>
          <w:sz w:val="28"/>
          <w:szCs w:val="28"/>
        </w:rPr>
        <w:t>С</w:t>
      </w:r>
      <w:r>
        <w:rPr>
          <w:sz w:val="28"/>
          <w:szCs w:val="28"/>
        </w:rPr>
        <w:t xml:space="preserve">еверная </w:t>
      </w:r>
      <w:r w:rsidRPr="00A4050A">
        <w:rPr>
          <w:sz w:val="28"/>
          <w:szCs w:val="28"/>
        </w:rPr>
        <w:t>О</w:t>
      </w:r>
      <w:r>
        <w:rPr>
          <w:sz w:val="28"/>
          <w:szCs w:val="28"/>
        </w:rPr>
        <w:t>сетия</w:t>
      </w:r>
      <w:r w:rsidRPr="00A4050A">
        <w:rPr>
          <w:sz w:val="28"/>
          <w:szCs w:val="28"/>
        </w:rPr>
        <w:t>-Алания, муниципальными правовыми актами для предоставления муниципальной услуги, у заявителя;</w:t>
      </w:r>
    </w:p>
    <w:p w:rsidR="00CA1E62" w:rsidRPr="00A4050A" w:rsidRDefault="00CA1E62" w:rsidP="00CA1E62">
      <w:pPr>
        <w:ind w:firstLine="540"/>
        <w:jc w:val="both"/>
        <w:outlineLvl w:val="1"/>
        <w:rPr>
          <w:sz w:val="28"/>
          <w:szCs w:val="28"/>
        </w:rPr>
      </w:pPr>
      <w:proofErr w:type="gramStart"/>
      <w:r w:rsidRPr="00A4050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w:t>
      </w:r>
      <w:r>
        <w:rPr>
          <w:sz w:val="28"/>
          <w:szCs w:val="28"/>
        </w:rPr>
        <w:t xml:space="preserve">еспублики </w:t>
      </w:r>
      <w:r w:rsidRPr="00A4050A">
        <w:rPr>
          <w:sz w:val="28"/>
          <w:szCs w:val="28"/>
        </w:rPr>
        <w:t>С</w:t>
      </w:r>
      <w:r>
        <w:rPr>
          <w:sz w:val="28"/>
          <w:szCs w:val="28"/>
        </w:rPr>
        <w:t xml:space="preserve">еверная </w:t>
      </w:r>
      <w:r w:rsidRPr="00A4050A">
        <w:rPr>
          <w:sz w:val="28"/>
          <w:szCs w:val="28"/>
        </w:rPr>
        <w:t>О</w:t>
      </w:r>
      <w:r>
        <w:rPr>
          <w:sz w:val="28"/>
          <w:szCs w:val="28"/>
        </w:rPr>
        <w:t>сетия</w:t>
      </w:r>
      <w:r w:rsidRPr="00A4050A">
        <w:rPr>
          <w:sz w:val="28"/>
          <w:szCs w:val="28"/>
        </w:rPr>
        <w:t>-Алания, муниципальными правовыми актами;</w:t>
      </w:r>
      <w:proofErr w:type="gramEnd"/>
    </w:p>
    <w:p w:rsidR="00CA1E62" w:rsidRPr="00A4050A" w:rsidRDefault="00CA1E62" w:rsidP="00CA1E62">
      <w:pPr>
        <w:ind w:firstLine="540"/>
        <w:jc w:val="both"/>
        <w:outlineLvl w:val="1"/>
        <w:rPr>
          <w:sz w:val="28"/>
          <w:szCs w:val="28"/>
        </w:rPr>
      </w:pPr>
      <w:r w:rsidRPr="00A4050A">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w:t>
      </w:r>
      <w:r>
        <w:rPr>
          <w:sz w:val="28"/>
          <w:szCs w:val="28"/>
        </w:rPr>
        <w:t xml:space="preserve">еспублики </w:t>
      </w:r>
      <w:r w:rsidRPr="00A4050A">
        <w:rPr>
          <w:sz w:val="28"/>
          <w:szCs w:val="28"/>
        </w:rPr>
        <w:t>С</w:t>
      </w:r>
      <w:r>
        <w:rPr>
          <w:sz w:val="28"/>
          <w:szCs w:val="28"/>
        </w:rPr>
        <w:t xml:space="preserve">еверная </w:t>
      </w:r>
      <w:r w:rsidRPr="00A4050A">
        <w:rPr>
          <w:sz w:val="28"/>
          <w:szCs w:val="28"/>
        </w:rPr>
        <w:t>О</w:t>
      </w:r>
      <w:r>
        <w:rPr>
          <w:sz w:val="28"/>
          <w:szCs w:val="28"/>
        </w:rPr>
        <w:t>сетия</w:t>
      </w:r>
      <w:r w:rsidRPr="00A4050A">
        <w:rPr>
          <w:sz w:val="28"/>
          <w:szCs w:val="28"/>
        </w:rPr>
        <w:t>-Алания, муниципальными правовыми актами;</w:t>
      </w:r>
    </w:p>
    <w:p w:rsidR="00CA1E62" w:rsidRPr="00A4050A" w:rsidRDefault="00CA1E62" w:rsidP="00CA1E62">
      <w:pPr>
        <w:ind w:firstLine="540"/>
        <w:jc w:val="both"/>
        <w:outlineLvl w:val="1"/>
        <w:rPr>
          <w:sz w:val="28"/>
          <w:szCs w:val="28"/>
        </w:rPr>
      </w:pPr>
      <w:proofErr w:type="gramStart"/>
      <w:r w:rsidRPr="00A4050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proofErr w:type="gramEnd"/>
    </w:p>
    <w:p w:rsidR="00CA1E62" w:rsidRPr="00A4050A" w:rsidRDefault="00CA1E62" w:rsidP="00CA1E62">
      <w:pPr>
        <w:ind w:firstLine="540"/>
        <w:jc w:val="both"/>
        <w:outlineLvl w:val="1"/>
        <w:rPr>
          <w:sz w:val="28"/>
          <w:szCs w:val="28"/>
        </w:rPr>
      </w:pPr>
      <w:r w:rsidRPr="00A4050A">
        <w:rPr>
          <w:sz w:val="28"/>
          <w:szCs w:val="28"/>
        </w:rPr>
        <w:t>5.2. Общие требования к поряд</w:t>
      </w:r>
      <w:r>
        <w:rPr>
          <w:sz w:val="28"/>
          <w:szCs w:val="28"/>
        </w:rPr>
        <w:t>ку подачи и рассмотрения жалобы</w:t>
      </w:r>
    </w:p>
    <w:p w:rsidR="00CA1E62" w:rsidRPr="00A4050A" w:rsidRDefault="00CA1E62" w:rsidP="00CA1E62">
      <w:pPr>
        <w:ind w:firstLine="540"/>
        <w:jc w:val="both"/>
        <w:outlineLvl w:val="1"/>
        <w:rPr>
          <w:sz w:val="28"/>
          <w:szCs w:val="28"/>
        </w:rPr>
      </w:pPr>
      <w:r w:rsidRPr="00A4050A">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A1E62" w:rsidRPr="00A4050A" w:rsidRDefault="00CA1E62" w:rsidP="00CA1E62">
      <w:pPr>
        <w:ind w:firstLine="567"/>
        <w:jc w:val="both"/>
        <w:rPr>
          <w:spacing w:val="-4"/>
          <w:sz w:val="28"/>
          <w:szCs w:val="28"/>
        </w:rPr>
      </w:pPr>
      <w:r w:rsidRPr="00A4050A">
        <w:rPr>
          <w:sz w:val="28"/>
          <w:szCs w:val="28"/>
        </w:rPr>
        <w:t xml:space="preserve">5.2.2. </w:t>
      </w:r>
      <w:r w:rsidRPr="00A4050A">
        <w:rPr>
          <w:spacing w:val="-4"/>
          <w:sz w:val="28"/>
          <w:szCs w:val="28"/>
        </w:rPr>
        <w:t xml:space="preserve">Жалоба может быть направлена по почте, с использованием, официального сайта </w:t>
      </w:r>
      <w:r>
        <w:rPr>
          <w:spacing w:val="-4"/>
          <w:sz w:val="28"/>
          <w:szCs w:val="28"/>
        </w:rPr>
        <w:t>Николаевского сельского поселения</w:t>
      </w:r>
      <w:r w:rsidRPr="00A4050A">
        <w:rPr>
          <w:spacing w:val="-4"/>
          <w:sz w:val="28"/>
          <w:szCs w:val="28"/>
        </w:rPr>
        <w:t xml:space="preserve"> в информационно-телекоммуникационной сети «Интернет», а также может быть принята при личном приеме заявителя.</w:t>
      </w:r>
    </w:p>
    <w:p w:rsidR="00CA1E62" w:rsidRPr="00A4050A" w:rsidRDefault="00CA1E62" w:rsidP="00CA1E62">
      <w:pPr>
        <w:ind w:firstLine="540"/>
        <w:jc w:val="both"/>
        <w:outlineLvl w:val="1"/>
        <w:rPr>
          <w:sz w:val="28"/>
          <w:szCs w:val="28"/>
        </w:rPr>
      </w:pPr>
      <w:r w:rsidRPr="00A4050A">
        <w:rPr>
          <w:sz w:val="28"/>
          <w:szCs w:val="28"/>
        </w:rPr>
        <w:t>5.3. Жалоба должна содержать:</w:t>
      </w:r>
    </w:p>
    <w:p w:rsidR="00CA1E62" w:rsidRPr="00A4050A" w:rsidRDefault="00CA1E62" w:rsidP="00CA1E62">
      <w:pPr>
        <w:ind w:firstLine="540"/>
        <w:jc w:val="both"/>
        <w:outlineLvl w:val="1"/>
        <w:rPr>
          <w:sz w:val="28"/>
          <w:szCs w:val="28"/>
        </w:rPr>
      </w:pPr>
      <w:r w:rsidRPr="00A4050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1E62" w:rsidRPr="00A4050A" w:rsidRDefault="00CA1E62" w:rsidP="00CA1E62">
      <w:pPr>
        <w:ind w:firstLine="567"/>
        <w:jc w:val="both"/>
        <w:rPr>
          <w:sz w:val="28"/>
          <w:szCs w:val="28"/>
        </w:rPr>
      </w:pPr>
      <w:proofErr w:type="gramStart"/>
      <w:r w:rsidRPr="00A4050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E62" w:rsidRPr="00A4050A" w:rsidRDefault="00CA1E62" w:rsidP="00CA1E62">
      <w:pPr>
        <w:ind w:firstLine="540"/>
        <w:jc w:val="both"/>
        <w:outlineLvl w:val="1"/>
        <w:rPr>
          <w:sz w:val="28"/>
          <w:szCs w:val="28"/>
        </w:rPr>
      </w:pPr>
      <w:r w:rsidRPr="00A4050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1E62" w:rsidRDefault="00CA1E62" w:rsidP="00CA1E62">
      <w:pPr>
        <w:ind w:firstLine="540"/>
        <w:jc w:val="both"/>
        <w:outlineLvl w:val="1"/>
        <w:rPr>
          <w:sz w:val="28"/>
          <w:szCs w:val="28"/>
        </w:rPr>
      </w:pPr>
      <w:r w:rsidRPr="00A4050A">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A1E62" w:rsidRPr="00A4050A" w:rsidRDefault="00CA1E62" w:rsidP="00CA1E62">
      <w:pPr>
        <w:ind w:firstLine="540"/>
        <w:jc w:val="both"/>
        <w:outlineLvl w:val="1"/>
        <w:rPr>
          <w:sz w:val="28"/>
          <w:szCs w:val="28"/>
        </w:rPr>
      </w:pPr>
      <w:r w:rsidRPr="00A4050A">
        <w:rPr>
          <w:sz w:val="28"/>
          <w:szCs w:val="28"/>
        </w:rPr>
        <w:t>Заявителем могут быть представлены документы (при наличии), подтверждающие доводы заявителя, либо их копии.</w:t>
      </w:r>
    </w:p>
    <w:p w:rsidR="00CA1E62" w:rsidRPr="00A4050A" w:rsidRDefault="00CA1E62" w:rsidP="00CA1E62">
      <w:pPr>
        <w:ind w:firstLine="540"/>
        <w:jc w:val="both"/>
        <w:outlineLvl w:val="1"/>
        <w:rPr>
          <w:sz w:val="28"/>
          <w:szCs w:val="28"/>
        </w:rPr>
      </w:pPr>
      <w:r w:rsidRPr="00A4050A">
        <w:rPr>
          <w:sz w:val="28"/>
          <w:szCs w:val="28"/>
        </w:rPr>
        <w:t xml:space="preserve">5.4. </w:t>
      </w:r>
      <w:proofErr w:type="gramStart"/>
      <w:r w:rsidRPr="00A4050A">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A4050A">
        <w:rPr>
          <w:sz w:val="28"/>
          <w:szCs w:val="28"/>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4050A">
        <w:rPr>
          <w:sz w:val="28"/>
          <w:szCs w:val="28"/>
        </w:rPr>
        <w:t xml:space="preserve"> исправлений - в течение пяти рабочих дней со дня ее регистрации. </w:t>
      </w:r>
    </w:p>
    <w:p w:rsidR="00CA1E62" w:rsidRPr="00A4050A" w:rsidRDefault="00CA1E62" w:rsidP="00CA1E62">
      <w:pPr>
        <w:ind w:firstLine="540"/>
        <w:jc w:val="both"/>
        <w:outlineLvl w:val="1"/>
        <w:rPr>
          <w:sz w:val="28"/>
          <w:szCs w:val="28"/>
        </w:rPr>
      </w:pPr>
      <w:r w:rsidRPr="00A4050A">
        <w:rPr>
          <w:sz w:val="28"/>
          <w:szCs w:val="28"/>
        </w:rPr>
        <w:t>5.5. По результатам рассмотрения жалобы орган, предоставляющий муниципальную услугу, принимает одно из следующих решений:</w:t>
      </w:r>
    </w:p>
    <w:p w:rsidR="00CA1E62" w:rsidRPr="00A4050A" w:rsidRDefault="00CA1E62" w:rsidP="00CA1E62">
      <w:pPr>
        <w:ind w:firstLine="540"/>
        <w:jc w:val="both"/>
        <w:outlineLvl w:val="1"/>
        <w:rPr>
          <w:sz w:val="28"/>
          <w:szCs w:val="28"/>
        </w:rPr>
      </w:pPr>
      <w:proofErr w:type="gramStart"/>
      <w:r w:rsidRPr="00A4050A">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 а также в иных формах;</w:t>
      </w:r>
      <w:proofErr w:type="gramEnd"/>
    </w:p>
    <w:p w:rsidR="00CA1E62" w:rsidRPr="00A4050A" w:rsidRDefault="00CA1E62" w:rsidP="00CA1E62">
      <w:pPr>
        <w:ind w:firstLine="540"/>
        <w:jc w:val="both"/>
        <w:outlineLvl w:val="1"/>
        <w:rPr>
          <w:sz w:val="28"/>
          <w:szCs w:val="28"/>
        </w:rPr>
      </w:pPr>
      <w:r w:rsidRPr="00A4050A">
        <w:rPr>
          <w:sz w:val="28"/>
          <w:szCs w:val="28"/>
        </w:rPr>
        <w:t>2) отказывает в удовлетворении жалобы.</w:t>
      </w:r>
    </w:p>
    <w:p w:rsidR="00CA1E62" w:rsidRPr="00A4050A" w:rsidRDefault="00CA1E62" w:rsidP="00CA1E62">
      <w:pPr>
        <w:ind w:firstLine="540"/>
        <w:jc w:val="both"/>
        <w:outlineLvl w:val="1"/>
        <w:rPr>
          <w:sz w:val="28"/>
          <w:szCs w:val="28"/>
        </w:rPr>
      </w:pPr>
      <w:r w:rsidRPr="00A4050A">
        <w:rPr>
          <w:sz w:val="28"/>
          <w:szCs w:val="28"/>
        </w:rPr>
        <w:t xml:space="preserve">5.6.  Не позднее дня, следующего за днем принятия решения, указанного в </w:t>
      </w:r>
      <w:hyperlink r:id="rId8" w:history="1">
        <w:r w:rsidRPr="00A4050A">
          <w:rPr>
            <w:sz w:val="28"/>
            <w:szCs w:val="28"/>
          </w:rPr>
          <w:t>п.</w:t>
        </w:r>
      </w:hyperlink>
      <w:r>
        <w:rPr>
          <w:sz w:val="28"/>
          <w:szCs w:val="28"/>
        </w:rPr>
        <w:t xml:space="preserve"> 5.5</w:t>
      </w:r>
      <w:r w:rsidRPr="00A4050A">
        <w:rPr>
          <w:sz w:val="28"/>
          <w:szCs w:val="28"/>
        </w:rPr>
        <w:t xml:space="preserve"> </w:t>
      </w:r>
      <w:r>
        <w:rPr>
          <w:sz w:val="28"/>
          <w:szCs w:val="28"/>
        </w:rPr>
        <w:t>Р</w:t>
      </w:r>
      <w:r w:rsidRPr="00A4050A">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E62" w:rsidRPr="00A4050A" w:rsidRDefault="00CA1E62" w:rsidP="00CA1E62">
      <w:pPr>
        <w:ind w:firstLine="540"/>
        <w:jc w:val="both"/>
        <w:outlineLvl w:val="1"/>
        <w:rPr>
          <w:sz w:val="28"/>
          <w:szCs w:val="28"/>
        </w:rPr>
      </w:pPr>
      <w:r w:rsidRPr="00A4050A">
        <w:rPr>
          <w:sz w:val="28"/>
          <w:szCs w:val="28"/>
        </w:rPr>
        <w:t>5.7.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CA1E62" w:rsidRDefault="00CA1E62" w:rsidP="00CA1E62">
      <w:r>
        <w:t xml:space="preserve"> </w:t>
      </w:r>
    </w:p>
    <w:p w:rsidR="00CA1E62" w:rsidRDefault="00CA1E62" w:rsidP="00CA1E62">
      <w:pPr>
        <w:tabs>
          <w:tab w:val="left" w:pos="1134"/>
        </w:tabs>
        <w:autoSpaceDE w:val="0"/>
        <w:autoSpaceDN w:val="0"/>
        <w:adjustRightInd w:val="0"/>
        <w:ind w:firstLine="720"/>
        <w:jc w:val="both"/>
        <w:rPr>
          <w:sz w:val="28"/>
          <w:szCs w:val="28"/>
        </w:rPr>
      </w:pPr>
      <w:r>
        <w:rPr>
          <w:sz w:val="28"/>
          <w:szCs w:val="28"/>
        </w:rPr>
        <w:t xml:space="preserve"> </w:t>
      </w: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Default="00CA1E62" w:rsidP="00CA1E62">
      <w:pPr>
        <w:tabs>
          <w:tab w:val="left" w:pos="1134"/>
        </w:tabs>
        <w:autoSpaceDE w:val="0"/>
        <w:autoSpaceDN w:val="0"/>
        <w:adjustRightInd w:val="0"/>
        <w:ind w:firstLine="720"/>
        <w:jc w:val="both"/>
        <w:rPr>
          <w:sz w:val="28"/>
          <w:szCs w:val="28"/>
        </w:rPr>
      </w:pPr>
    </w:p>
    <w:p w:rsidR="00CA1E62" w:rsidRPr="00A4050A" w:rsidRDefault="00CA1E62" w:rsidP="00CA1E62">
      <w:pPr>
        <w:tabs>
          <w:tab w:val="left" w:pos="1134"/>
        </w:tabs>
        <w:autoSpaceDE w:val="0"/>
        <w:autoSpaceDN w:val="0"/>
        <w:adjustRightInd w:val="0"/>
        <w:ind w:firstLine="720"/>
        <w:jc w:val="both"/>
        <w:rPr>
          <w:sz w:val="28"/>
          <w:szCs w:val="28"/>
        </w:rPr>
      </w:pPr>
    </w:p>
    <w:p w:rsidR="00CA1E62" w:rsidRPr="00867F99" w:rsidRDefault="00CA1E62" w:rsidP="00CA1E62">
      <w:pPr>
        <w:pStyle w:val="a3"/>
        <w:rPr>
          <w:rFonts w:eastAsia="Calibri"/>
          <w:sz w:val="22"/>
          <w:szCs w:val="22"/>
        </w:rPr>
      </w:pPr>
      <w:r>
        <w:t xml:space="preserve"> </w:t>
      </w:r>
      <w:r w:rsidR="00EA4975">
        <w:t xml:space="preserve">                                                                                                                           </w:t>
      </w:r>
      <w:bookmarkStart w:id="0" w:name="_GoBack"/>
      <w:bookmarkEnd w:id="0"/>
      <w:r w:rsidRPr="00867F99">
        <w:rPr>
          <w:rFonts w:eastAsia="Calibri"/>
          <w:sz w:val="22"/>
          <w:szCs w:val="22"/>
        </w:rPr>
        <w:t>Приложение №1</w:t>
      </w:r>
    </w:p>
    <w:p w:rsidR="00CA1E62" w:rsidRDefault="00CA1E62" w:rsidP="00CA1E62">
      <w:pPr>
        <w:pStyle w:val="a3"/>
        <w:rPr>
          <w:rFonts w:eastAsia="Calibri"/>
          <w:sz w:val="22"/>
          <w:szCs w:val="22"/>
        </w:rPr>
      </w:pPr>
      <w:r w:rsidRPr="00867F99">
        <w:rPr>
          <w:rFonts w:eastAsia="Calibri"/>
          <w:sz w:val="22"/>
          <w:szCs w:val="22"/>
        </w:rPr>
        <w:t xml:space="preserve">                                    к административному регламенту пре</w:t>
      </w:r>
      <w:r>
        <w:rPr>
          <w:rFonts w:eastAsia="Calibri"/>
          <w:sz w:val="22"/>
          <w:szCs w:val="22"/>
        </w:rPr>
        <w:t xml:space="preserve">доставления муниципальной услуги   </w:t>
      </w:r>
    </w:p>
    <w:p w:rsidR="00CA1E62" w:rsidRPr="00867F99" w:rsidRDefault="00CA1E62" w:rsidP="00CA1E62">
      <w:pPr>
        <w:pStyle w:val="a3"/>
        <w:rPr>
          <w:rFonts w:eastAsia="Calibri"/>
          <w:sz w:val="22"/>
          <w:szCs w:val="22"/>
        </w:rPr>
      </w:pPr>
      <w:r>
        <w:rPr>
          <w:rFonts w:eastAsia="Calibri"/>
          <w:sz w:val="22"/>
          <w:szCs w:val="22"/>
        </w:rPr>
        <w:t xml:space="preserve">                                                              </w:t>
      </w:r>
      <w:r w:rsidRPr="00867F99">
        <w:rPr>
          <w:rFonts w:eastAsia="Calibri"/>
          <w:sz w:val="22"/>
          <w:szCs w:val="22"/>
          <w:lang w:eastAsia="ar-SA"/>
        </w:rPr>
        <w:t>«Продление срока действия разрешения на строительство»</w:t>
      </w:r>
    </w:p>
    <w:p w:rsidR="00CA1E62" w:rsidRPr="00A4050A" w:rsidRDefault="00CA1E62" w:rsidP="00CA1E62">
      <w:pPr>
        <w:suppressAutoHyphens/>
        <w:jc w:val="center"/>
        <w:outlineLvl w:val="1"/>
        <w:rPr>
          <w:rFonts w:eastAsia="Calibri"/>
          <w:lang w:eastAsia="ar-SA"/>
        </w:rPr>
      </w:pPr>
    </w:p>
    <w:p w:rsidR="00CA1E62" w:rsidRPr="00A4050A" w:rsidRDefault="00CA1E62" w:rsidP="00CA1E62">
      <w:pPr>
        <w:suppressAutoHyphens/>
        <w:jc w:val="center"/>
        <w:outlineLvl w:val="1"/>
        <w:rPr>
          <w:rFonts w:eastAsia="Calibri"/>
          <w:lang w:eastAsia="ar-SA"/>
        </w:rPr>
      </w:pPr>
    </w:p>
    <w:p w:rsidR="00CA1E62" w:rsidRPr="00A4050A" w:rsidRDefault="00CA1E62" w:rsidP="00CA1E62">
      <w:pPr>
        <w:ind w:firstLine="720"/>
        <w:jc w:val="center"/>
      </w:pPr>
      <w:r>
        <w:t xml:space="preserve">                                             </w:t>
      </w:r>
      <w:r w:rsidRPr="00A4050A">
        <w:t xml:space="preserve">Главе </w:t>
      </w:r>
      <w:r>
        <w:t>АМС Николаевского сель</w:t>
      </w:r>
      <w:r w:rsidRPr="00A4050A">
        <w:t>ского поселения</w:t>
      </w:r>
    </w:p>
    <w:p w:rsidR="00CA1E62" w:rsidRPr="00A4050A" w:rsidRDefault="00CA1E62" w:rsidP="00CA1E62">
      <w:pPr>
        <w:jc w:val="center"/>
      </w:pPr>
      <w:r>
        <w:t xml:space="preserve">                                                           </w:t>
      </w:r>
      <w:r w:rsidRPr="00A4050A">
        <w:t>___________________________________</w:t>
      </w:r>
      <w:r>
        <w:t>_____________</w:t>
      </w:r>
    </w:p>
    <w:p w:rsidR="00CA1E62" w:rsidRPr="00A4050A" w:rsidRDefault="00CA1E62" w:rsidP="00CA1E62">
      <w:r w:rsidRPr="00A4050A">
        <w:t xml:space="preserve">                                    </w:t>
      </w:r>
      <w:r>
        <w:t xml:space="preserve">                                                             </w:t>
      </w:r>
      <w:r w:rsidRPr="00A4050A">
        <w:t>(ФИО Главы)</w:t>
      </w:r>
    </w:p>
    <w:p w:rsidR="00CA1E62" w:rsidRPr="00A4050A" w:rsidRDefault="00CA1E62" w:rsidP="00CA1E62">
      <w:r>
        <w:t xml:space="preserve">                                                           </w:t>
      </w:r>
      <w:r w:rsidRPr="00A4050A">
        <w:t>от ______________________________________</w:t>
      </w:r>
      <w:r>
        <w:t>________</w:t>
      </w:r>
      <w:r w:rsidRPr="00A4050A">
        <w:t xml:space="preserve"> </w:t>
      </w:r>
    </w:p>
    <w:p w:rsidR="00CA1E62" w:rsidRPr="00A4050A" w:rsidRDefault="00CA1E62" w:rsidP="00CA1E62">
      <w:r w:rsidRPr="00A4050A">
        <w:t xml:space="preserve">                               </w:t>
      </w:r>
      <w:r>
        <w:t xml:space="preserve">                           </w:t>
      </w:r>
      <w:proofErr w:type="gramStart"/>
      <w:r>
        <w:t>(Ф., и., о.</w:t>
      </w:r>
      <w:r w:rsidRPr="00A4050A">
        <w:t xml:space="preserve"> для фи</w:t>
      </w:r>
      <w:r>
        <w:t xml:space="preserve">зических лиц, </w:t>
      </w:r>
      <w:r w:rsidRPr="00A4050A">
        <w:t xml:space="preserve">наименование     </w:t>
      </w:r>
      <w:proofErr w:type="gramEnd"/>
    </w:p>
    <w:p w:rsidR="00CA1E62" w:rsidRPr="00A4050A" w:rsidRDefault="00CA1E62" w:rsidP="00CA1E62">
      <w:r w:rsidRPr="00A4050A">
        <w:t xml:space="preserve">                                   </w:t>
      </w:r>
      <w:r>
        <w:t xml:space="preserve">                         </w:t>
      </w:r>
      <w:r w:rsidRPr="00A4050A">
        <w:t>организации и должность для юридических лиц)</w:t>
      </w:r>
    </w:p>
    <w:p w:rsidR="00CA1E62" w:rsidRPr="00A4050A" w:rsidRDefault="00CA1E62" w:rsidP="00CA1E62">
      <w:r w:rsidRPr="00A4050A">
        <w:t xml:space="preserve">                                          </w:t>
      </w:r>
      <w:r>
        <w:t xml:space="preserve">                 </w:t>
      </w:r>
      <w:r w:rsidRPr="00A4050A">
        <w:t>________________________________________</w:t>
      </w:r>
      <w:r>
        <w:t>________</w:t>
      </w:r>
    </w:p>
    <w:p w:rsidR="00CA1E62" w:rsidRPr="00A4050A" w:rsidRDefault="00CA1E62" w:rsidP="00CA1E62">
      <w:pPr>
        <w:jc w:val="right"/>
      </w:pPr>
      <w:r w:rsidRPr="00A4050A">
        <w:t xml:space="preserve">                                                         (адрес проживания, юридический адрес для организаций)</w:t>
      </w:r>
    </w:p>
    <w:p w:rsidR="00CA1E62" w:rsidRPr="00A4050A" w:rsidRDefault="00CA1E62" w:rsidP="00CA1E62">
      <w:r w:rsidRPr="00A4050A">
        <w:t xml:space="preserve">                                          </w:t>
      </w:r>
      <w:r>
        <w:t xml:space="preserve">            </w:t>
      </w:r>
      <w:r w:rsidRPr="00A4050A">
        <w:t>________________________________________</w:t>
      </w:r>
      <w:r>
        <w:t>__________</w:t>
      </w:r>
    </w:p>
    <w:p w:rsidR="00CA1E62" w:rsidRPr="00A4050A" w:rsidRDefault="00CA1E62" w:rsidP="00CA1E62">
      <w:pPr>
        <w:ind w:firstLine="720"/>
        <w:jc w:val="center"/>
      </w:pPr>
      <w:r>
        <w:t xml:space="preserve">                                         </w:t>
      </w:r>
      <w:r w:rsidRPr="00A4050A">
        <w:t>(место работы, должность для физ. лиц, ОГРН для юр. лиц)</w:t>
      </w:r>
    </w:p>
    <w:p w:rsidR="00CA1E62" w:rsidRPr="00A4050A" w:rsidRDefault="00CA1E62" w:rsidP="00CA1E62">
      <w:pPr>
        <w:jc w:val="right"/>
      </w:pPr>
      <w:r w:rsidRPr="00A4050A">
        <w:t xml:space="preserve">                                                </w:t>
      </w:r>
      <w:r>
        <w:t xml:space="preserve">                         </w:t>
      </w:r>
      <w:r w:rsidRPr="00A4050A">
        <w:t>____________________________________________</w:t>
      </w:r>
    </w:p>
    <w:p w:rsidR="00CA1E62" w:rsidRPr="00A4050A" w:rsidRDefault="00CA1E62" w:rsidP="00CA1E62">
      <w:pPr>
        <w:ind w:firstLine="720"/>
      </w:pPr>
      <w:r w:rsidRPr="00A4050A">
        <w:t xml:space="preserve">                                           </w:t>
      </w:r>
      <w:r>
        <w:t xml:space="preserve">                                  </w:t>
      </w:r>
      <w:r w:rsidRPr="00A4050A">
        <w:t>(телефон для связи)</w:t>
      </w:r>
    </w:p>
    <w:p w:rsidR="00CA1E62" w:rsidRPr="00867F99" w:rsidRDefault="00CA1E62" w:rsidP="00CA1E62">
      <w:pPr>
        <w:ind w:firstLine="720"/>
        <w:jc w:val="both"/>
        <w:rPr>
          <w:sz w:val="28"/>
          <w:szCs w:val="28"/>
        </w:rPr>
      </w:pPr>
      <w:r w:rsidRPr="00A4050A">
        <w:t> </w:t>
      </w:r>
    </w:p>
    <w:p w:rsidR="00CA1E62" w:rsidRDefault="00CA1E62" w:rsidP="00CA1E62">
      <w:pPr>
        <w:ind w:firstLine="720"/>
        <w:jc w:val="center"/>
        <w:rPr>
          <w:sz w:val="28"/>
          <w:szCs w:val="28"/>
        </w:rPr>
      </w:pPr>
    </w:p>
    <w:p w:rsidR="00CA1E62" w:rsidRDefault="00CA1E62" w:rsidP="00CA1E62">
      <w:pPr>
        <w:ind w:firstLine="720"/>
        <w:jc w:val="center"/>
        <w:rPr>
          <w:sz w:val="28"/>
          <w:szCs w:val="28"/>
        </w:rPr>
      </w:pPr>
    </w:p>
    <w:p w:rsidR="00CA1E62" w:rsidRDefault="00CA1E62" w:rsidP="00CA1E62">
      <w:pPr>
        <w:ind w:firstLine="720"/>
        <w:jc w:val="center"/>
        <w:rPr>
          <w:sz w:val="28"/>
          <w:szCs w:val="28"/>
        </w:rPr>
      </w:pPr>
    </w:p>
    <w:p w:rsidR="00CA1E62" w:rsidRDefault="00CA1E62" w:rsidP="00CA1E62">
      <w:pPr>
        <w:ind w:firstLine="720"/>
        <w:jc w:val="center"/>
        <w:rPr>
          <w:sz w:val="28"/>
          <w:szCs w:val="28"/>
        </w:rPr>
      </w:pPr>
    </w:p>
    <w:p w:rsidR="00CA1E62" w:rsidRPr="00867F99" w:rsidRDefault="00CA1E62" w:rsidP="00CA1E62">
      <w:pPr>
        <w:ind w:firstLine="720"/>
        <w:rPr>
          <w:sz w:val="28"/>
          <w:szCs w:val="28"/>
        </w:rPr>
      </w:pPr>
      <w:r>
        <w:rPr>
          <w:sz w:val="28"/>
          <w:szCs w:val="28"/>
        </w:rPr>
        <w:t xml:space="preserve">                                     </w:t>
      </w:r>
      <w:r w:rsidRPr="00867F99">
        <w:rPr>
          <w:sz w:val="28"/>
          <w:szCs w:val="28"/>
        </w:rPr>
        <w:t>ЗАЯВЛЕНИЕ</w:t>
      </w:r>
    </w:p>
    <w:p w:rsidR="00CA1E62" w:rsidRPr="00867F99" w:rsidRDefault="00CA1E62" w:rsidP="00CA1E62">
      <w:pPr>
        <w:ind w:firstLine="720"/>
        <w:jc w:val="center"/>
        <w:rPr>
          <w:sz w:val="28"/>
          <w:szCs w:val="28"/>
        </w:rPr>
      </w:pPr>
    </w:p>
    <w:p w:rsidR="00CA1E62" w:rsidRPr="00867F99" w:rsidRDefault="00CA1E62" w:rsidP="00CA1E62">
      <w:pPr>
        <w:rPr>
          <w:rFonts w:eastAsia="Calibri"/>
          <w:sz w:val="28"/>
          <w:szCs w:val="28"/>
        </w:rPr>
      </w:pPr>
      <w:r w:rsidRPr="00867F99">
        <w:rPr>
          <w:rFonts w:eastAsia="Calibri"/>
          <w:sz w:val="28"/>
          <w:szCs w:val="28"/>
        </w:rPr>
        <w:t>Прошу продлить срок действия разрешение на строительство, реконструкцию, капитальный ремонт (ненужное зачеркнуть) объекта капитального строительства _________________________</w:t>
      </w:r>
      <w:proofErr w:type="gramStart"/>
      <w:r w:rsidRPr="00867F99">
        <w:rPr>
          <w:rFonts w:eastAsia="Calibri"/>
          <w:sz w:val="28"/>
          <w:szCs w:val="28"/>
        </w:rPr>
        <w:t xml:space="preserve">( </w:t>
      </w:r>
      <w:proofErr w:type="gramEnd"/>
      <w:r w:rsidRPr="00867F99">
        <w:rPr>
          <w:rFonts w:eastAsia="Calibri"/>
          <w:sz w:val="28"/>
          <w:szCs w:val="28"/>
        </w:rPr>
        <w:t>указать какого) на земе</w:t>
      </w:r>
      <w:r>
        <w:rPr>
          <w:rFonts w:eastAsia="Calibri"/>
          <w:sz w:val="28"/>
          <w:szCs w:val="28"/>
        </w:rPr>
        <w:t xml:space="preserve">льном участке, расположенном по  </w:t>
      </w:r>
      <w:r w:rsidRPr="00867F99">
        <w:rPr>
          <w:rFonts w:eastAsia="Calibri"/>
          <w:sz w:val="28"/>
          <w:szCs w:val="28"/>
        </w:rPr>
        <w:t>адресу</w:t>
      </w:r>
      <w:r>
        <w:rPr>
          <w:rFonts w:eastAsia="Calibri"/>
          <w:sz w:val="28"/>
          <w:szCs w:val="28"/>
        </w:rPr>
        <w:t xml:space="preserve">: </w:t>
      </w:r>
      <w:r w:rsidRPr="00867F99">
        <w:rPr>
          <w:rFonts w:eastAsia="Calibri"/>
          <w:sz w:val="28"/>
          <w:szCs w:val="28"/>
        </w:rPr>
        <w:t>_______________________________________________</w:t>
      </w:r>
      <w:r>
        <w:rPr>
          <w:rFonts w:eastAsia="Calibri"/>
          <w:sz w:val="28"/>
          <w:szCs w:val="28"/>
        </w:rPr>
        <w:t>___________________</w:t>
      </w:r>
    </w:p>
    <w:p w:rsidR="00CA1E62" w:rsidRPr="00867F99" w:rsidRDefault="00CA1E62" w:rsidP="00CA1E62">
      <w:pPr>
        <w:rPr>
          <w:rFonts w:eastAsia="Calibri"/>
          <w:sz w:val="28"/>
          <w:szCs w:val="28"/>
        </w:rPr>
      </w:pPr>
      <w:r w:rsidRPr="00867F99">
        <w:rPr>
          <w:rFonts w:eastAsia="Calibri"/>
          <w:sz w:val="28"/>
          <w:szCs w:val="28"/>
        </w:rPr>
        <w:t>_____________________________________</w:t>
      </w:r>
      <w:r>
        <w:rPr>
          <w:rFonts w:eastAsia="Calibri"/>
          <w:sz w:val="28"/>
          <w:szCs w:val="28"/>
        </w:rPr>
        <w:t>_____________________________</w:t>
      </w:r>
    </w:p>
    <w:p w:rsidR="00CA1E62" w:rsidRPr="00867F99" w:rsidRDefault="00CA1E62" w:rsidP="00CA1E62">
      <w:pPr>
        <w:ind w:firstLine="720"/>
        <w:jc w:val="both"/>
        <w:rPr>
          <w:sz w:val="28"/>
          <w:szCs w:val="28"/>
        </w:rPr>
      </w:pPr>
      <w:r>
        <w:rPr>
          <w:sz w:val="28"/>
          <w:szCs w:val="28"/>
        </w:rPr>
        <w:t xml:space="preserve"> </w:t>
      </w:r>
      <w:r w:rsidRPr="00867F99">
        <w:rPr>
          <w:sz w:val="28"/>
          <w:szCs w:val="28"/>
        </w:rPr>
        <w:t> (местоположение, почтовый адрес или строительный адрес)</w:t>
      </w:r>
    </w:p>
    <w:p w:rsidR="00CA1E62" w:rsidRDefault="00CA1E62" w:rsidP="00CA1E62">
      <w:pPr>
        <w:ind w:firstLine="720"/>
        <w:jc w:val="both"/>
        <w:rPr>
          <w:sz w:val="28"/>
          <w:szCs w:val="28"/>
        </w:rPr>
      </w:pPr>
    </w:p>
    <w:p w:rsidR="00CA1E62" w:rsidRDefault="00CA1E62" w:rsidP="00CA1E62">
      <w:pPr>
        <w:ind w:firstLine="720"/>
        <w:jc w:val="both"/>
        <w:rPr>
          <w:sz w:val="28"/>
          <w:szCs w:val="28"/>
        </w:rPr>
      </w:pPr>
    </w:p>
    <w:p w:rsidR="00CA1E62" w:rsidRPr="00867F99" w:rsidRDefault="00CA1E62" w:rsidP="00CA1E62">
      <w:pPr>
        <w:ind w:firstLine="720"/>
        <w:jc w:val="both"/>
        <w:rPr>
          <w:sz w:val="28"/>
          <w:szCs w:val="28"/>
        </w:rPr>
      </w:pPr>
      <w:r w:rsidRPr="00867F99">
        <w:rPr>
          <w:sz w:val="28"/>
          <w:szCs w:val="28"/>
        </w:rPr>
        <w:t>К заявлению прилагаю:</w:t>
      </w:r>
    </w:p>
    <w:p w:rsidR="00CA1E62" w:rsidRPr="00867F99" w:rsidRDefault="00CA1E62" w:rsidP="00CA1E62">
      <w:pPr>
        <w:ind w:firstLine="720"/>
        <w:jc w:val="both"/>
        <w:rPr>
          <w:sz w:val="28"/>
          <w:szCs w:val="28"/>
        </w:rPr>
      </w:pPr>
      <w:r w:rsidRPr="00867F99">
        <w:rPr>
          <w:sz w:val="28"/>
          <w:szCs w:val="28"/>
        </w:rPr>
        <w:t>1.</w:t>
      </w:r>
    </w:p>
    <w:p w:rsidR="00CA1E62" w:rsidRPr="00867F99" w:rsidRDefault="00CA1E62" w:rsidP="00CA1E62">
      <w:pPr>
        <w:ind w:firstLine="720"/>
        <w:jc w:val="both"/>
        <w:rPr>
          <w:sz w:val="28"/>
          <w:szCs w:val="28"/>
        </w:rPr>
      </w:pPr>
      <w:r w:rsidRPr="00867F99">
        <w:rPr>
          <w:sz w:val="28"/>
          <w:szCs w:val="28"/>
        </w:rPr>
        <w:t>2.</w:t>
      </w:r>
    </w:p>
    <w:p w:rsidR="00CA1E62" w:rsidRPr="00867F99" w:rsidRDefault="00CA1E62" w:rsidP="00CA1E62">
      <w:pPr>
        <w:ind w:firstLine="720"/>
        <w:jc w:val="both"/>
        <w:rPr>
          <w:sz w:val="28"/>
          <w:szCs w:val="28"/>
        </w:rPr>
      </w:pPr>
      <w:r w:rsidRPr="00867F99">
        <w:rPr>
          <w:sz w:val="28"/>
          <w:szCs w:val="28"/>
        </w:rPr>
        <w:t>3.</w:t>
      </w:r>
    </w:p>
    <w:p w:rsidR="00CA1E62" w:rsidRPr="00867F99" w:rsidRDefault="00CA1E62" w:rsidP="00CA1E62">
      <w:pPr>
        <w:ind w:firstLine="720"/>
        <w:jc w:val="both"/>
        <w:rPr>
          <w:sz w:val="28"/>
          <w:szCs w:val="28"/>
        </w:rPr>
      </w:pPr>
      <w:r w:rsidRPr="00867F99">
        <w:rPr>
          <w:sz w:val="28"/>
          <w:szCs w:val="28"/>
        </w:rPr>
        <w:t>4.</w:t>
      </w:r>
    </w:p>
    <w:p w:rsidR="00CA1E62" w:rsidRPr="00867F99" w:rsidRDefault="00CA1E62" w:rsidP="00CA1E62">
      <w:pPr>
        <w:rPr>
          <w:rFonts w:eastAsia="Calibri"/>
          <w:sz w:val="28"/>
          <w:szCs w:val="28"/>
        </w:rPr>
      </w:pPr>
    </w:p>
    <w:p w:rsidR="00CA1E62" w:rsidRPr="00867F99" w:rsidRDefault="00CA1E62" w:rsidP="00CA1E62">
      <w:pPr>
        <w:rPr>
          <w:rFonts w:eastAsia="Calibri"/>
          <w:sz w:val="28"/>
          <w:szCs w:val="28"/>
        </w:rPr>
      </w:pPr>
    </w:p>
    <w:p w:rsidR="00CA1E62" w:rsidRPr="00867F99" w:rsidRDefault="00CA1E62" w:rsidP="00CA1E62">
      <w:pPr>
        <w:rPr>
          <w:rFonts w:eastAsia="Calibri"/>
          <w:sz w:val="28"/>
          <w:szCs w:val="28"/>
        </w:rPr>
      </w:pPr>
      <w:r w:rsidRPr="00867F99">
        <w:rPr>
          <w:rFonts w:eastAsia="Calibri"/>
          <w:sz w:val="28"/>
          <w:szCs w:val="28"/>
        </w:rPr>
        <w:t>Дата                                                                                                              Подпись</w:t>
      </w:r>
    </w:p>
    <w:p w:rsidR="00CA1E62" w:rsidRPr="00867F99" w:rsidRDefault="00CA1E62" w:rsidP="00CA1E62">
      <w:pPr>
        <w:rPr>
          <w:rFonts w:eastAsia="Calibri"/>
          <w:sz w:val="28"/>
          <w:szCs w:val="28"/>
        </w:rPr>
      </w:pPr>
    </w:p>
    <w:p w:rsidR="00122557" w:rsidRDefault="00CA1E62" w:rsidP="00CA1E62">
      <w:r>
        <w:t xml:space="preserve"> </w:t>
      </w:r>
    </w:p>
    <w:p w:rsidR="00CA1E62" w:rsidRDefault="00CA1E62" w:rsidP="00CA1E62"/>
    <w:p w:rsidR="00CA1E62" w:rsidRDefault="00CA1E62" w:rsidP="00CA1E62"/>
    <w:p w:rsidR="00CA1E62" w:rsidRDefault="00CA1E62" w:rsidP="00CA1E62"/>
    <w:p w:rsidR="00CA1E62" w:rsidRDefault="00CA1E62" w:rsidP="00CA1E62"/>
    <w:p w:rsidR="00CA1E62" w:rsidRPr="00867F99" w:rsidRDefault="00CA1E62" w:rsidP="00CA1E62">
      <w:pPr>
        <w:pStyle w:val="a3"/>
        <w:rPr>
          <w:rFonts w:eastAsia="Calibri"/>
          <w:sz w:val="22"/>
          <w:szCs w:val="22"/>
        </w:rPr>
      </w:pPr>
      <w:r>
        <w:rPr>
          <w:noProof/>
        </w:rPr>
        <mc:AlternateContent>
          <mc:Choice Requires="wpc">
            <w:drawing>
              <wp:anchor distT="0" distB="0" distL="114300" distR="114300" simplePos="0" relativeHeight="251659264" behindDoc="0" locked="0" layoutInCell="1" allowOverlap="1" wp14:anchorId="04E9E273" wp14:editId="1BA108A8">
                <wp:simplePos x="0" y="0"/>
                <wp:positionH relativeFrom="column">
                  <wp:posOffset>-308610</wp:posOffset>
                </wp:positionH>
                <wp:positionV relativeFrom="paragraph">
                  <wp:posOffset>1278255</wp:posOffset>
                </wp:positionV>
                <wp:extent cx="6429375" cy="5810251"/>
                <wp:effectExtent l="0" t="0" r="0" b="0"/>
                <wp:wrapNone/>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Line 22"/>
                        <wps:cNvCnPr/>
                        <wps:spPr bwMode="auto">
                          <a:xfrm>
                            <a:off x="3317390" y="381952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3"/>
                        <wps:cNvSpPr>
                          <a:spLocks noChangeArrowheads="1"/>
                        </wps:cNvSpPr>
                        <wps:spPr bwMode="auto">
                          <a:xfrm>
                            <a:off x="1877680" y="161915"/>
                            <a:ext cx="2878151" cy="438160"/>
                          </a:xfrm>
                          <a:prstGeom prst="flowChartDocument">
                            <a:avLst/>
                          </a:prstGeom>
                          <a:solidFill>
                            <a:srgbClr val="FFFFFF"/>
                          </a:solidFill>
                          <a:ln w="9525">
                            <a:solidFill>
                              <a:srgbClr val="000000"/>
                            </a:solidFill>
                            <a:miter lim="800000"/>
                            <a:headEnd/>
                            <a:tailEnd/>
                          </a:ln>
                        </wps:spPr>
                        <wps:txbx>
                          <w:txbxContent>
                            <w:p w:rsidR="00CA1E62" w:rsidRPr="00F01584" w:rsidRDefault="00CA1E62" w:rsidP="00CA1E62">
                              <w:pPr>
                                <w:jc w:val="center"/>
                              </w:pPr>
                              <w:r w:rsidRPr="00F01584">
                                <w:t xml:space="preserve">Письменное обращение заявителя </w:t>
                              </w:r>
                            </w:p>
                          </w:txbxContent>
                        </wps:txbx>
                        <wps:bodyPr rot="0" vert="horz" wrap="square" lIns="91440" tIns="45720" rIns="91440" bIns="45720" anchor="t" anchorCtr="0" upright="1">
                          <a:noAutofit/>
                        </wps:bodyPr>
                      </wps:wsp>
                      <wps:wsp>
                        <wps:cNvPr id="20" name="AutoShape 24"/>
                        <wps:cNvSpPr>
                          <a:spLocks noChangeArrowheads="1"/>
                        </wps:cNvSpPr>
                        <wps:spPr bwMode="auto">
                          <a:xfrm>
                            <a:off x="621691" y="5069781"/>
                            <a:ext cx="1933638" cy="378520"/>
                          </a:xfrm>
                          <a:prstGeom prst="flowChartProcess">
                            <a:avLst/>
                          </a:prstGeom>
                          <a:solidFill>
                            <a:srgbClr val="FFFFFF"/>
                          </a:solidFill>
                          <a:ln w="9525">
                            <a:solidFill>
                              <a:srgbClr val="000000"/>
                            </a:solidFill>
                            <a:miter lim="800000"/>
                            <a:headEnd/>
                            <a:tailEnd/>
                          </a:ln>
                        </wps:spPr>
                        <wps:txbx>
                          <w:txbxContent>
                            <w:p w:rsidR="00CA1E62" w:rsidRPr="00F01584" w:rsidRDefault="00CA1E62" w:rsidP="00CA1E62">
                              <w:pPr>
                                <w:jc w:val="center"/>
                              </w:pPr>
                              <w:r w:rsidRPr="00F01584">
                                <w:t xml:space="preserve">Мотивированный отказ </w:t>
                              </w:r>
                            </w:p>
                          </w:txbxContent>
                        </wps:txbx>
                        <wps:bodyPr rot="0" vert="horz" wrap="square" lIns="91440" tIns="45720" rIns="91440" bIns="45720" anchor="t" anchorCtr="0" upright="1">
                          <a:noAutofit/>
                        </wps:bodyPr>
                      </wps:wsp>
                      <wps:wsp>
                        <wps:cNvPr id="21" name="AutoShape 25"/>
                        <wps:cNvSpPr>
                          <a:spLocks noChangeArrowheads="1"/>
                        </wps:cNvSpPr>
                        <wps:spPr bwMode="auto">
                          <a:xfrm>
                            <a:off x="1488149" y="1043090"/>
                            <a:ext cx="3638845" cy="490435"/>
                          </a:xfrm>
                          <a:prstGeom prst="flowChartProcess">
                            <a:avLst/>
                          </a:prstGeom>
                          <a:solidFill>
                            <a:srgbClr val="FFFFFF"/>
                          </a:solidFill>
                          <a:ln w="9525">
                            <a:solidFill>
                              <a:srgbClr val="000000"/>
                            </a:solidFill>
                            <a:miter lim="800000"/>
                            <a:headEnd/>
                            <a:tailEnd/>
                          </a:ln>
                        </wps:spPr>
                        <wps:txbx>
                          <w:txbxContent>
                            <w:p w:rsidR="00CA1E62" w:rsidRDefault="00CA1E62" w:rsidP="00CA1E62">
                              <w:r>
                                <w:t xml:space="preserve">      </w:t>
                              </w:r>
                              <w:r w:rsidRPr="00F01584">
                                <w:t>Прием, регистрация и</w:t>
                              </w:r>
                              <w:r>
                                <w:t xml:space="preserve"> </w:t>
                              </w:r>
                              <w:r w:rsidRPr="00F01584">
                                <w:t xml:space="preserve">рассмотрение заявления </w:t>
                              </w:r>
                            </w:p>
                            <w:p w:rsidR="00CA1E62" w:rsidRPr="00F01584" w:rsidRDefault="00CA1E62" w:rsidP="00CA1E62">
                              <w:r>
                                <w:t xml:space="preserve">                </w:t>
                              </w:r>
                              <w:r w:rsidRPr="00F01584">
                                <w:t>и прилагаемых к нему документов</w:t>
                              </w:r>
                            </w:p>
                          </w:txbxContent>
                        </wps:txbx>
                        <wps:bodyPr rot="0" vert="horz" wrap="square" lIns="91440" tIns="45720" rIns="91440" bIns="45720" anchor="t" anchorCtr="0" upright="1">
                          <a:noAutofit/>
                        </wps:bodyPr>
                      </wps:wsp>
                      <wps:wsp>
                        <wps:cNvPr id="22" name="AutoShape 26"/>
                        <wps:cNvSpPr>
                          <a:spLocks noChangeArrowheads="1"/>
                        </wps:cNvSpPr>
                        <wps:spPr bwMode="auto">
                          <a:xfrm>
                            <a:off x="3960129" y="3097530"/>
                            <a:ext cx="1457325" cy="401320"/>
                          </a:xfrm>
                          <a:prstGeom prst="flowChartProcess">
                            <a:avLst/>
                          </a:prstGeom>
                          <a:solidFill>
                            <a:srgbClr val="FFFFFF"/>
                          </a:solidFill>
                          <a:ln w="9525">
                            <a:solidFill>
                              <a:srgbClr val="000000"/>
                            </a:solidFill>
                            <a:miter lim="800000"/>
                            <a:headEnd/>
                            <a:tailEnd/>
                          </a:ln>
                        </wps:spPr>
                        <wps:txbx>
                          <w:txbxContent>
                            <w:p w:rsidR="00CA1E62" w:rsidRPr="00F01584" w:rsidRDefault="00CA1E62" w:rsidP="00CA1E62">
                              <w:pPr>
                                <w:jc w:val="center"/>
                              </w:pPr>
                              <w:r w:rsidRPr="00F01584">
                                <w:t>Продление</w:t>
                              </w:r>
                            </w:p>
                          </w:txbxContent>
                        </wps:txbx>
                        <wps:bodyPr rot="0" vert="horz" wrap="square" lIns="91440" tIns="45720" rIns="91440" bIns="45720" anchor="t" anchorCtr="0" upright="1">
                          <a:noAutofit/>
                        </wps:bodyPr>
                      </wps:wsp>
                      <wps:wsp>
                        <wps:cNvPr id="23" name="AutoShape 27"/>
                        <wps:cNvSpPr>
                          <a:spLocks noChangeArrowheads="1"/>
                        </wps:cNvSpPr>
                        <wps:spPr bwMode="auto">
                          <a:xfrm>
                            <a:off x="1488442" y="1992531"/>
                            <a:ext cx="3637541" cy="779624"/>
                          </a:xfrm>
                          <a:prstGeom prst="flowChartDocument">
                            <a:avLst/>
                          </a:prstGeom>
                          <a:solidFill>
                            <a:srgbClr val="FFFFFF"/>
                          </a:solidFill>
                          <a:ln w="9525">
                            <a:solidFill>
                              <a:srgbClr val="000000"/>
                            </a:solidFill>
                            <a:miter lim="800000"/>
                            <a:headEnd/>
                            <a:tailEnd/>
                          </a:ln>
                        </wps:spPr>
                        <wps:txbx>
                          <w:txbxContent>
                            <w:p w:rsidR="00CA1E62" w:rsidRPr="00F01584" w:rsidRDefault="00CA1E62" w:rsidP="00CA1E62">
                              <w:pPr>
                                <w:jc w:val="center"/>
                              </w:pPr>
                              <w:r w:rsidRPr="00F01584">
                                <w:t>Определение перечня дополнительных документов, и обеспечение их получения (в случае необходимости)</w:t>
                              </w:r>
                            </w:p>
                          </w:txbxContent>
                        </wps:txbx>
                        <wps:bodyPr rot="0" vert="horz" wrap="square" lIns="91440" tIns="45720" rIns="91440" bIns="45720" anchor="t" anchorCtr="0" upright="1">
                          <a:noAutofit/>
                        </wps:bodyPr>
                      </wps:wsp>
                      <wps:wsp>
                        <wps:cNvPr id="24" name="Line 28"/>
                        <wps:cNvCnPr/>
                        <wps:spPr bwMode="auto">
                          <a:xfrm>
                            <a:off x="3392955" y="586702"/>
                            <a:ext cx="1270"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9"/>
                        <wps:cNvCnPr/>
                        <wps:spPr bwMode="auto">
                          <a:xfrm flipH="1">
                            <a:off x="1810984" y="2784679"/>
                            <a:ext cx="847725" cy="42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0"/>
                        <wps:cNvCnPr/>
                        <wps:spPr bwMode="auto">
                          <a:xfrm>
                            <a:off x="4653430" y="3498849"/>
                            <a:ext cx="0" cy="4220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1"/>
                        <wps:cNvCnPr/>
                        <wps:spPr bwMode="auto">
                          <a:xfrm>
                            <a:off x="3394225" y="1535331"/>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2"/>
                        <wps:cNvCnPr/>
                        <wps:spPr bwMode="auto">
                          <a:xfrm>
                            <a:off x="1488590" y="667639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3"/>
                        <wps:cNvCnPr/>
                        <wps:spPr bwMode="auto">
                          <a:xfrm>
                            <a:off x="1603525" y="667639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4"/>
                        <wps:cNvCnPr/>
                        <wps:spPr bwMode="auto">
                          <a:xfrm>
                            <a:off x="3936515" y="2656839"/>
                            <a:ext cx="535940" cy="393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5"/>
                        <wps:cNvSpPr>
                          <a:spLocks noChangeArrowheads="1"/>
                        </wps:cNvSpPr>
                        <wps:spPr bwMode="auto">
                          <a:xfrm>
                            <a:off x="3138320" y="3972560"/>
                            <a:ext cx="3101340" cy="448945"/>
                          </a:xfrm>
                          <a:prstGeom prst="flowChartProcess">
                            <a:avLst/>
                          </a:prstGeom>
                          <a:solidFill>
                            <a:srgbClr val="FFFFFF"/>
                          </a:solidFill>
                          <a:ln w="9525">
                            <a:solidFill>
                              <a:srgbClr val="000000"/>
                            </a:solidFill>
                            <a:miter lim="800000"/>
                            <a:headEnd/>
                            <a:tailEnd/>
                          </a:ln>
                        </wps:spPr>
                        <wps:txbx>
                          <w:txbxContent>
                            <w:p w:rsidR="00CA1E62" w:rsidRPr="00F01584" w:rsidRDefault="00CA1E62" w:rsidP="00CA1E62">
                              <w:pPr>
                                <w:jc w:val="center"/>
                              </w:pPr>
                              <w:r w:rsidRPr="00F01584">
                                <w:t>Выдача разрешения с продленным сроком действия</w:t>
                              </w:r>
                            </w:p>
                          </w:txbxContent>
                        </wps:txbx>
                        <wps:bodyPr rot="0" vert="horz" wrap="square" lIns="91440" tIns="45720" rIns="91440" bIns="45720" anchor="t" anchorCtr="0" upright="1">
                          <a:noAutofit/>
                        </wps:bodyPr>
                      </wps:wsp>
                      <wps:wsp>
                        <wps:cNvPr id="32" name="AutoShape 36"/>
                        <wps:cNvSpPr>
                          <a:spLocks noChangeArrowheads="1"/>
                        </wps:cNvSpPr>
                        <wps:spPr bwMode="auto">
                          <a:xfrm>
                            <a:off x="621691" y="3219705"/>
                            <a:ext cx="1598930" cy="1449070"/>
                          </a:xfrm>
                          <a:prstGeom prst="flowChartProcess">
                            <a:avLst/>
                          </a:prstGeom>
                          <a:solidFill>
                            <a:srgbClr val="FFFFFF"/>
                          </a:solidFill>
                          <a:ln w="9525">
                            <a:solidFill>
                              <a:srgbClr val="000000"/>
                            </a:solidFill>
                            <a:miter lim="800000"/>
                            <a:headEnd/>
                            <a:tailEnd/>
                          </a:ln>
                        </wps:spPr>
                        <wps:txbx>
                          <w:txbxContent>
                            <w:p w:rsidR="00CA1E62" w:rsidRPr="00F01584" w:rsidRDefault="00CA1E62" w:rsidP="00CA1E62">
                              <w:pPr>
                                <w:jc w:val="center"/>
                              </w:pPr>
                              <w:r w:rsidRPr="00F01584">
                                <w:t>Наличие оснований для отказа в приеме документов, предоставлении муниципальной услуги</w:t>
                              </w:r>
                            </w:p>
                            <w:p w:rsidR="00CA1E62" w:rsidRPr="00774013" w:rsidRDefault="00CA1E62" w:rsidP="00CA1E62">
                              <w:pPr>
                                <w:jc w:val="center"/>
                              </w:pPr>
                              <w:r>
                                <w:t xml:space="preserve"> </w:t>
                              </w:r>
                            </w:p>
                          </w:txbxContent>
                        </wps:txbx>
                        <wps:bodyPr rot="0" vert="horz" wrap="square" lIns="91440" tIns="45720" rIns="91440" bIns="45720" anchor="t" anchorCtr="0" upright="1">
                          <a:noAutofit/>
                        </wps:bodyPr>
                      </wps:wsp>
                      <wps:wsp>
                        <wps:cNvPr id="33" name="Line 37"/>
                        <wps:cNvCnPr/>
                        <wps:spPr bwMode="auto">
                          <a:xfrm>
                            <a:off x="1423185" y="4668774"/>
                            <a:ext cx="0" cy="401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4" o:spid="_x0000_s1026" editas="canvas" style="position:absolute;margin-left:-24.3pt;margin-top:100.65pt;width:506.25pt;height:457.5pt;z-index:251659264" coordsize="64293,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293;height:58102;visibility:visible;mso-wrap-style:square">
                  <v:fill o:detectmouseclick="t"/>
                  <v:path o:connecttype="none"/>
                </v:shape>
                <v:line id="Line 22" o:spid="_x0000_s1028" style="position:absolute;visibility:visible;mso-wrap-style:square" from="33173,38195" to="33173,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3" o:spid="_x0000_s1029" type="#_x0000_t114" style="position:absolute;left:18776;top:1619;width:28782;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E8QA&#10;AADbAAAADwAAAGRycy9kb3ducmV2LnhtbERPTWvCQBC9C/6HZYTezMYi1kbXkBaEFi8aLa23MTsm&#10;odnZkN1q/PduodDbPN7nLNPeNOJCnastK5hEMQjiwuqaSwWH/Xo8B+E8ssbGMim4kYN0NRwsMdH2&#10;yju65L4UIYRdggoq79tESldUZNBFtiUO3Nl2Bn2AXSl1h9cQbhr5GMczabDm0FBhS68VFd/5j1GQ&#10;P+0+31++Jv1sOm2P2cepOWy2a6UeRn22AOGp9//iP/ebDvOf4feXcI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plxPEAAAA2wAAAA8AAAAAAAAAAAAAAAAAmAIAAGRycy9k&#10;b3ducmV2LnhtbFBLBQYAAAAABAAEAPUAAACJAwAAAAA=&#10;">
                  <v:textbox>
                    <w:txbxContent>
                      <w:p w:rsidR="00CA1E62" w:rsidRPr="00F01584" w:rsidRDefault="00CA1E62" w:rsidP="00CA1E62">
                        <w:pPr>
                          <w:jc w:val="center"/>
                        </w:pPr>
                        <w:r w:rsidRPr="00F01584">
                          <w:t xml:space="preserve">Письменное обращение заявителя </w:t>
                        </w:r>
                      </w:p>
                    </w:txbxContent>
                  </v:textbox>
                </v:shape>
                <v:shapetype id="_x0000_t109" coordsize="21600,21600" o:spt="109" path="m,l,21600r21600,l21600,xe">
                  <v:stroke joinstyle="miter"/>
                  <v:path gradientshapeok="t" o:connecttype="rect"/>
                </v:shapetype>
                <v:shape id="AutoShape 24" o:spid="_x0000_s1030" type="#_x0000_t109" style="position:absolute;left:6216;top:50697;width:19337;height:3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textbox>
                    <w:txbxContent>
                      <w:p w:rsidR="00CA1E62" w:rsidRPr="00F01584" w:rsidRDefault="00CA1E62" w:rsidP="00CA1E62">
                        <w:pPr>
                          <w:jc w:val="center"/>
                        </w:pPr>
                        <w:r w:rsidRPr="00F01584">
                          <w:t xml:space="preserve">Мотивированный отказ </w:t>
                        </w:r>
                      </w:p>
                    </w:txbxContent>
                  </v:textbox>
                </v:shape>
                <v:shape id="AutoShape 25" o:spid="_x0000_s1031" type="#_x0000_t109" style="position:absolute;left:14881;top:10430;width:36388;height:4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CA1E62" w:rsidRDefault="00CA1E62" w:rsidP="00CA1E62">
                        <w:r>
                          <w:t xml:space="preserve">      </w:t>
                        </w:r>
                        <w:r w:rsidRPr="00F01584">
                          <w:t>Прием, регистрация и</w:t>
                        </w:r>
                        <w:r>
                          <w:t xml:space="preserve"> </w:t>
                        </w:r>
                        <w:r w:rsidRPr="00F01584">
                          <w:t xml:space="preserve">рассмотрение заявления </w:t>
                        </w:r>
                      </w:p>
                      <w:p w:rsidR="00CA1E62" w:rsidRPr="00F01584" w:rsidRDefault="00CA1E62" w:rsidP="00CA1E62">
                        <w:r>
                          <w:t xml:space="preserve">                </w:t>
                        </w:r>
                        <w:r w:rsidRPr="00F01584">
                          <w:t>и прилагаемых к нему документов</w:t>
                        </w:r>
                      </w:p>
                    </w:txbxContent>
                  </v:textbox>
                </v:shape>
                <v:shape id="AutoShape 26" o:spid="_x0000_s1032" type="#_x0000_t109" style="position:absolute;left:39601;top:30975;width:14573;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CA1E62" w:rsidRPr="00F01584" w:rsidRDefault="00CA1E62" w:rsidP="00CA1E62">
                        <w:pPr>
                          <w:jc w:val="center"/>
                        </w:pPr>
                        <w:r w:rsidRPr="00F01584">
                          <w:t>Продление</w:t>
                        </w:r>
                      </w:p>
                    </w:txbxContent>
                  </v:textbox>
                </v:shape>
                <v:shape id="AutoShape 27" o:spid="_x0000_s1033" type="#_x0000_t114" style="position:absolute;left:14884;top:19925;width:36375;height:7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1qRMYA&#10;AADbAAAADwAAAGRycy9kb3ducmV2LnhtbESPQWvCQBSE7wX/w/IKvTUbrWhJsxEVBEsvNVVsb6/Z&#10;1ySYfRuyq8Z/7woFj8PMfMOks9404kSdqy0rGEYxCOLC6ppLBduv1fMrCOeRNTaWScGFHMyywUOK&#10;ibZn3tAp96UIEHYJKqi8bxMpXVGRQRfZljh4f7Yz6IPsSqk7PAe4aeQojifSYM1hocKWlhUVh/xo&#10;FOTTzf598T3sJ+Nx+zPf/Tbbj8+VUk+P/fwNhKfe38P/7bVWMHqB25fw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1qRMYAAADbAAAADwAAAAAAAAAAAAAAAACYAgAAZHJz&#10;L2Rvd25yZXYueG1sUEsFBgAAAAAEAAQA9QAAAIsDAAAAAA==&#10;">
                  <v:textbox>
                    <w:txbxContent>
                      <w:p w:rsidR="00CA1E62" w:rsidRPr="00F01584" w:rsidRDefault="00CA1E62" w:rsidP="00CA1E62">
                        <w:pPr>
                          <w:jc w:val="center"/>
                        </w:pPr>
                        <w:r w:rsidRPr="00F01584">
                          <w:t>Определение перечня дополнительных документов, и обеспечение их получения (в случае необходимости)</w:t>
                        </w:r>
                      </w:p>
                    </w:txbxContent>
                  </v:textbox>
                </v:shape>
                <v:line id="Line 28" o:spid="_x0000_s1034" style="position:absolute;visibility:visible;mso-wrap-style:square" from="33929,5867" to="33942,10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9" o:spid="_x0000_s1035" style="position:absolute;flip:x;visibility:visible;mso-wrap-style:square" from="18109,27846" to="26587,3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30" o:spid="_x0000_s1036" style="position:absolute;visibility:visible;mso-wrap-style:square" from="46534,34988" to="46534,39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1" o:spid="_x0000_s1037" style="position:absolute;visibility:visible;mso-wrap-style:square" from="33942,15353" to="33948,19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2" o:spid="_x0000_s1038" style="position:absolute;visibility:visible;mso-wrap-style:square" from="14885,66763" to="14885,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3" o:spid="_x0000_s1039" style="position:absolute;visibility:visible;mso-wrap-style:square" from="16035,66763" to="16035,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4" o:spid="_x0000_s1040" style="position:absolute;visibility:visible;mso-wrap-style:square" from="39365,26568" to="44724,3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AutoShape 35" o:spid="_x0000_s1041" type="#_x0000_t109" style="position:absolute;left:31383;top:39725;width:31013;height: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textbox>
                    <w:txbxContent>
                      <w:p w:rsidR="00CA1E62" w:rsidRPr="00F01584" w:rsidRDefault="00CA1E62" w:rsidP="00CA1E62">
                        <w:pPr>
                          <w:jc w:val="center"/>
                        </w:pPr>
                        <w:r w:rsidRPr="00F01584">
                          <w:t>Выдача разрешения с продленным сроком действия</w:t>
                        </w:r>
                      </w:p>
                    </w:txbxContent>
                  </v:textbox>
                </v:shape>
                <v:shape id="AutoShape 36" o:spid="_x0000_s1042" type="#_x0000_t109" style="position:absolute;left:6216;top:32197;width:15990;height:1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Ft8UA&#10;AADbAAAADwAAAGRycy9kb3ducmV2LnhtbESPQWvCQBSE7wX/w/IEL1I3xlpC6ioiRPTQg2kvvb1m&#10;X5Ng9m3IrjH+e1cQehxm5htmtRlMI3rqXG1ZwXwWgSAurK65VPD9lb0mIJxH1thYJgU3crBZj15W&#10;mGp75RP1uS9FgLBLUUHlfZtK6YqKDLqZbYmD92c7gz7IrpS6w2uAm0bGUfQuDdYcFipsaVdRcc4v&#10;RkGcTPM9f2aHt9+jznA5/+mni6NSk/Gw/QDhafD/4Wf7oBUsYn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W3xQAAANsAAAAPAAAAAAAAAAAAAAAAAJgCAABkcnMv&#10;ZG93bnJldi54bWxQSwUGAAAAAAQABAD1AAAAigMAAAAA&#10;">
                  <v:textbox>
                    <w:txbxContent>
                      <w:p w:rsidR="00CA1E62" w:rsidRPr="00F01584" w:rsidRDefault="00CA1E62" w:rsidP="00CA1E62">
                        <w:pPr>
                          <w:jc w:val="center"/>
                        </w:pPr>
                        <w:r w:rsidRPr="00F01584">
                          <w:t>Наличие оснований для отказа в приеме документов, предоставлении муниципальной услуги</w:t>
                        </w:r>
                      </w:p>
                      <w:p w:rsidR="00CA1E62" w:rsidRPr="00774013" w:rsidRDefault="00CA1E62" w:rsidP="00CA1E62">
                        <w:pPr>
                          <w:jc w:val="center"/>
                        </w:pPr>
                        <w:r>
                          <w:t xml:space="preserve"> </w:t>
                        </w:r>
                      </w:p>
                    </w:txbxContent>
                  </v:textbox>
                </v:shape>
                <v:line id="Line 37" o:spid="_x0000_s1043" style="position:absolute;visibility:visible;mso-wrap-style:square" from="14231,46687" to="14231,50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group>
            </w:pict>
          </mc:Fallback>
        </mc:AlternateContent>
      </w:r>
      <w:r>
        <w:t xml:space="preserve">                                                                                                                           </w:t>
      </w:r>
      <w:r>
        <w:rPr>
          <w:rFonts w:eastAsia="Calibri"/>
          <w:sz w:val="22"/>
          <w:szCs w:val="22"/>
        </w:rPr>
        <w:t>Приложение №2</w:t>
      </w:r>
    </w:p>
    <w:p w:rsidR="00CA1E62" w:rsidRDefault="00CA1E62" w:rsidP="00CA1E62">
      <w:pPr>
        <w:pStyle w:val="a3"/>
        <w:rPr>
          <w:rFonts w:eastAsia="Calibri"/>
          <w:sz w:val="22"/>
          <w:szCs w:val="22"/>
        </w:rPr>
      </w:pPr>
      <w:r w:rsidRPr="00867F99">
        <w:rPr>
          <w:rFonts w:eastAsia="Calibri"/>
          <w:sz w:val="22"/>
          <w:szCs w:val="22"/>
        </w:rPr>
        <w:t xml:space="preserve">                                    к административному регламенту пре</w:t>
      </w:r>
      <w:r>
        <w:rPr>
          <w:rFonts w:eastAsia="Calibri"/>
          <w:sz w:val="22"/>
          <w:szCs w:val="22"/>
        </w:rPr>
        <w:t xml:space="preserve">доставления муниципальной услуги   </w:t>
      </w:r>
    </w:p>
    <w:p w:rsidR="00CA1E62" w:rsidRDefault="00CA1E62" w:rsidP="00CA1E62">
      <w:pPr>
        <w:pStyle w:val="a3"/>
        <w:rPr>
          <w:rFonts w:eastAsia="Calibri"/>
          <w:sz w:val="22"/>
          <w:szCs w:val="22"/>
          <w:lang w:eastAsia="ar-SA"/>
        </w:rPr>
      </w:pPr>
      <w:r>
        <w:rPr>
          <w:rFonts w:eastAsia="Calibri"/>
          <w:sz w:val="22"/>
          <w:szCs w:val="22"/>
        </w:rPr>
        <w:t xml:space="preserve">                                                              </w:t>
      </w:r>
      <w:r w:rsidRPr="00867F99">
        <w:rPr>
          <w:rFonts w:eastAsia="Calibri"/>
          <w:sz w:val="22"/>
          <w:szCs w:val="22"/>
          <w:lang w:eastAsia="ar-SA"/>
        </w:rPr>
        <w:t>«Продление срока действия разрешения на строительство»</w:t>
      </w:r>
    </w:p>
    <w:p w:rsidR="00CA1E62" w:rsidRPr="00867F99" w:rsidRDefault="00CA1E62" w:rsidP="00CA1E62">
      <w:pPr>
        <w:pStyle w:val="a3"/>
        <w:rPr>
          <w:rFonts w:eastAsia="Calibri"/>
          <w:sz w:val="22"/>
          <w:szCs w:val="22"/>
        </w:rPr>
      </w:pPr>
    </w:p>
    <w:p w:rsidR="00CA1E62" w:rsidRPr="00CA1E62" w:rsidRDefault="00CA1E62" w:rsidP="00CA1E62">
      <w:pPr>
        <w:jc w:val="center"/>
        <w:outlineLvl w:val="3"/>
      </w:pPr>
      <w:r>
        <w:t xml:space="preserve"> </w:t>
      </w:r>
      <w:r w:rsidRPr="00CA1E62">
        <w:t xml:space="preserve">Блок-схема последовательности действий </w:t>
      </w:r>
      <w:r w:rsidRPr="00CA1E62">
        <w:br/>
        <w:t xml:space="preserve">при предоставлении муниципальной услуги </w:t>
      </w:r>
    </w:p>
    <w:p w:rsidR="00CA1E62" w:rsidRPr="00CA1E62" w:rsidRDefault="00CA1E62" w:rsidP="00CA1E62">
      <w:r>
        <w:t xml:space="preserve"> </w:t>
      </w:r>
    </w:p>
    <w:sectPr w:rsidR="00CA1E62" w:rsidRPr="00CA1E62" w:rsidSect="00CA1E6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E5" w:rsidRDefault="00DA10E5" w:rsidP="00CA1E62">
      <w:r>
        <w:separator/>
      </w:r>
    </w:p>
  </w:endnote>
  <w:endnote w:type="continuationSeparator" w:id="0">
    <w:p w:rsidR="00DA10E5" w:rsidRDefault="00DA10E5" w:rsidP="00CA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E5" w:rsidRDefault="00DA10E5" w:rsidP="00CA1E62">
      <w:r>
        <w:separator/>
      </w:r>
    </w:p>
  </w:footnote>
  <w:footnote w:type="continuationSeparator" w:id="0">
    <w:p w:rsidR="00DA10E5" w:rsidRDefault="00DA10E5" w:rsidP="00CA1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27671"/>
      <w:docPartObj>
        <w:docPartGallery w:val="Page Numbers (Top of Page)"/>
        <w:docPartUnique/>
      </w:docPartObj>
    </w:sdtPr>
    <w:sdtContent>
      <w:p w:rsidR="00CA1E62" w:rsidRDefault="00CA1E62">
        <w:pPr>
          <w:pStyle w:val="a5"/>
          <w:jc w:val="center"/>
        </w:pPr>
        <w:r>
          <w:fldChar w:fldCharType="begin"/>
        </w:r>
        <w:r>
          <w:instrText>PAGE   \* MERGEFORMAT</w:instrText>
        </w:r>
        <w:r>
          <w:fldChar w:fldCharType="separate"/>
        </w:r>
        <w:r w:rsidR="00EA4975">
          <w:rPr>
            <w:noProof/>
          </w:rPr>
          <w:t>14</w:t>
        </w:r>
        <w:r>
          <w:fldChar w:fldCharType="end"/>
        </w:r>
      </w:p>
    </w:sdtContent>
  </w:sdt>
  <w:p w:rsidR="00CA1E62" w:rsidRDefault="00CA1E6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1E"/>
    <w:rsid w:val="000103B3"/>
    <w:rsid w:val="00036C3D"/>
    <w:rsid w:val="00037DC1"/>
    <w:rsid w:val="00044F87"/>
    <w:rsid w:val="00064275"/>
    <w:rsid w:val="00065AB6"/>
    <w:rsid w:val="0008261C"/>
    <w:rsid w:val="000B1EE9"/>
    <w:rsid w:val="000B3694"/>
    <w:rsid w:val="000F7838"/>
    <w:rsid w:val="000F7F7B"/>
    <w:rsid w:val="00104E1E"/>
    <w:rsid w:val="00106561"/>
    <w:rsid w:val="0011253D"/>
    <w:rsid w:val="00122557"/>
    <w:rsid w:val="00134665"/>
    <w:rsid w:val="0014677C"/>
    <w:rsid w:val="001833FF"/>
    <w:rsid w:val="00196B61"/>
    <w:rsid w:val="001A10BB"/>
    <w:rsid w:val="001D173A"/>
    <w:rsid w:val="00206F67"/>
    <w:rsid w:val="00224092"/>
    <w:rsid w:val="002423CD"/>
    <w:rsid w:val="00247361"/>
    <w:rsid w:val="002A36D3"/>
    <w:rsid w:val="002B1633"/>
    <w:rsid w:val="002B48A5"/>
    <w:rsid w:val="002D69AD"/>
    <w:rsid w:val="002D6C1C"/>
    <w:rsid w:val="002F2C80"/>
    <w:rsid w:val="0030237C"/>
    <w:rsid w:val="003608C9"/>
    <w:rsid w:val="00382EAA"/>
    <w:rsid w:val="003C1C6F"/>
    <w:rsid w:val="003C66A1"/>
    <w:rsid w:val="003C7DA8"/>
    <w:rsid w:val="003E47E9"/>
    <w:rsid w:val="00451429"/>
    <w:rsid w:val="004720A0"/>
    <w:rsid w:val="004D3655"/>
    <w:rsid w:val="004F3DBF"/>
    <w:rsid w:val="00541EDA"/>
    <w:rsid w:val="0055200F"/>
    <w:rsid w:val="0057449C"/>
    <w:rsid w:val="00585802"/>
    <w:rsid w:val="00593ED1"/>
    <w:rsid w:val="005B4202"/>
    <w:rsid w:val="005D4A27"/>
    <w:rsid w:val="005F6CFE"/>
    <w:rsid w:val="005F7EE7"/>
    <w:rsid w:val="00620143"/>
    <w:rsid w:val="0062261E"/>
    <w:rsid w:val="00630CE3"/>
    <w:rsid w:val="006323FC"/>
    <w:rsid w:val="0064500C"/>
    <w:rsid w:val="00657A62"/>
    <w:rsid w:val="0067468A"/>
    <w:rsid w:val="00694553"/>
    <w:rsid w:val="0069781A"/>
    <w:rsid w:val="0070165A"/>
    <w:rsid w:val="00764858"/>
    <w:rsid w:val="007C2574"/>
    <w:rsid w:val="007C60F6"/>
    <w:rsid w:val="007E182E"/>
    <w:rsid w:val="007E2E9D"/>
    <w:rsid w:val="00803674"/>
    <w:rsid w:val="008444D8"/>
    <w:rsid w:val="00850386"/>
    <w:rsid w:val="00855818"/>
    <w:rsid w:val="0086681A"/>
    <w:rsid w:val="008908B3"/>
    <w:rsid w:val="008F1F52"/>
    <w:rsid w:val="008F2829"/>
    <w:rsid w:val="00904C8B"/>
    <w:rsid w:val="00931015"/>
    <w:rsid w:val="00977104"/>
    <w:rsid w:val="009A56EC"/>
    <w:rsid w:val="009B7ED0"/>
    <w:rsid w:val="009C0CEA"/>
    <w:rsid w:val="009C2B89"/>
    <w:rsid w:val="009F47D3"/>
    <w:rsid w:val="00A13C44"/>
    <w:rsid w:val="00A146FB"/>
    <w:rsid w:val="00A41409"/>
    <w:rsid w:val="00A41AB1"/>
    <w:rsid w:val="00A61439"/>
    <w:rsid w:val="00A7155D"/>
    <w:rsid w:val="00A8292E"/>
    <w:rsid w:val="00A860D0"/>
    <w:rsid w:val="00AD576F"/>
    <w:rsid w:val="00AD79A5"/>
    <w:rsid w:val="00AE2306"/>
    <w:rsid w:val="00B11F32"/>
    <w:rsid w:val="00B26B80"/>
    <w:rsid w:val="00B34CB5"/>
    <w:rsid w:val="00B43F5A"/>
    <w:rsid w:val="00B53815"/>
    <w:rsid w:val="00B72DA1"/>
    <w:rsid w:val="00BA38BE"/>
    <w:rsid w:val="00BD094B"/>
    <w:rsid w:val="00BE2891"/>
    <w:rsid w:val="00BE5A66"/>
    <w:rsid w:val="00BF20B7"/>
    <w:rsid w:val="00C6318C"/>
    <w:rsid w:val="00C64A0C"/>
    <w:rsid w:val="00C759C2"/>
    <w:rsid w:val="00CA1E62"/>
    <w:rsid w:val="00CF0659"/>
    <w:rsid w:val="00CF26D6"/>
    <w:rsid w:val="00CF4833"/>
    <w:rsid w:val="00D00AF3"/>
    <w:rsid w:val="00D35064"/>
    <w:rsid w:val="00D41F01"/>
    <w:rsid w:val="00D576F2"/>
    <w:rsid w:val="00D5781B"/>
    <w:rsid w:val="00D6771E"/>
    <w:rsid w:val="00DA10E5"/>
    <w:rsid w:val="00E11395"/>
    <w:rsid w:val="00E164F5"/>
    <w:rsid w:val="00E255F9"/>
    <w:rsid w:val="00E25805"/>
    <w:rsid w:val="00E365B4"/>
    <w:rsid w:val="00E53932"/>
    <w:rsid w:val="00E87F2C"/>
    <w:rsid w:val="00E91284"/>
    <w:rsid w:val="00EA4975"/>
    <w:rsid w:val="00ED75FE"/>
    <w:rsid w:val="00EE5EB2"/>
    <w:rsid w:val="00F06B23"/>
    <w:rsid w:val="00F2044A"/>
    <w:rsid w:val="00F27379"/>
    <w:rsid w:val="00F349D1"/>
    <w:rsid w:val="00F60549"/>
    <w:rsid w:val="00F862CA"/>
    <w:rsid w:val="00FC0FCC"/>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5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5FE"/>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75FE"/>
    <w:rPr>
      <w:color w:val="0000FF"/>
      <w:u w:val="single"/>
    </w:rPr>
  </w:style>
  <w:style w:type="paragraph" w:styleId="a5">
    <w:name w:val="header"/>
    <w:basedOn w:val="a"/>
    <w:link w:val="a6"/>
    <w:uiPriority w:val="99"/>
    <w:unhideWhenUsed/>
    <w:rsid w:val="00CA1E62"/>
    <w:pPr>
      <w:tabs>
        <w:tab w:val="center" w:pos="4677"/>
        <w:tab w:val="right" w:pos="9355"/>
      </w:tabs>
    </w:pPr>
  </w:style>
  <w:style w:type="character" w:customStyle="1" w:styleId="a6">
    <w:name w:val="Верхний колонтитул Знак"/>
    <w:basedOn w:val="a0"/>
    <w:link w:val="a5"/>
    <w:uiPriority w:val="99"/>
    <w:rsid w:val="00CA1E6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A1E62"/>
    <w:pPr>
      <w:tabs>
        <w:tab w:val="center" w:pos="4677"/>
        <w:tab w:val="right" w:pos="9355"/>
      </w:tabs>
    </w:pPr>
  </w:style>
  <w:style w:type="character" w:customStyle="1" w:styleId="a8">
    <w:name w:val="Нижний колонтитул Знак"/>
    <w:basedOn w:val="a0"/>
    <w:link w:val="a7"/>
    <w:uiPriority w:val="99"/>
    <w:rsid w:val="00CA1E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5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5FE"/>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75FE"/>
    <w:rPr>
      <w:color w:val="0000FF"/>
      <w:u w:val="single"/>
    </w:rPr>
  </w:style>
  <w:style w:type="paragraph" w:styleId="a5">
    <w:name w:val="header"/>
    <w:basedOn w:val="a"/>
    <w:link w:val="a6"/>
    <w:uiPriority w:val="99"/>
    <w:unhideWhenUsed/>
    <w:rsid w:val="00CA1E62"/>
    <w:pPr>
      <w:tabs>
        <w:tab w:val="center" w:pos="4677"/>
        <w:tab w:val="right" w:pos="9355"/>
      </w:tabs>
    </w:pPr>
  </w:style>
  <w:style w:type="character" w:customStyle="1" w:styleId="a6">
    <w:name w:val="Верхний колонтитул Знак"/>
    <w:basedOn w:val="a0"/>
    <w:link w:val="a5"/>
    <w:uiPriority w:val="99"/>
    <w:rsid w:val="00CA1E6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A1E62"/>
    <w:pPr>
      <w:tabs>
        <w:tab w:val="center" w:pos="4677"/>
        <w:tab w:val="right" w:pos="9355"/>
      </w:tabs>
    </w:pPr>
  </w:style>
  <w:style w:type="character" w:customStyle="1" w:styleId="a8">
    <w:name w:val="Нижний колонтитул Знак"/>
    <w:basedOn w:val="a0"/>
    <w:link w:val="a7"/>
    <w:uiPriority w:val="99"/>
    <w:rsid w:val="00CA1E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DB1DD9E3D2ECF7457465BCFA66658DE0B42ADFA3FFA001F7020AB2B119D56783FFE761Bt365B" TargetMode="External"/><Relationship Id="rId3" Type="http://schemas.openxmlformats.org/officeDocument/2006/relationships/settings" Target="settings.xml"/><Relationship Id="rId7" Type="http://schemas.openxmlformats.org/officeDocument/2006/relationships/hyperlink" Target="consultantplus://offline/ref=EAA5AA609FC9D0EB60EF1B180E28A3639F8D21C69FB388E20BA08742CEA75C8956AB5279714F2706r8o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4426</Words>
  <Characters>25230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2015-12-15T14:06:00Z</dcterms:created>
  <dcterms:modified xsi:type="dcterms:W3CDTF">2015-12-16T06:57:00Z</dcterms:modified>
</cp:coreProperties>
</file>