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991" w:rsidRDefault="007C7991" w:rsidP="007C7991">
      <w:pPr>
        <w:spacing w:line="276" w:lineRule="auto"/>
        <w:jc w:val="right"/>
        <w:rPr>
          <w:rFonts w:ascii="Arial" w:hAnsi="Arial" w:cs="Arial"/>
          <w:sz w:val="22"/>
          <w:szCs w:val="22"/>
        </w:rPr>
      </w:pPr>
      <w:bookmarkStart w:id="0" w:name="_GoBack"/>
      <w:bookmarkEnd w:id="0"/>
      <w:r w:rsidRPr="007C7991">
        <w:rPr>
          <w:rFonts w:ascii="Arial" w:hAnsi="Arial" w:cs="Arial"/>
          <w:sz w:val="22"/>
          <w:szCs w:val="22"/>
        </w:rPr>
        <w:t xml:space="preserve">УТВЕРЖДАЮ: </w:t>
      </w:r>
    </w:p>
    <w:p w:rsidR="007C7991" w:rsidRDefault="007C7991" w:rsidP="007C7991">
      <w:pPr>
        <w:spacing w:line="276" w:lineRule="auto"/>
        <w:jc w:val="right"/>
        <w:rPr>
          <w:rFonts w:ascii="Arial" w:hAnsi="Arial" w:cs="Arial"/>
          <w:sz w:val="22"/>
          <w:szCs w:val="22"/>
        </w:rPr>
      </w:pPr>
      <w:r w:rsidRPr="007C7991">
        <w:rPr>
          <w:rFonts w:ascii="Arial" w:hAnsi="Arial" w:cs="Arial"/>
          <w:sz w:val="22"/>
          <w:szCs w:val="22"/>
        </w:rPr>
        <w:t>АМС</w:t>
      </w:r>
      <w:r w:rsidR="003643F7">
        <w:rPr>
          <w:rFonts w:ascii="Arial" w:hAnsi="Arial" w:cs="Arial"/>
          <w:sz w:val="22"/>
          <w:szCs w:val="22"/>
        </w:rPr>
        <w:t xml:space="preserve"> </w:t>
      </w:r>
      <w:r w:rsidRPr="007C7991">
        <w:rPr>
          <w:rFonts w:ascii="Arial" w:hAnsi="Arial" w:cs="Arial"/>
          <w:sz w:val="22"/>
          <w:szCs w:val="22"/>
        </w:rPr>
        <w:t>Дигорского района РСО-Алания</w:t>
      </w:r>
    </w:p>
    <w:p w:rsidR="00164D47" w:rsidRPr="00C96272" w:rsidRDefault="00164D47" w:rsidP="007C7991">
      <w:pPr>
        <w:spacing w:line="276" w:lineRule="auto"/>
        <w:jc w:val="right"/>
        <w:rPr>
          <w:rFonts w:ascii="Arial" w:hAnsi="Arial" w:cs="Arial"/>
          <w:sz w:val="22"/>
          <w:szCs w:val="22"/>
        </w:rPr>
      </w:pPr>
      <w:r w:rsidRPr="00C96272">
        <w:rPr>
          <w:rFonts w:ascii="Arial" w:hAnsi="Arial" w:cs="Arial"/>
          <w:sz w:val="22"/>
          <w:szCs w:val="22"/>
        </w:rPr>
        <w:t xml:space="preserve">от </w:t>
      </w:r>
      <w:r w:rsidR="002D0A51">
        <w:rPr>
          <w:rFonts w:ascii="Arial" w:hAnsi="Arial" w:cs="Arial"/>
          <w:sz w:val="22"/>
          <w:szCs w:val="22"/>
        </w:rPr>
        <w:t>20.01.2021</w:t>
      </w:r>
      <w:r w:rsidRPr="00C96272">
        <w:rPr>
          <w:rFonts w:ascii="Arial" w:hAnsi="Arial" w:cs="Arial"/>
          <w:sz w:val="22"/>
          <w:szCs w:val="22"/>
        </w:rPr>
        <w:t xml:space="preserve">г.  № </w:t>
      </w:r>
      <w:r w:rsidR="002D0A51">
        <w:rPr>
          <w:rFonts w:ascii="Arial" w:hAnsi="Arial" w:cs="Arial"/>
          <w:sz w:val="22"/>
          <w:szCs w:val="22"/>
        </w:rPr>
        <w:t>42</w:t>
      </w:r>
    </w:p>
    <w:p w:rsidR="00164D47" w:rsidRPr="00C96272" w:rsidRDefault="00164D47" w:rsidP="007C7991">
      <w:pPr>
        <w:pStyle w:val="e"/>
        <w:spacing w:line="276" w:lineRule="auto"/>
        <w:jc w:val="right"/>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9E2A30" w:rsidRPr="00C96272" w:rsidRDefault="009E2A30"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7C7991" w:rsidRDefault="009E2A30" w:rsidP="007C7991">
      <w:pPr>
        <w:pStyle w:val="e"/>
        <w:spacing w:before="0" w:line="276" w:lineRule="auto"/>
        <w:ind w:firstLine="0"/>
        <w:jc w:val="center"/>
        <w:rPr>
          <w:rFonts w:ascii="Arial" w:hAnsi="Arial" w:cs="Arial"/>
          <w:b/>
          <w:bCs/>
          <w:sz w:val="30"/>
          <w:szCs w:val="30"/>
        </w:rPr>
      </w:pPr>
      <w:r w:rsidRPr="00C96272">
        <w:rPr>
          <w:rFonts w:ascii="Arial" w:hAnsi="Arial" w:cs="Arial"/>
          <w:b/>
          <w:bCs/>
          <w:sz w:val="30"/>
          <w:szCs w:val="30"/>
        </w:rPr>
        <w:t xml:space="preserve">АКТУАЛИЗИРОВАННАЯ </w:t>
      </w:r>
      <w:r w:rsidR="00CA13F4" w:rsidRPr="00C96272">
        <w:rPr>
          <w:rFonts w:ascii="Arial" w:hAnsi="Arial" w:cs="Arial"/>
          <w:b/>
          <w:bCs/>
          <w:sz w:val="30"/>
          <w:szCs w:val="30"/>
        </w:rPr>
        <w:t xml:space="preserve">СХЕМА ВОДОСНАБЖЕНИЯ И ВОДООТВЕДЕНИЯ </w:t>
      </w:r>
      <w:r w:rsidR="0058510A">
        <w:rPr>
          <w:rFonts w:ascii="Arial" w:hAnsi="Arial" w:cs="Arial"/>
          <w:b/>
          <w:bCs/>
          <w:sz w:val="30"/>
          <w:szCs w:val="30"/>
        </w:rPr>
        <w:t xml:space="preserve">НИКОЛАЕВСКОГО </w:t>
      </w:r>
      <w:r w:rsidR="007C7991" w:rsidRPr="007C7991">
        <w:rPr>
          <w:rFonts w:ascii="Arial" w:hAnsi="Arial" w:cs="Arial"/>
          <w:b/>
          <w:bCs/>
          <w:sz w:val="30"/>
          <w:szCs w:val="30"/>
        </w:rPr>
        <w:t>СЕЛЬСКОГО ПОСЕЛЕНИЯДИГОРСКОГО РАЙОНАРСО-АЛАНИЯ</w:t>
      </w:r>
    </w:p>
    <w:p w:rsidR="00CA13F4" w:rsidRPr="00C96272" w:rsidRDefault="007C7991" w:rsidP="007C7991">
      <w:pPr>
        <w:pStyle w:val="e"/>
        <w:spacing w:before="0" w:line="276" w:lineRule="auto"/>
        <w:ind w:firstLine="0"/>
        <w:jc w:val="center"/>
        <w:rPr>
          <w:rFonts w:ascii="Arial" w:hAnsi="Arial" w:cs="Arial"/>
          <w:b/>
          <w:bCs/>
          <w:sz w:val="30"/>
          <w:szCs w:val="30"/>
        </w:rPr>
      </w:pPr>
      <w:r>
        <w:rPr>
          <w:rFonts w:ascii="Arial" w:hAnsi="Arial" w:cs="Arial"/>
          <w:b/>
          <w:bCs/>
          <w:sz w:val="30"/>
          <w:szCs w:val="30"/>
        </w:rPr>
        <w:t>НА ПЕРИОД С 2020 ПО 2030 ГГ.</w:t>
      </w:r>
    </w:p>
    <w:p w:rsidR="007466D5" w:rsidRPr="00C96272" w:rsidRDefault="007466D5" w:rsidP="007C7991">
      <w:pPr>
        <w:pStyle w:val="e"/>
        <w:spacing w:line="276" w:lineRule="auto"/>
        <w:jc w:val="center"/>
        <w:rPr>
          <w:rFonts w:ascii="Arial" w:hAnsi="Arial" w:cs="Arial"/>
          <w:b/>
        </w:rPr>
      </w:pPr>
    </w:p>
    <w:p w:rsidR="004106DA" w:rsidRPr="00C96272" w:rsidRDefault="004106DA"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4106DA" w:rsidRPr="00C96272" w:rsidRDefault="004106DA" w:rsidP="007C7991">
      <w:pPr>
        <w:pStyle w:val="e"/>
        <w:spacing w:line="276" w:lineRule="auto"/>
        <w:jc w:val="center"/>
        <w:rPr>
          <w:rFonts w:ascii="Arial" w:hAnsi="Arial" w:cs="Arial"/>
        </w:rPr>
      </w:pPr>
    </w:p>
    <w:p w:rsidR="009148F3" w:rsidRDefault="00C205BD" w:rsidP="007C7991">
      <w:pPr>
        <w:spacing w:line="276" w:lineRule="auto"/>
        <w:jc w:val="center"/>
        <w:rPr>
          <w:rFonts w:ascii="Arial" w:hAnsi="Arial" w:cs="Arial"/>
          <w:b/>
          <w:sz w:val="30"/>
          <w:szCs w:val="30"/>
        </w:rPr>
      </w:pPr>
      <w:r w:rsidRPr="00C96272">
        <w:rPr>
          <w:rFonts w:ascii="Arial" w:hAnsi="Arial" w:cs="Arial"/>
        </w:rPr>
        <w:br w:type="page"/>
      </w:r>
      <w:r w:rsidR="00755E09" w:rsidRPr="00C96272">
        <w:rPr>
          <w:rFonts w:ascii="Arial" w:hAnsi="Arial" w:cs="Arial"/>
          <w:b/>
          <w:sz w:val="30"/>
          <w:szCs w:val="30"/>
        </w:rPr>
        <w:lastRenderedPageBreak/>
        <w:t>ОГЛАВЛЕНИЕ</w:t>
      </w:r>
    </w:p>
    <w:p w:rsidR="00A87DC8" w:rsidRPr="00C96272" w:rsidRDefault="00A87DC8" w:rsidP="007C7991">
      <w:pPr>
        <w:spacing w:line="276" w:lineRule="auto"/>
        <w:jc w:val="center"/>
        <w:rPr>
          <w:rFonts w:ascii="Arial" w:hAnsi="Arial" w:cs="Arial"/>
          <w:b/>
          <w:sz w:val="30"/>
          <w:szCs w:val="30"/>
        </w:rPr>
      </w:pPr>
    </w:p>
    <w:tbl>
      <w:tblPr>
        <w:tblW w:w="9780" w:type="dxa"/>
        <w:tblInd w:w="534" w:type="dxa"/>
        <w:tblLook w:val="04A0" w:firstRow="1" w:lastRow="0" w:firstColumn="1" w:lastColumn="0" w:noHBand="0" w:noVBand="1"/>
      </w:tblPr>
      <w:tblGrid>
        <w:gridCol w:w="8646"/>
        <w:gridCol w:w="1134"/>
      </w:tblGrid>
      <w:tr w:rsidR="00D722D0" w:rsidRPr="00DA153E" w:rsidTr="00D00B6C">
        <w:tc>
          <w:tcPr>
            <w:tcW w:w="8646" w:type="dxa"/>
          </w:tcPr>
          <w:p w:rsidR="00D722D0" w:rsidRPr="00DA153E" w:rsidRDefault="00D722D0" w:rsidP="00D722D0">
            <w:pPr>
              <w:pStyle w:val="Default"/>
              <w:spacing w:line="276" w:lineRule="auto"/>
              <w:jc w:val="both"/>
              <w:rPr>
                <w:rFonts w:ascii="Arial" w:hAnsi="Arial" w:cs="Arial"/>
              </w:rPr>
            </w:pPr>
            <w:r>
              <w:rPr>
                <w:rFonts w:ascii="Arial" w:hAnsi="Arial" w:cs="Arial"/>
              </w:rPr>
              <w:t>ОБЩИЕ ПОЛОЖЕНИЯ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8</w:t>
            </w:r>
          </w:p>
        </w:tc>
      </w:tr>
      <w:tr w:rsidR="00D722D0" w:rsidRPr="00DA153E" w:rsidTr="00D00B6C">
        <w:tc>
          <w:tcPr>
            <w:tcW w:w="8646" w:type="dxa"/>
          </w:tcPr>
          <w:p w:rsidR="00D722D0" w:rsidRDefault="00D722D0" w:rsidP="00D722D0">
            <w:pPr>
              <w:pStyle w:val="Default"/>
              <w:spacing w:line="276" w:lineRule="auto"/>
              <w:jc w:val="both"/>
              <w:rPr>
                <w:rFonts w:ascii="Arial" w:hAnsi="Arial" w:cs="Arial"/>
              </w:rPr>
            </w:pPr>
            <w:r>
              <w:rPr>
                <w:rFonts w:ascii="Arial" w:hAnsi="Arial" w:cs="Arial"/>
              </w:rPr>
              <w:t>ПАСПОРТ СХЕМЫ</w:t>
            </w:r>
          </w:p>
        </w:tc>
        <w:tc>
          <w:tcPr>
            <w:tcW w:w="1134" w:type="dxa"/>
            <w:vAlign w:val="bottom"/>
          </w:tcPr>
          <w:p w:rsidR="00D722D0" w:rsidRDefault="00D722D0" w:rsidP="00D722D0">
            <w:pPr>
              <w:pStyle w:val="Default"/>
              <w:spacing w:line="276" w:lineRule="auto"/>
              <w:jc w:val="center"/>
              <w:rPr>
                <w:rFonts w:ascii="Arial" w:hAnsi="Arial" w:cs="Arial"/>
              </w:rPr>
            </w:pPr>
            <w:r>
              <w:rPr>
                <w:rFonts w:ascii="Arial" w:hAnsi="Arial" w:cs="Arial"/>
              </w:rPr>
              <w:t>12</w:t>
            </w:r>
          </w:p>
        </w:tc>
      </w:tr>
      <w:tr w:rsidR="00D722D0" w:rsidRPr="00DA153E" w:rsidTr="00D00B6C">
        <w:tc>
          <w:tcPr>
            <w:tcW w:w="8646" w:type="dxa"/>
          </w:tcPr>
          <w:p w:rsidR="00D722D0" w:rsidRPr="00DA153E" w:rsidRDefault="00D722D0" w:rsidP="00D722D0">
            <w:pPr>
              <w:pStyle w:val="Default"/>
              <w:spacing w:line="276" w:lineRule="auto"/>
              <w:jc w:val="both"/>
              <w:rPr>
                <w:rFonts w:ascii="Arial" w:hAnsi="Arial" w:cs="Arial"/>
              </w:rPr>
            </w:pPr>
            <w:r>
              <w:rPr>
                <w:rFonts w:ascii="Arial" w:hAnsi="Arial" w:cs="Arial"/>
              </w:rPr>
              <w:t xml:space="preserve">ГЛАВА 1. </w:t>
            </w:r>
            <w:r w:rsidRPr="00DA153E">
              <w:rPr>
                <w:rFonts w:ascii="Arial" w:hAnsi="Arial" w:cs="Arial"/>
              </w:rPr>
              <w:t xml:space="preserve">СХЕМА ВОДОСНАБЖЕНИЯ </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15</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1.</w:t>
            </w:r>
            <w:r w:rsidRPr="00DA153E">
              <w:rPr>
                <w:rFonts w:ascii="Arial" w:hAnsi="Arial" w:cs="Arial"/>
              </w:rPr>
              <w:t xml:space="preserve"> Технико-экономическо</w:t>
            </w:r>
            <w:r>
              <w:rPr>
                <w:rFonts w:ascii="Arial" w:hAnsi="Arial" w:cs="Arial"/>
              </w:rPr>
              <w:t xml:space="preserve">е </w:t>
            </w:r>
            <w:r>
              <w:rPr>
                <w:rFonts w:ascii="Arial" w:hAnsi="Arial" w:cs="Arial"/>
              </w:rPr>
              <w:tab/>
              <w:t xml:space="preserve">состояние </w:t>
            </w:r>
            <w:r>
              <w:rPr>
                <w:rFonts w:ascii="Arial" w:hAnsi="Arial" w:cs="Arial"/>
              </w:rPr>
              <w:tab/>
              <w:t xml:space="preserve">централизованных </w:t>
            </w:r>
            <w:r w:rsidRPr="00DA153E">
              <w:rPr>
                <w:rFonts w:ascii="Arial" w:hAnsi="Arial" w:cs="Arial"/>
              </w:rPr>
              <w:t>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15</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A153E">
              <w:rPr>
                <w:rFonts w:ascii="Arial" w:hAnsi="Arial" w:cs="Arial"/>
              </w:rPr>
              <w:t>1.1.</w:t>
            </w:r>
            <w:r>
              <w:rPr>
                <w:rFonts w:ascii="Arial" w:hAnsi="Arial" w:cs="Arial"/>
              </w:rPr>
              <w:t>1.</w:t>
            </w:r>
            <w:r w:rsidRPr="00DA153E">
              <w:rPr>
                <w:rFonts w:ascii="Arial" w:hAnsi="Arial" w:cs="Arial"/>
              </w:rPr>
              <w:t xml:space="preserve"> Описание системы и структуры водоснабжения </w:t>
            </w:r>
            <w:r>
              <w:rPr>
                <w:rFonts w:ascii="Arial" w:hAnsi="Arial" w:cs="Arial"/>
              </w:rPr>
              <w:t>сельского поселения</w:t>
            </w:r>
            <w:r w:rsidRPr="00DA153E">
              <w:rPr>
                <w:rFonts w:ascii="Arial" w:hAnsi="Arial" w:cs="Arial"/>
              </w:rPr>
              <w:t xml:space="preserve"> и деление территории </w:t>
            </w:r>
            <w:r>
              <w:rPr>
                <w:rFonts w:ascii="Arial" w:hAnsi="Arial" w:cs="Arial"/>
              </w:rPr>
              <w:t>сельского поселения</w:t>
            </w:r>
            <w:r w:rsidR="00BE758B">
              <w:rPr>
                <w:rFonts w:ascii="Arial" w:hAnsi="Arial" w:cs="Arial"/>
              </w:rPr>
              <w:t xml:space="preserve"> </w:t>
            </w:r>
            <w:r w:rsidRPr="00DA153E">
              <w:rPr>
                <w:rFonts w:ascii="Arial" w:hAnsi="Arial" w:cs="Arial"/>
              </w:rPr>
              <w:t>на эксплуатационные зоны</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15</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1.2. </w:t>
            </w:r>
            <w:r w:rsidRPr="00D90F16">
              <w:rPr>
                <w:rFonts w:ascii="Arial" w:hAnsi="Arial" w:cs="Arial"/>
              </w:rPr>
              <w:t xml:space="preserve">Описание территорий </w:t>
            </w:r>
            <w:r>
              <w:rPr>
                <w:rFonts w:ascii="Arial" w:hAnsi="Arial" w:cs="Arial"/>
              </w:rPr>
              <w:t>сельского поселения</w:t>
            </w:r>
            <w:r w:rsidR="00E00602">
              <w:rPr>
                <w:rFonts w:ascii="Arial" w:hAnsi="Arial" w:cs="Arial"/>
              </w:rPr>
              <w:t xml:space="preserve"> </w:t>
            </w:r>
            <w:r w:rsidRPr="00D90F16">
              <w:rPr>
                <w:rFonts w:ascii="Arial" w:hAnsi="Arial" w:cs="Arial"/>
              </w:rPr>
              <w:t>не охваченных централизованными системами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15</w:t>
            </w:r>
          </w:p>
        </w:tc>
      </w:tr>
      <w:tr w:rsidR="00D722D0" w:rsidRPr="00DA153E" w:rsidTr="00D00B6C">
        <w:tc>
          <w:tcPr>
            <w:tcW w:w="8646" w:type="dxa"/>
          </w:tcPr>
          <w:p w:rsidR="00D722D0" w:rsidRPr="00DA153E" w:rsidRDefault="00D722D0" w:rsidP="00D722D0">
            <w:pPr>
              <w:pStyle w:val="Default"/>
              <w:tabs>
                <w:tab w:val="left" w:pos="266"/>
                <w:tab w:val="left" w:pos="599"/>
                <w:tab w:val="left" w:pos="851"/>
              </w:tabs>
              <w:spacing w:line="276" w:lineRule="auto"/>
              <w:jc w:val="both"/>
              <w:rPr>
                <w:rFonts w:ascii="Arial" w:hAnsi="Arial" w:cs="Arial"/>
              </w:rPr>
            </w:pPr>
            <w:r w:rsidRPr="00DA153E">
              <w:rPr>
                <w:rFonts w:ascii="Arial" w:hAnsi="Arial" w:cs="Arial"/>
              </w:rPr>
              <w:t>1.</w:t>
            </w:r>
            <w:r>
              <w:rPr>
                <w:rFonts w:ascii="Arial" w:hAnsi="Arial" w:cs="Arial"/>
              </w:rPr>
              <w:t xml:space="preserve">1.3. </w:t>
            </w:r>
            <w:r w:rsidRPr="00D90F16">
              <w:rPr>
                <w:rFonts w:ascii="Arial" w:hAnsi="Arial" w:cs="Arial"/>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16</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1.4. </w:t>
            </w:r>
            <w:r w:rsidRPr="00D90F16">
              <w:rPr>
                <w:rFonts w:ascii="Arial" w:hAnsi="Arial" w:cs="Arial"/>
              </w:rPr>
              <w:t>Описание результатов технического обследования централизованных 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16</w:t>
            </w:r>
          </w:p>
        </w:tc>
      </w:tr>
      <w:tr w:rsidR="00D722D0" w:rsidRPr="00DA153E" w:rsidTr="00D00B6C">
        <w:tc>
          <w:tcPr>
            <w:tcW w:w="8646" w:type="dxa"/>
          </w:tcPr>
          <w:p w:rsidR="00D722D0" w:rsidRPr="00DA153E" w:rsidRDefault="00D722D0" w:rsidP="00D722D0">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1.1.4.1.</w:t>
            </w:r>
            <w:r w:rsidRPr="00D90F16">
              <w:rPr>
                <w:rFonts w:ascii="Arial" w:eastAsiaTheme="minorEastAsia" w:hAnsi="Arial" w:cs="Arial"/>
              </w:rPr>
              <w:tab/>
            </w:r>
            <w:r w:rsidRPr="00D90F16">
              <w:rPr>
                <w:rFonts w:ascii="Arial" w:hAnsi="Arial" w:cs="Arial"/>
              </w:rPr>
              <w:t>Описание состояния существующих источников водоснабжения и водозаборных сооружений</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16</w:t>
            </w:r>
          </w:p>
        </w:tc>
      </w:tr>
      <w:tr w:rsidR="00D722D0" w:rsidRPr="00DA153E" w:rsidTr="00D00B6C">
        <w:tc>
          <w:tcPr>
            <w:tcW w:w="8646" w:type="dxa"/>
          </w:tcPr>
          <w:p w:rsidR="00D722D0" w:rsidRPr="00DA153E" w:rsidRDefault="00D722D0" w:rsidP="00D722D0">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1.1.4.2.</w:t>
            </w:r>
            <w:r w:rsidRPr="00D90F16">
              <w:rPr>
                <w:rFonts w:ascii="Arial" w:eastAsiaTheme="minorEastAsia" w:hAnsi="Arial" w:cs="Arial"/>
              </w:rPr>
              <w:tab/>
            </w:r>
            <w:r w:rsidRPr="00D90F16">
              <w:rPr>
                <w:rFonts w:ascii="Arial" w:hAnsi="Arial" w:cs="Arial"/>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17</w:t>
            </w:r>
          </w:p>
        </w:tc>
      </w:tr>
      <w:tr w:rsidR="00D722D0" w:rsidRPr="00DA153E" w:rsidTr="00D00B6C">
        <w:tc>
          <w:tcPr>
            <w:tcW w:w="8646" w:type="dxa"/>
          </w:tcPr>
          <w:p w:rsidR="00D722D0" w:rsidRPr="00DA153E" w:rsidRDefault="00D722D0" w:rsidP="00D722D0">
            <w:pPr>
              <w:pStyle w:val="Default"/>
              <w:tabs>
                <w:tab w:val="left" w:pos="266"/>
                <w:tab w:val="left" w:pos="599"/>
                <w:tab w:val="left" w:pos="1013"/>
              </w:tabs>
              <w:spacing w:line="276" w:lineRule="auto"/>
              <w:jc w:val="both"/>
              <w:rPr>
                <w:rFonts w:ascii="Arial" w:hAnsi="Arial" w:cs="Arial"/>
              </w:rPr>
            </w:pPr>
            <w:r w:rsidRPr="00D90F16">
              <w:rPr>
                <w:rFonts w:ascii="Arial" w:hAnsi="Arial" w:cs="Arial"/>
              </w:rPr>
              <w:t>1.1.4.3.</w:t>
            </w:r>
            <w:r w:rsidRPr="00D90F16">
              <w:rPr>
                <w:rFonts w:ascii="Arial" w:eastAsiaTheme="minorEastAsia" w:hAnsi="Arial" w:cs="Arial"/>
              </w:rPr>
              <w:tab/>
            </w:r>
            <w:r w:rsidRPr="00D90F16">
              <w:rPr>
                <w:rFonts w:ascii="Arial" w:hAnsi="Arial" w:cs="Arial"/>
              </w:rPr>
              <w:t>Описание состояния и функционирования существующих насосных централизованных станций</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17</w:t>
            </w:r>
          </w:p>
        </w:tc>
      </w:tr>
      <w:tr w:rsidR="00D722D0" w:rsidRPr="00DA153E" w:rsidTr="00D00B6C">
        <w:tc>
          <w:tcPr>
            <w:tcW w:w="8646" w:type="dxa"/>
          </w:tcPr>
          <w:p w:rsidR="00D722D0" w:rsidRPr="00DA153E" w:rsidRDefault="00D722D0" w:rsidP="00D722D0">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1.1.4.4.</w:t>
            </w:r>
            <w:r w:rsidRPr="00D90F16">
              <w:rPr>
                <w:rFonts w:ascii="Arial" w:eastAsiaTheme="minorEastAsia" w:hAnsi="Arial" w:cs="Arial"/>
              </w:rPr>
              <w:tab/>
            </w:r>
            <w:r w:rsidRPr="00D90F16">
              <w:rPr>
                <w:rFonts w:ascii="Arial" w:hAnsi="Arial" w:cs="Arial"/>
              </w:rPr>
              <w:t>Описание состояния и функционирования водопроводных сетей 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19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 xml:space="preserve">1.1.4.5.Описание существующих технических и технологических проблем, возникающих при водоснабжении </w:t>
            </w:r>
            <w:r>
              <w:rPr>
                <w:rFonts w:ascii="Arial" w:hAnsi="Arial" w:cs="Arial"/>
              </w:rPr>
              <w:t>сельского поселения</w:t>
            </w:r>
            <w:r w:rsidRPr="00D90F16">
              <w:rPr>
                <w:rFonts w:ascii="Arial" w:hAnsi="Arial" w:cs="Arial"/>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Pr>
                <w:rFonts w:ascii="Arial" w:hAnsi="Arial" w:cs="Arial"/>
              </w:rPr>
              <w:t xml:space="preserve">1.1.4.6. </w:t>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1.1.5.</w:t>
            </w:r>
            <w:r w:rsidRPr="00D90F16">
              <w:rPr>
                <w:rFonts w:ascii="Arial" w:eastAsiaTheme="minorEastAsia" w:hAnsi="Arial" w:cs="Arial"/>
              </w:rPr>
              <w:tab/>
            </w:r>
            <w:r w:rsidRPr="00D90F16">
              <w:rPr>
                <w:rFonts w:ascii="Arial" w:hAnsi="Arial" w:cs="Arial"/>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w:t>
            </w:r>
            <w:r>
              <w:rPr>
                <w:rFonts w:ascii="Arial" w:hAnsi="Arial" w:cs="Arial"/>
              </w:rPr>
              <w:t>в</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1.1.6.</w:t>
            </w:r>
            <w:r w:rsidRPr="00D90F16">
              <w:rPr>
                <w:rFonts w:ascii="Arial" w:eastAsiaTheme="minorEastAsia" w:hAnsi="Arial" w:cs="Arial"/>
              </w:rPr>
              <w:tab/>
            </w:r>
            <w:r w:rsidRPr="00D90F16">
              <w:rPr>
                <w:rFonts w:ascii="Arial" w:hAnsi="Arial" w:cs="Arial"/>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1.2.</w:t>
            </w:r>
            <w:r w:rsidRPr="00D90F16">
              <w:rPr>
                <w:rFonts w:ascii="Arial" w:eastAsiaTheme="minorEastAsia" w:hAnsi="Arial" w:cs="Arial"/>
              </w:rPr>
              <w:tab/>
            </w:r>
            <w:r w:rsidRPr="00D90F16">
              <w:rPr>
                <w:rFonts w:ascii="Arial" w:hAnsi="Arial" w:cs="Arial"/>
              </w:rPr>
              <w:t>Направления развития централизованных 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1.2.1.</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централизованных 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1.2.2.</w:t>
            </w:r>
            <w:r w:rsidRPr="00D90F16">
              <w:rPr>
                <w:rFonts w:ascii="Arial" w:eastAsiaTheme="minorEastAsia" w:hAnsi="Arial" w:cs="Arial"/>
              </w:rPr>
              <w:tab/>
            </w:r>
            <w:r w:rsidRPr="00D90F16">
              <w:rPr>
                <w:rFonts w:ascii="Arial" w:hAnsi="Arial" w:cs="Arial"/>
              </w:rPr>
              <w:t xml:space="preserve">Различные сценарии развития централизованной системы </w:t>
            </w:r>
            <w:r w:rsidRPr="00D90F16">
              <w:rPr>
                <w:rFonts w:ascii="Arial" w:hAnsi="Arial" w:cs="Arial"/>
              </w:rPr>
              <w:lastRenderedPageBreak/>
              <w:t xml:space="preserve">водоснабжения в зависимости от различных сценариев развития </w:t>
            </w:r>
            <w:r>
              <w:rPr>
                <w:rFonts w:ascii="Arial" w:hAnsi="Arial" w:cs="Arial"/>
              </w:rPr>
              <w:t>сельского поселения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lastRenderedPageBreak/>
              <w:t>22</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w:t>
            </w:r>
            <w:r w:rsidRPr="00D90F16">
              <w:rPr>
                <w:rFonts w:ascii="Arial" w:eastAsiaTheme="minorEastAsia" w:hAnsi="Arial" w:cs="Arial"/>
              </w:rPr>
              <w:tab/>
            </w:r>
            <w:r w:rsidRPr="00D90F16">
              <w:rPr>
                <w:rFonts w:ascii="Arial" w:hAnsi="Arial" w:cs="Arial"/>
              </w:rPr>
              <w:t>Баланс водоснабжения и потребления горячей, питьевой, технической воды</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1.3.1.</w:t>
            </w:r>
            <w:r w:rsidRPr="00D90F16">
              <w:rPr>
                <w:rFonts w:ascii="Arial" w:eastAsiaTheme="minorEastAsia" w:hAnsi="Arial" w:cs="Arial"/>
              </w:rPr>
              <w:tab/>
            </w:r>
            <w:r w:rsidRPr="00D90F16">
              <w:rPr>
                <w:rFonts w:ascii="Arial" w:hAnsi="Arial" w:cs="Arial"/>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1.3.2.</w:t>
            </w:r>
            <w:r w:rsidRPr="00D90F16">
              <w:rPr>
                <w:rFonts w:ascii="Arial" w:eastAsiaTheme="minorEastAsia" w:hAnsi="Arial" w:cs="Arial"/>
              </w:rPr>
              <w:tab/>
            </w:r>
            <w:r w:rsidRPr="00D90F16">
              <w:rPr>
                <w:rFonts w:ascii="Arial" w:hAnsi="Arial" w:cs="Arial"/>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1.3.3.</w:t>
            </w:r>
            <w:r w:rsidRPr="00D90F16">
              <w:rPr>
                <w:rFonts w:ascii="Arial" w:eastAsiaTheme="minorEastAsia" w:hAnsi="Arial" w:cs="Arial"/>
              </w:rPr>
              <w:tab/>
            </w:r>
            <w:r w:rsidRPr="00D90F16">
              <w:rPr>
                <w:rFonts w:ascii="Arial" w:hAnsi="Arial" w:cs="Arial"/>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1.3.4.</w:t>
            </w:r>
            <w:r w:rsidRPr="00D90F16">
              <w:rPr>
                <w:rFonts w:ascii="Arial" w:eastAsiaTheme="minorEastAsia" w:hAnsi="Arial" w:cs="Arial"/>
              </w:rPr>
              <w:tab/>
            </w:r>
            <w:r w:rsidRPr="00D90F16">
              <w:rPr>
                <w:rFonts w:ascii="Arial" w:hAnsi="Arial" w:cs="Arial"/>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1.3.5.</w:t>
            </w:r>
            <w:r w:rsidRPr="00D90F16">
              <w:rPr>
                <w:rFonts w:ascii="Arial" w:eastAsiaTheme="minorEastAsia" w:hAnsi="Arial" w:cs="Arial"/>
              </w:rPr>
              <w:tab/>
            </w:r>
            <w:r w:rsidRPr="00D90F16">
              <w:rPr>
                <w:rFonts w:ascii="Arial" w:hAnsi="Arial" w:cs="Arial"/>
              </w:rPr>
              <w:t>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1.3.6.</w:t>
            </w:r>
            <w:r w:rsidRPr="00D90F16">
              <w:rPr>
                <w:rFonts w:ascii="Arial" w:eastAsiaTheme="minorEastAsia" w:hAnsi="Arial" w:cs="Arial"/>
              </w:rPr>
              <w:tab/>
            </w:r>
            <w:r w:rsidRPr="00D90F16">
              <w:rPr>
                <w:rFonts w:ascii="Arial" w:hAnsi="Arial" w:cs="Arial"/>
              </w:rPr>
              <w:t xml:space="preserve">Анализ резервов и дефицитов производственных мощностей системы водоснабжения </w:t>
            </w:r>
            <w:r>
              <w:rPr>
                <w:rFonts w:ascii="Arial" w:hAnsi="Arial" w:cs="Arial"/>
              </w:rPr>
              <w:t>сельского поселения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25</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1.3.7.</w:t>
            </w:r>
            <w:r w:rsidRPr="00D90F16">
              <w:rPr>
                <w:rFonts w:ascii="Arial" w:eastAsiaTheme="minorEastAsia" w:hAnsi="Arial" w:cs="Arial"/>
              </w:rPr>
              <w:tab/>
            </w:r>
            <w:r w:rsidRPr="00D90F16">
              <w:rPr>
                <w:rFonts w:ascii="Arial" w:hAnsi="Arial" w:cs="Arial"/>
              </w:rPr>
              <w:t xml:space="preserve">Прогнозные балансы потребления горячей, питьевой, технической воды на срок не менее 10 лет с учетом различных сценариев развития </w:t>
            </w:r>
            <w:r>
              <w:rPr>
                <w:rFonts w:ascii="Arial" w:hAnsi="Arial" w:cs="Arial"/>
              </w:rPr>
              <w:t>сельского поселения</w:t>
            </w:r>
            <w:r w:rsidRPr="00D90F16">
              <w:rPr>
                <w:rFonts w:ascii="Arial" w:hAnsi="Arial" w:cs="Arial"/>
              </w:rPr>
              <w:t>,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25</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1.3.8.</w:t>
            </w:r>
            <w:r w:rsidRPr="00D90F16">
              <w:rPr>
                <w:rFonts w:ascii="Arial" w:eastAsiaTheme="minorEastAsia" w:hAnsi="Arial" w:cs="Arial"/>
              </w:rPr>
              <w:tab/>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26</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1.3.9.</w:t>
            </w:r>
            <w:r w:rsidRPr="00D90F16">
              <w:rPr>
                <w:rFonts w:ascii="Arial" w:eastAsiaTheme="minorEastAsia" w:hAnsi="Arial" w:cs="Arial"/>
              </w:rPr>
              <w:tab/>
            </w:r>
            <w:r w:rsidRPr="00D90F16">
              <w:rPr>
                <w:rFonts w:ascii="Arial" w:hAnsi="Arial" w:cs="Arial"/>
              </w:rPr>
              <w:t>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26</w:t>
            </w:r>
          </w:p>
        </w:tc>
      </w:tr>
      <w:tr w:rsidR="00D722D0" w:rsidRPr="00DA153E" w:rsidTr="00D00B6C">
        <w:tc>
          <w:tcPr>
            <w:tcW w:w="8646" w:type="dxa"/>
          </w:tcPr>
          <w:p w:rsidR="00D722D0" w:rsidRPr="00DA153E" w:rsidRDefault="00D722D0" w:rsidP="00D722D0">
            <w:pPr>
              <w:pStyle w:val="Default"/>
              <w:tabs>
                <w:tab w:val="left" w:pos="459"/>
              </w:tabs>
              <w:spacing w:line="276" w:lineRule="auto"/>
              <w:jc w:val="both"/>
              <w:rPr>
                <w:rFonts w:ascii="Arial" w:hAnsi="Arial" w:cs="Arial"/>
              </w:rPr>
            </w:pPr>
            <w:r w:rsidRPr="00D90F16">
              <w:rPr>
                <w:rFonts w:ascii="Arial" w:hAnsi="Arial" w:cs="Arial"/>
              </w:rPr>
              <w:t>1.3.10.Описание территориальной структуры потребления горячей, питьевой, технической воды</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26</w:t>
            </w:r>
          </w:p>
        </w:tc>
      </w:tr>
      <w:tr w:rsidR="00D722D0" w:rsidRPr="00DA153E" w:rsidTr="00D00B6C">
        <w:tc>
          <w:tcPr>
            <w:tcW w:w="8646" w:type="dxa"/>
          </w:tcPr>
          <w:p w:rsidR="00D722D0" w:rsidRPr="00DA153E" w:rsidRDefault="00D722D0" w:rsidP="00D722D0">
            <w:pPr>
              <w:pStyle w:val="Default"/>
              <w:tabs>
                <w:tab w:val="left" w:pos="459"/>
              </w:tabs>
              <w:spacing w:line="276" w:lineRule="auto"/>
              <w:jc w:val="both"/>
              <w:rPr>
                <w:rFonts w:ascii="Arial" w:hAnsi="Arial" w:cs="Arial"/>
              </w:rPr>
            </w:pPr>
            <w:r w:rsidRPr="00D90F16">
              <w:rPr>
                <w:rFonts w:ascii="Arial" w:hAnsi="Arial" w:cs="Arial"/>
              </w:rPr>
              <w:t>1.3.11.Прогноз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27</w:t>
            </w:r>
          </w:p>
        </w:tc>
      </w:tr>
      <w:tr w:rsidR="00D722D0" w:rsidRPr="00DA153E" w:rsidTr="00D00B6C">
        <w:tc>
          <w:tcPr>
            <w:tcW w:w="8646" w:type="dxa"/>
          </w:tcPr>
          <w:p w:rsidR="00D722D0" w:rsidRPr="00DA153E" w:rsidRDefault="00D722D0" w:rsidP="00D722D0">
            <w:pPr>
              <w:pStyle w:val="Default"/>
              <w:tabs>
                <w:tab w:val="left" w:pos="459"/>
              </w:tabs>
              <w:spacing w:line="276" w:lineRule="auto"/>
              <w:jc w:val="both"/>
              <w:rPr>
                <w:rFonts w:ascii="Arial" w:hAnsi="Arial" w:cs="Arial"/>
              </w:rPr>
            </w:pPr>
            <w:r w:rsidRPr="00D90F16">
              <w:rPr>
                <w:rFonts w:ascii="Arial" w:hAnsi="Arial" w:cs="Arial"/>
              </w:rPr>
              <w:t>1.3.12.Сведения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27</w:t>
            </w:r>
          </w:p>
        </w:tc>
      </w:tr>
      <w:tr w:rsidR="00D722D0" w:rsidRPr="00DA153E" w:rsidTr="00D00B6C">
        <w:tc>
          <w:tcPr>
            <w:tcW w:w="8646" w:type="dxa"/>
          </w:tcPr>
          <w:p w:rsidR="00D722D0" w:rsidRPr="00DA153E" w:rsidRDefault="00D722D0" w:rsidP="00D722D0">
            <w:pPr>
              <w:pStyle w:val="Default"/>
              <w:tabs>
                <w:tab w:val="left" w:pos="459"/>
              </w:tabs>
              <w:spacing w:line="276" w:lineRule="auto"/>
              <w:jc w:val="both"/>
              <w:rPr>
                <w:rFonts w:ascii="Arial" w:hAnsi="Arial" w:cs="Arial"/>
              </w:rPr>
            </w:pPr>
            <w:r w:rsidRPr="00D90F16">
              <w:rPr>
                <w:rFonts w:ascii="Arial" w:hAnsi="Arial" w:cs="Arial"/>
              </w:rPr>
              <w:t xml:space="preserve">1.3.13.Перспективные балансы водоснабжения и водоотведения (общий - </w:t>
            </w:r>
            <w:r w:rsidRPr="00D90F16">
              <w:rPr>
                <w:rFonts w:ascii="Arial" w:hAnsi="Arial" w:cs="Arial"/>
              </w:rPr>
              <w:lastRenderedPageBreak/>
              <w:t>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lastRenderedPageBreak/>
              <w:t>28</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1.3.14.</w:t>
            </w:r>
            <w:r w:rsidRPr="00D90F16">
              <w:rPr>
                <w:rFonts w:ascii="Arial" w:eastAsiaTheme="minorEastAsia" w:hAnsi="Arial" w:cs="Arial"/>
              </w:rPr>
              <w:t>Р</w:t>
            </w:r>
            <w:r w:rsidRPr="00D90F16">
              <w:rPr>
                <w:rFonts w:ascii="Arial" w:hAnsi="Arial" w:cs="Arial"/>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28</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1.3.15.Наименование организации, которая наделена статусом гарантирующей организации</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28</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объектов централизованных систем водоснабжени</w:t>
            </w:r>
            <w:r>
              <w:rPr>
                <w:rFonts w:ascii="Arial" w:hAnsi="Arial" w:cs="Arial"/>
              </w:rPr>
              <w:t>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1.4.1.</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водоснабжения с разбивкой по годам</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1.4.2.</w:t>
            </w:r>
            <w:r w:rsidRPr="00D90F16">
              <w:rPr>
                <w:rFonts w:ascii="Arial" w:eastAsiaTheme="minorEastAsia" w:hAnsi="Arial" w:cs="Arial"/>
              </w:rPr>
              <w:tab/>
              <w:t>Т</w:t>
            </w:r>
            <w:r w:rsidRPr="00D90F16">
              <w:rPr>
                <w:rFonts w:ascii="Arial" w:hAnsi="Arial" w:cs="Arial"/>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29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1.4.3.</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1.4.4.</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1.4.5.</w:t>
            </w:r>
            <w:r w:rsidRPr="00D90F16">
              <w:rPr>
                <w:rFonts w:ascii="Arial" w:eastAsiaTheme="minorEastAsia" w:hAnsi="Arial" w:cs="Arial"/>
              </w:rPr>
              <w:tab/>
            </w:r>
            <w:r w:rsidRPr="00D90F16">
              <w:rPr>
                <w:rFonts w:ascii="Arial" w:hAnsi="Arial" w:cs="Arial"/>
              </w:rPr>
              <w:t>Сведения об оснащенности зданий, строений, сооружений приборами учета воды и их применении при осуществлении расчетов за потребленную вод</w:t>
            </w:r>
            <w:r>
              <w:rPr>
                <w:rFonts w:ascii="Arial" w:hAnsi="Arial" w:cs="Arial"/>
              </w:rPr>
              <w:t>у</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1.4.6.</w:t>
            </w:r>
            <w:r w:rsidRPr="00D90F16">
              <w:rPr>
                <w:rFonts w:ascii="Arial" w:eastAsiaTheme="minorEastAsia" w:hAnsi="Arial" w:cs="Arial"/>
              </w:rPr>
              <w:tab/>
            </w:r>
            <w:r w:rsidRPr="00D90F16">
              <w:rPr>
                <w:rFonts w:ascii="Arial" w:hAnsi="Arial" w:cs="Arial"/>
              </w:rPr>
              <w:t>Описание вариантов маршрутов прохождения трубо</w:t>
            </w:r>
            <w:r>
              <w:rPr>
                <w:rFonts w:ascii="Arial" w:hAnsi="Arial" w:cs="Arial"/>
              </w:rPr>
              <w:t>проводов (трасс) по территории сельского поселения</w:t>
            </w:r>
            <w:r w:rsidRPr="00D90F16">
              <w:rPr>
                <w:rFonts w:ascii="Arial" w:hAnsi="Arial" w:cs="Arial"/>
              </w:rPr>
              <w:t>и их обоснование</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1.4.7.</w:t>
            </w:r>
            <w:r w:rsidRPr="00D90F16">
              <w:rPr>
                <w:rFonts w:ascii="Arial" w:eastAsiaTheme="minorEastAsia" w:hAnsi="Arial" w:cs="Arial"/>
              </w:rPr>
              <w:tab/>
            </w:r>
            <w:r w:rsidRPr="00D90F16">
              <w:rPr>
                <w:rFonts w:ascii="Arial" w:hAnsi="Arial" w:cs="Arial"/>
              </w:rPr>
              <w:t>Рекомендации о месте размещения насосных станций, резервуаров, водонапорных башен</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1.4.8.</w:t>
            </w:r>
            <w:r w:rsidRPr="00D90F16">
              <w:rPr>
                <w:rFonts w:ascii="Arial" w:eastAsiaTheme="minorEastAsia" w:hAnsi="Arial" w:cs="Arial"/>
              </w:rPr>
              <w:tab/>
              <w:t>Г</w:t>
            </w:r>
            <w:r w:rsidRPr="00D90F16">
              <w:rPr>
                <w:rFonts w:ascii="Arial" w:hAnsi="Arial" w:cs="Arial"/>
              </w:rPr>
              <w:t>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1.4.9.</w:t>
            </w:r>
            <w:r w:rsidRPr="00D90F16">
              <w:rPr>
                <w:rFonts w:ascii="Arial" w:eastAsiaTheme="minorEastAsia" w:hAnsi="Arial" w:cs="Arial"/>
              </w:rPr>
              <w:tab/>
            </w:r>
            <w:r w:rsidRPr="00D90F16">
              <w:rPr>
                <w:rFonts w:ascii="Arial" w:hAnsi="Arial" w:cs="Arial"/>
              </w:rPr>
              <w:t>Карты (схемы) существующего и планируемого размещения объектов централизованных систем горячего и холодного водоснабжения,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1.5.</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1.5.1.</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1.5.2</w:t>
            </w:r>
            <w:r>
              <w:rPr>
                <w:rFonts w:ascii="Arial" w:hAnsi="Arial" w:cs="Arial"/>
              </w:rPr>
              <w:t>.</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1.6.</w:t>
            </w:r>
            <w:r w:rsidRPr="00D90F16">
              <w:rPr>
                <w:rFonts w:ascii="Arial" w:hAnsi="Arial" w:cs="Arial"/>
              </w:rPr>
              <w:tab/>
              <w:t>Оценка объемов капитальных вложений в строительство, реконструкцию и модернизацию объектов централ</w:t>
            </w:r>
            <w:r>
              <w:rPr>
                <w:rFonts w:ascii="Arial" w:hAnsi="Arial" w:cs="Arial"/>
              </w:rPr>
              <w:t>изованных 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34</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1.6.1.</w:t>
            </w:r>
            <w:r w:rsidRPr="00D90F16">
              <w:rPr>
                <w:rFonts w:ascii="Arial" w:eastAsiaTheme="minorEastAsia" w:hAnsi="Arial" w:cs="Arial"/>
              </w:rPr>
              <w:tab/>
            </w:r>
            <w:r w:rsidRPr="00D90F16">
              <w:rPr>
                <w:rFonts w:ascii="Arial" w:hAnsi="Arial" w:cs="Arial"/>
              </w:rPr>
              <w:t>Оценка стоимости основных мероприятий по реализации схем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34</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1.6.2</w:t>
            </w:r>
            <w:r>
              <w:rPr>
                <w:rFonts w:ascii="Arial" w:hAnsi="Arial" w:cs="Arial"/>
              </w:rPr>
              <w:t>.</w:t>
            </w:r>
            <w:r w:rsidRPr="00D90F16">
              <w:rPr>
                <w:rFonts w:ascii="Arial" w:eastAsiaTheme="minorEastAsia" w:hAnsi="Arial" w:cs="Arial"/>
              </w:rPr>
              <w:tab/>
            </w:r>
            <w:r w:rsidRPr="00D90F16">
              <w:rPr>
                <w:rFonts w:ascii="Arial" w:hAnsi="Arial" w:cs="Arial"/>
              </w:rPr>
              <w:t>Оценка величины необходимых капитальных вложений в строительство и реконструкцию объектов централизованных 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35</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1.7.</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централизованных систем водоснабжения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37</w:t>
            </w:r>
          </w:p>
        </w:tc>
      </w:tr>
      <w:tr w:rsidR="00D722D0" w:rsidRPr="00DA153E" w:rsidTr="00D00B6C">
        <w:tc>
          <w:tcPr>
            <w:tcW w:w="8646" w:type="dxa"/>
          </w:tcPr>
          <w:p w:rsidR="00D722D0" w:rsidRPr="00D90F16"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1.8.</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38</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Pr>
                <w:rFonts w:ascii="Arial" w:hAnsi="Arial" w:cs="Arial"/>
              </w:rPr>
              <w:t xml:space="preserve">ГЛАВА 2. </w:t>
            </w:r>
            <w:r w:rsidRPr="00DA153E">
              <w:rPr>
                <w:rFonts w:ascii="Arial" w:hAnsi="Arial" w:cs="Arial"/>
              </w:rPr>
              <w:t>СХЕМА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Pr>
                <w:rFonts w:ascii="Arial" w:hAnsi="Arial" w:cs="Arial"/>
              </w:rPr>
              <w:t xml:space="preserve">2.1. </w:t>
            </w:r>
            <w:r w:rsidRPr="00D90F16">
              <w:rPr>
                <w:rFonts w:ascii="Arial" w:hAnsi="Arial" w:cs="Arial"/>
              </w:rPr>
              <w:t>Существующее положение в сфере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Pr>
                <w:rFonts w:ascii="Arial" w:hAnsi="Arial" w:cs="Arial"/>
              </w:rPr>
              <w:t xml:space="preserve">2.1.1. </w:t>
            </w:r>
            <w:r w:rsidRPr="00D90F16">
              <w:rPr>
                <w:rFonts w:ascii="Arial" w:hAnsi="Arial" w:cs="Arial"/>
              </w:rPr>
              <w:t xml:space="preserve">Описание структуры системы сбора, очистки и отведения сточных вод на территории </w:t>
            </w:r>
            <w:r>
              <w:rPr>
                <w:rFonts w:ascii="Arial" w:hAnsi="Arial" w:cs="Arial"/>
              </w:rPr>
              <w:t>сельского поселения</w:t>
            </w:r>
            <w:r w:rsidRPr="00D90F16">
              <w:rPr>
                <w:rFonts w:ascii="Arial" w:hAnsi="Arial" w:cs="Arial"/>
              </w:rPr>
              <w:t xml:space="preserve">и деление территории </w:t>
            </w:r>
            <w:r>
              <w:rPr>
                <w:rFonts w:ascii="Arial" w:hAnsi="Arial" w:cs="Arial"/>
              </w:rPr>
              <w:t>сельского поселения</w:t>
            </w:r>
            <w:r w:rsidRPr="00D90F16">
              <w:rPr>
                <w:rFonts w:ascii="Arial" w:hAnsi="Arial" w:cs="Arial"/>
              </w:rPr>
              <w:t>на эксплуатационные зоны</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2.1.2</w:t>
            </w:r>
            <w:r>
              <w:rPr>
                <w:rFonts w:ascii="Arial" w:hAnsi="Arial" w:cs="Arial"/>
              </w:rPr>
              <w:t>.</w:t>
            </w:r>
            <w:r w:rsidRPr="00D90F16">
              <w:rPr>
                <w:rFonts w:ascii="Arial" w:eastAsiaTheme="minorEastAsia" w:hAnsi="Arial" w:cs="Arial"/>
              </w:rPr>
              <w:tab/>
            </w:r>
            <w:r w:rsidRPr="00D90F16">
              <w:rPr>
                <w:rFonts w:ascii="Arial" w:hAnsi="Arial" w:cs="Arial"/>
              </w:rPr>
              <w:t>Описание результатов технического обследования централизованной системы водоотведени</w:t>
            </w:r>
            <w:r>
              <w:rPr>
                <w:rFonts w:ascii="Arial" w:hAnsi="Arial" w:cs="Arial"/>
              </w:rPr>
              <w:t>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2.1.3</w:t>
            </w:r>
            <w:r>
              <w:rPr>
                <w:rFonts w:ascii="Arial" w:hAnsi="Arial" w:cs="Arial"/>
              </w:rPr>
              <w:t>.</w:t>
            </w:r>
            <w:r w:rsidRPr="00D90F16">
              <w:rPr>
                <w:rFonts w:ascii="Arial" w:eastAsiaTheme="minorEastAsia" w:hAnsi="Arial" w:cs="Arial"/>
              </w:rPr>
              <w:tab/>
            </w:r>
            <w:r w:rsidRPr="00D90F16">
              <w:rPr>
                <w:rFonts w:ascii="Arial" w:hAnsi="Arial" w:cs="Arial"/>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2.1.4</w:t>
            </w:r>
            <w:r>
              <w:rPr>
                <w:rFonts w:ascii="Arial" w:hAnsi="Arial" w:cs="Arial"/>
              </w:rPr>
              <w:t>.</w:t>
            </w:r>
            <w:r w:rsidRPr="00D90F16">
              <w:rPr>
                <w:rFonts w:ascii="Arial" w:eastAsiaTheme="minorEastAsia" w:hAnsi="Arial" w:cs="Arial"/>
              </w:rPr>
              <w:tab/>
              <w:t xml:space="preserve">Описание </w:t>
            </w:r>
            <w:r w:rsidRPr="00D90F16">
              <w:rPr>
                <w:rFonts w:ascii="Arial" w:hAnsi="Arial" w:cs="Arial"/>
              </w:rPr>
              <w:t>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2.1.5</w:t>
            </w:r>
            <w:r>
              <w:rPr>
                <w:rFonts w:ascii="Arial" w:hAnsi="Arial" w:cs="Arial"/>
              </w:rPr>
              <w:t>.</w:t>
            </w:r>
            <w:r w:rsidRPr="00D90F16">
              <w:rPr>
                <w:rFonts w:ascii="Arial" w:eastAsiaTheme="minorEastAsia" w:hAnsi="Arial" w:cs="Arial"/>
              </w:rPr>
              <w:tab/>
            </w:r>
            <w:r w:rsidRPr="00D90F16">
              <w:rPr>
                <w:rFonts w:ascii="Arial" w:hAnsi="Arial" w:cs="Arial"/>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39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2.1.6</w:t>
            </w:r>
            <w:r>
              <w:rPr>
                <w:rFonts w:ascii="Arial" w:hAnsi="Arial" w:cs="Arial"/>
              </w:rPr>
              <w:t>.</w:t>
            </w:r>
            <w:r w:rsidRPr="00D90F16">
              <w:rPr>
                <w:rFonts w:ascii="Arial" w:eastAsiaTheme="minorEastAsia" w:hAnsi="Arial" w:cs="Arial"/>
              </w:rPr>
              <w:tab/>
            </w:r>
            <w:r w:rsidRPr="00D90F16">
              <w:rPr>
                <w:rFonts w:ascii="Arial" w:hAnsi="Arial" w:cs="Arial"/>
              </w:rPr>
              <w:t>Оценка безопасности и надежности объектов централизованной системы водоотведения и их управляемости</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2.1.7</w:t>
            </w:r>
            <w:r>
              <w:rPr>
                <w:rFonts w:ascii="Arial" w:hAnsi="Arial" w:cs="Arial"/>
              </w:rPr>
              <w:t>.</w:t>
            </w:r>
            <w:r w:rsidRPr="00D90F16">
              <w:rPr>
                <w:rFonts w:ascii="Arial" w:eastAsiaTheme="minorEastAsia" w:hAnsi="Arial" w:cs="Arial"/>
              </w:rPr>
              <w:tab/>
            </w:r>
            <w:r w:rsidRPr="00D90F16">
              <w:rPr>
                <w:rFonts w:ascii="Arial" w:hAnsi="Arial" w:cs="Arial"/>
              </w:rPr>
              <w:t>Оценка воздействия сбросов сточных вод через централизованную систему водоотведения на окружающую среду</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2.1.8</w:t>
            </w:r>
            <w:r>
              <w:rPr>
                <w:rFonts w:ascii="Arial" w:hAnsi="Arial" w:cs="Arial"/>
              </w:rPr>
              <w:t>.</w:t>
            </w:r>
            <w:r w:rsidRPr="00D90F16">
              <w:rPr>
                <w:rFonts w:ascii="Arial" w:eastAsiaTheme="minorEastAsia" w:hAnsi="Arial" w:cs="Arial"/>
              </w:rPr>
              <w:tab/>
            </w:r>
            <w:r w:rsidRPr="00D90F16">
              <w:rPr>
                <w:rFonts w:ascii="Arial" w:hAnsi="Arial" w:cs="Arial"/>
              </w:rPr>
              <w:t>Описание территорий муниципального образования, не охваченных централизованной системой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2.1.9</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существующих технических и технологических проблем системы водоотведения </w:t>
            </w:r>
            <w:r>
              <w:rPr>
                <w:rFonts w:ascii="Arial" w:hAnsi="Arial" w:cs="Arial"/>
              </w:rPr>
              <w:t>сельского поселения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40</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2.2</w:t>
            </w:r>
            <w:r>
              <w:rPr>
                <w:rFonts w:ascii="Arial" w:hAnsi="Arial" w:cs="Arial"/>
              </w:rPr>
              <w:t>.</w:t>
            </w:r>
            <w:r w:rsidRPr="00D90F16">
              <w:rPr>
                <w:rFonts w:ascii="Arial" w:eastAsiaTheme="minorEastAsia" w:hAnsi="Arial" w:cs="Arial"/>
              </w:rPr>
              <w:tab/>
            </w:r>
            <w:r w:rsidRPr="00D90F16">
              <w:rPr>
                <w:rFonts w:ascii="Arial" w:hAnsi="Arial" w:cs="Arial"/>
              </w:rPr>
              <w:t>Балансы сточных вод в системе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2.2.1</w:t>
            </w:r>
            <w:r>
              <w:rPr>
                <w:rFonts w:ascii="Arial" w:hAnsi="Arial" w:cs="Arial"/>
              </w:rPr>
              <w:t>.</w:t>
            </w:r>
            <w:r w:rsidRPr="00D90F16">
              <w:rPr>
                <w:rFonts w:ascii="Arial" w:eastAsiaTheme="minorEastAsia" w:hAnsi="Arial" w:cs="Arial"/>
              </w:rPr>
              <w:tab/>
            </w:r>
            <w:r w:rsidRPr="00D90F16">
              <w:rPr>
                <w:rFonts w:ascii="Arial" w:hAnsi="Arial" w:cs="Arial"/>
              </w:rPr>
              <w:t xml:space="preserve">Баланс поступления сточных вод в централизованную систему водоотведения и отведения стоков по технологическим зонам </w:t>
            </w:r>
            <w:r w:rsidRPr="00D90F16">
              <w:rPr>
                <w:rFonts w:ascii="Arial" w:hAnsi="Arial" w:cs="Arial"/>
              </w:rPr>
              <w:lastRenderedPageBreak/>
              <w:t>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lastRenderedPageBreak/>
              <w:t>41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2.2.2</w:t>
            </w:r>
            <w:r>
              <w:rPr>
                <w:rFonts w:ascii="Arial" w:hAnsi="Arial" w:cs="Arial"/>
              </w:rPr>
              <w:t>.</w:t>
            </w:r>
            <w:r w:rsidRPr="00D90F16">
              <w:rPr>
                <w:rFonts w:ascii="Arial" w:eastAsiaTheme="minorEastAsia" w:hAnsi="Arial" w:cs="Arial"/>
              </w:rPr>
              <w:tab/>
            </w:r>
            <w:r w:rsidRPr="00D90F16">
              <w:rPr>
                <w:rFonts w:ascii="Arial" w:hAnsi="Arial" w:cs="Arial"/>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2.2.3</w:t>
            </w:r>
            <w:r>
              <w:rPr>
                <w:rFonts w:ascii="Arial" w:hAnsi="Arial" w:cs="Arial"/>
              </w:rPr>
              <w:t>.</w:t>
            </w:r>
            <w:r w:rsidRPr="00D90F16">
              <w:rPr>
                <w:rFonts w:ascii="Arial" w:eastAsiaTheme="minorEastAsia" w:hAnsi="Arial" w:cs="Arial"/>
              </w:rPr>
              <w:tab/>
              <w:t>С</w:t>
            </w:r>
            <w:r w:rsidRPr="00D90F16">
              <w:rPr>
                <w:rFonts w:ascii="Arial" w:hAnsi="Arial" w:cs="Arial"/>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2.2.4</w:t>
            </w:r>
            <w:r>
              <w:rPr>
                <w:rFonts w:ascii="Arial" w:hAnsi="Arial" w:cs="Arial"/>
              </w:rPr>
              <w:t>.</w:t>
            </w:r>
            <w:r w:rsidRPr="00D90F16">
              <w:rPr>
                <w:rFonts w:ascii="Arial" w:eastAsiaTheme="minorEastAsia" w:hAnsi="Arial" w:cs="Arial"/>
              </w:rPr>
              <w:tab/>
            </w:r>
            <w:r w:rsidRPr="00D90F16">
              <w:rPr>
                <w:rFonts w:ascii="Arial" w:hAnsi="Arial" w:cs="Arial"/>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Arial" w:hAnsi="Arial" w:cs="Arial"/>
              </w:rPr>
              <w:t>сельскому поселению</w:t>
            </w:r>
            <w:r w:rsidRPr="00D90F16">
              <w:rPr>
                <w:rFonts w:ascii="Arial" w:hAnsi="Arial" w:cs="Arial"/>
              </w:rPr>
              <w:t xml:space="preserve"> с выделением зон дефицитов и резервов производственных мощностей</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2.2.5</w:t>
            </w:r>
            <w:r>
              <w:rPr>
                <w:rFonts w:ascii="Arial" w:hAnsi="Arial" w:cs="Arial"/>
              </w:rPr>
              <w:t>.</w:t>
            </w:r>
            <w:r w:rsidRPr="00D90F16">
              <w:rPr>
                <w:rFonts w:ascii="Arial" w:eastAsiaTheme="minorEastAsia" w:hAnsi="Arial" w:cs="Arial"/>
              </w:rPr>
              <w:tab/>
            </w:r>
            <w:r w:rsidRPr="00D90F16">
              <w:rPr>
                <w:rFonts w:ascii="Arial" w:hAnsi="Arial" w:cs="Arial"/>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Arial" w:hAnsi="Arial" w:cs="Arial"/>
              </w:rPr>
              <w:t>сельского поселения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41</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2.3</w:t>
            </w:r>
            <w:r>
              <w:rPr>
                <w:rFonts w:ascii="Arial" w:hAnsi="Arial" w:cs="Arial"/>
              </w:rPr>
              <w:t>.</w:t>
            </w:r>
            <w:r w:rsidRPr="00D90F16">
              <w:rPr>
                <w:rFonts w:ascii="Arial" w:eastAsiaTheme="minorEastAsia" w:hAnsi="Arial" w:cs="Arial"/>
              </w:rPr>
              <w:tab/>
            </w:r>
            <w:r w:rsidRPr="00D90F16">
              <w:rPr>
                <w:rFonts w:ascii="Arial" w:hAnsi="Arial" w:cs="Arial"/>
              </w:rPr>
              <w:t>Прогноз объема сточных вод</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42</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2.3.1</w:t>
            </w:r>
            <w:r>
              <w:rPr>
                <w:rFonts w:ascii="Arial" w:hAnsi="Arial" w:cs="Arial"/>
              </w:rPr>
              <w:t>.</w:t>
            </w:r>
            <w:r w:rsidRPr="00D90F16">
              <w:rPr>
                <w:rFonts w:ascii="Arial" w:eastAsiaTheme="minorEastAsia" w:hAnsi="Arial" w:cs="Arial"/>
              </w:rPr>
              <w:tab/>
            </w:r>
            <w:r w:rsidRPr="00D90F16">
              <w:rPr>
                <w:rFonts w:ascii="Arial" w:hAnsi="Arial" w:cs="Arial"/>
              </w:rPr>
              <w:t>Сведения о фактическом и ожидаемом поступлении сточных вод в централизованную систему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42</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2.3.2</w:t>
            </w:r>
            <w:r>
              <w:rPr>
                <w:rFonts w:ascii="Arial" w:hAnsi="Arial" w:cs="Arial"/>
              </w:rPr>
              <w:t>.</w:t>
            </w:r>
            <w:r w:rsidRPr="00D90F16">
              <w:rPr>
                <w:rFonts w:ascii="Arial" w:eastAsiaTheme="minorEastAsia" w:hAnsi="Arial" w:cs="Arial"/>
              </w:rPr>
              <w:tab/>
            </w:r>
            <w:r w:rsidRPr="00D90F16">
              <w:rPr>
                <w:rFonts w:ascii="Arial" w:hAnsi="Arial" w:cs="Arial"/>
              </w:rPr>
              <w:t>Описание структуры централизованной системы водоотведения (эксплуатационные и технологические зоны)</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42</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2.3.3</w:t>
            </w:r>
            <w:r>
              <w:rPr>
                <w:rFonts w:ascii="Arial" w:hAnsi="Arial" w:cs="Arial"/>
              </w:rPr>
              <w:t>.</w:t>
            </w:r>
            <w:r w:rsidRPr="00D90F16">
              <w:rPr>
                <w:rFonts w:ascii="Arial" w:eastAsiaTheme="minorEastAsia" w:hAnsi="Arial" w:cs="Arial"/>
              </w:rPr>
              <w:tab/>
            </w:r>
            <w:r w:rsidRPr="00D90F16">
              <w:rPr>
                <w:rFonts w:ascii="Arial" w:hAnsi="Arial" w:cs="Arial"/>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42</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2.3.4</w:t>
            </w:r>
            <w:r>
              <w:rPr>
                <w:rFonts w:ascii="Arial" w:hAnsi="Arial" w:cs="Arial"/>
              </w:rPr>
              <w:t>.</w:t>
            </w:r>
            <w:r w:rsidRPr="00D90F16">
              <w:rPr>
                <w:rFonts w:ascii="Arial" w:eastAsiaTheme="minorEastAsia" w:hAnsi="Arial" w:cs="Arial"/>
              </w:rPr>
              <w:tab/>
            </w:r>
            <w:r w:rsidRPr="00D90F16">
              <w:rPr>
                <w:rFonts w:ascii="Arial" w:hAnsi="Arial" w:cs="Arial"/>
              </w:rPr>
              <w:t>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42</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2.3.5</w:t>
            </w:r>
            <w:r>
              <w:rPr>
                <w:rFonts w:ascii="Arial" w:hAnsi="Arial" w:cs="Arial"/>
              </w:rPr>
              <w:t>.</w:t>
            </w:r>
            <w:r w:rsidRPr="00D90F16">
              <w:rPr>
                <w:rFonts w:ascii="Arial" w:eastAsiaTheme="minorEastAsia" w:hAnsi="Arial" w:cs="Arial"/>
              </w:rPr>
              <w:tab/>
            </w:r>
            <w:r w:rsidRPr="00D90F16">
              <w:rPr>
                <w:rFonts w:ascii="Arial" w:hAnsi="Arial" w:cs="Arial"/>
              </w:rPr>
              <w:t>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42</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2.4</w:t>
            </w:r>
            <w:r>
              <w:rPr>
                <w:rFonts w:ascii="Arial" w:hAnsi="Arial" w:cs="Arial"/>
              </w:rPr>
              <w:t>.</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2.4.1</w:t>
            </w:r>
            <w:r>
              <w:rPr>
                <w:rFonts w:ascii="Arial" w:hAnsi="Arial" w:cs="Arial"/>
              </w:rPr>
              <w:t>.</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2.4.2</w:t>
            </w:r>
            <w:r>
              <w:rPr>
                <w:rFonts w:ascii="Arial" w:hAnsi="Arial" w:cs="Arial"/>
              </w:rPr>
              <w:t>.</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2.4.3</w:t>
            </w:r>
            <w:r>
              <w:rPr>
                <w:rFonts w:ascii="Arial" w:hAnsi="Arial" w:cs="Arial"/>
              </w:rPr>
              <w:t>.</w:t>
            </w:r>
            <w:r w:rsidRPr="00D90F16">
              <w:rPr>
                <w:rFonts w:ascii="Arial" w:eastAsiaTheme="minorEastAsia" w:hAnsi="Arial" w:cs="Arial"/>
              </w:rPr>
              <w:tab/>
            </w:r>
            <w:r w:rsidRPr="00D90F16">
              <w:rPr>
                <w:rFonts w:ascii="Arial" w:hAnsi="Arial" w:cs="Arial"/>
              </w:rPr>
              <w:t>Технические обоснования основных мероприятий по реализации схем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2.4.4</w:t>
            </w:r>
            <w:r>
              <w:rPr>
                <w:rFonts w:ascii="Arial" w:hAnsi="Arial" w:cs="Arial"/>
              </w:rPr>
              <w:t>.</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2.4.5</w:t>
            </w:r>
            <w:r>
              <w:rPr>
                <w:rFonts w:ascii="Arial" w:hAnsi="Arial" w:cs="Arial"/>
              </w:rPr>
              <w:t>.</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43</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2.4.6</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вариантов маршрутов прохождения трубопроводов </w:t>
            </w:r>
            <w:r w:rsidRPr="00D90F16">
              <w:rPr>
                <w:rFonts w:ascii="Arial" w:hAnsi="Arial" w:cs="Arial"/>
              </w:rPr>
              <w:lastRenderedPageBreak/>
              <w:t xml:space="preserve">(трасс) по территории </w:t>
            </w:r>
            <w:r>
              <w:rPr>
                <w:rFonts w:ascii="Arial" w:hAnsi="Arial" w:cs="Arial"/>
              </w:rPr>
              <w:t>сельского поселения</w:t>
            </w:r>
            <w:r w:rsidRPr="00D90F16">
              <w:rPr>
                <w:rFonts w:ascii="Arial" w:hAnsi="Arial" w:cs="Arial"/>
              </w:rPr>
              <w:t>, расположения намечаемых площадок под строительство сооружений водоотведения и их обоснование</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lastRenderedPageBreak/>
              <w:t>44</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2.4.7</w:t>
            </w:r>
            <w:r>
              <w:rPr>
                <w:rFonts w:ascii="Arial" w:hAnsi="Arial" w:cs="Arial"/>
              </w:rPr>
              <w:t>.</w:t>
            </w:r>
            <w:r w:rsidRPr="00D90F16">
              <w:rPr>
                <w:rFonts w:ascii="Arial" w:eastAsiaTheme="minorEastAsia" w:hAnsi="Arial" w:cs="Arial"/>
              </w:rPr>
              <w:tab/>
            </w:r>
            <w:r w:rsidRPr="00D90F16">
              <w:rPr>
                <w:rFonts w:ascii="Arial" w:hAnsi="Arial" w:cs="Arial"/>
              </w:rPr>
              <w:t>Границы и характеристики охранных зон сетей и сооружений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44</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2.4.8</w:t>
            </w:r>
            <w:r>
              <w:rPr>
                <w:rFonts w:ascii="Arial" w:hAnsi="Arial" w:cs="Arial"/>
              </w:rPr>
              <w:t>.</w:t>
            </w:r>
            <w:r w:rsidRPr="00D90F16">
              <w:rPr>
                <w:rFonts w:ascii="Arial" w:eastAsiaTheme="minorEastAsia" w:hAnsi="Arial" w:cs="Arial"/>
              </w:rPr>
              <w:tab/>
            </w:r>
            <w:r w:rsidRPr="00D90F16">
              <w:rPr>
                <w:rFonts w:ascii="Arial" w:hAnsi="Arial" w:cs="Arial"/>
              </w:rPr>
              <w:t>Границы планируемых зон размещения объектов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45</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2.5</w:t>
            </w:r>
            <w:r>
              <w:rPr>
                <w:rFonts w:ascii="Arial" w:hAnsi="Arial" w:cs="Arial"/>
              </w:rPr>
              <w:t>.</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и реконструкции объектов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46</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2.5.1</w:t>
            </w:r>
            <w:r>
              <w:rPr>
                <w:rFonts w:ascii="Arial" w:hAnsi="Arial" w:cs="Arial"/>
              </w:rPr>
              <w:t>.</w:t>
            </w:r>
            <w:r w:rsidRPr="00D90F16">
              <w:rPr>
                <w:rFonts w:ascii="Arial" w:eastAsiaTheme="minorEastAsia" w:hAnsi="Arial" w:cs="Arial"/>
              </w:rPr>
              <w:tab/>
            </w:r>
            <w:r w:rsidRPr="00D90F16">
              <w:rPr>
                <w:rFonts w:ascii="Arial" w:hAnsi="Arial" w:cs="Arial"/>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46</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2.5.2</w:t>
            </w:r>
            <w:r>
              <w:rPr>
                <w:rFonts w:ascii="Arial" w:hAnsi="Arial" w:cs="Arial"/>
              </w:rPr>
              <w:t>.</w:t>
            </w:r>
            <w:r w:rsidRPr="00D90F16">
              <w:rPr>
                <w:rFonts w:ascii="Arial" w:eastAsiaTheme="minorEastAsia" w:hAnsi="Arial" w:cs="Arial"/>
              </w:rPr>
              <w:tab/>
              <w:t>С</w:t>
            </w:r>
            <w:r w:rsidRPr="00D90F16">
              <w:rPr>
                <w:rFonts w:ascii="Arial" w:hAnsi="Arial" w:cs="Arial"/>
              </w:rPr>
              <w:t>ведения о применении методов, безопасных для окружающей среды, при утилизации осадков сточных вод</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46</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2.6</w:t>
            </w:r>
            <w:r>
              <w:rPr>
                <w:rFonts w:ascii="Arial" w:hAnsi="Arial" w:cs="Arial"/>
              </w:rPr>
              <w:t>.</w:t>
            </w:r>
            <w:r w:rsidRPr="00D90F16">
              <w:rPr>
                <w:rFonts w:ascii="Arial" w:eastAsiaTheme="minorEastAsia" w:hAnsi="Arial" w:cs="Arial"/>
              </w:rPr>
              <w:tab/>
            </w:r>
            <w:r w:rsidRPr="00D90F16">
              <w:rPr>
                <w:rFonts w:ascii="Arial" w:hAnsi="Arial" w:cs="Arial"/>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47</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2.7</w:t>
            </w:r>
            <w:r>
              <w:rPr>
                <w:rFonts w:ascii="Arial" w:hAnsi="Arial" w:cs="Arial"/>
              </w:rPr>
              <w:t>.</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централизованной системы водоотведения</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49</w:t>
            </w:r>
          </w:p>
        </w:tc>
      </w:tr>
      <w:tr w:rsidR="00D722D0" w:rsidRPr="00DA153E" w:rsidTr="00D00B6C">
        <w:tc>
          <w:tcPr>
            <w:tcW w:w="8646" w:type="dxa"/>
          </w:tcPr>
          <w:p w:rsidR="00D722D0" w:rsidRPr="00DA153E" w:rsidRDefault="00D722D0" w:rsidP="00D722D0">
            <w:pPr>
              <w:pStyle w:val="Default"/>
              <w:tabs>
                <w:tab w:val="left" w:pos="266"/>
                <w:tab w:val="left" w:pos="599"/>
              </w:tabs>
              <w:spacing w:line="276" w:lineRule="auto"/>
              <w:jc w:val="both"/>
              <w:rPr>
                <w:rFonts w:ascii="Arial" w:hAnsi="Arial" w:cs="Arial"/>
              </w:rPr>
            </w:pPr>
            <w:r w:rsidRPr="00D90F16">
              <w:rPr>
                <w:rFonts w:ascii="Arial" w:hAnsi="Arial" w:cs="Arial"/>
              </w:rPr>
              <w:t>2.8</w:t>
            </w:r>
            <w:r>
              <w:rPr>
                <w:rFonts w:ascii="Arial" w:hAnsi="Arial" w:cs="Arial"/>
              </w:rPr>
              <w:t>.</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D722D0" w:rsidRPr="00DA153E" w:rsidRDefault="00D722D0" w:rsidP="00D722D0">
            <w:pPr>
              <w:pStyle w:val="Default"/>
              <w:spacing w:line="276" w:lineRule="auto"/>
              <w:jc w:val="center"/>
              <w:rPr>
                <w:rFonts w:ascii="Arial" w:hAnsi="Arial" w:cs="Arial"/>
              </w:rPr>
            </w:pPr>
            <w:r>
              <w:rPr>
                <w:rFonts w:ascii="Arial" w:hAnsi="Arial" w:cs="Arial"/>
              </w:rPr>
              <w:t>50</w:t>
            </w:r>
          </w:p>
        </w:tc>
      </w:tr>
    </w:tbl>
    <w:p w:rsidR="00B5638A" w:rsidRDefault="00B5638A" w:rsidP="007C7991">
      <w:pPr>
        <w:spacing w:line="276" w:lineRule="auto"/>
        <w:jc w:val="center"/>
        <w:rPr>
          <w:rFonts w:ascii="Arial" w:eastAsia="Calibri" w:hAnsi="Arial" w:cs="Arial"/>
          <w:b/>
          <w:sz w:val="30"/>
          <w:szCs w:val="30"/>
        </w:rPr>
      </w:pPr>
    </w:p>
    <w:p w:rsidR="00563132" w:rsidRPr="00C96272" w:rsidRDefault="004106DA" w:rsidP="007C7991">
      <w:pPr>
        <w:pStyle w:val="e"/>
        <w:spacing w:line="276" w:lineRule="auto"/>
        <w:rPr>
          <w:rFonts w:ascii="Arial" w:hAnsi="Arial" w:cs="Arial"/>
          <w:b/>
        </w:rPr>
        <w:sectPr w:rsidR="00563132" w:rsidRPr="00C96272" w:rsidSect="00164D47">
          <w:footerReference w:type="even" r:id="rId9"/>
          <w:footerReference w:type="default" r:id="rId10"/>
          <w:footerReference w:type="first" r:id="rId11"/>
          <w:type w:val="continuous"/>
          <w:pgSz w:w="11906" w:h="16838"/>
          <w:pgMar w:top="1134" w:right="1021" w:bottom="567" w:left="1021" w:header="709" w:footer="709" w:gutter="0"/>
          <w:cols w:space="708"/>
          <w:docGrid w:linePitch="360"/>
        </w:sectPr>
      </w:pPr>
      <w:r w:rsidRPr="00C96272">
        <w:rPr>
          <w:rFonts w:ascii="Arial" w:hAnsi="Arial" w:cs="Arial"/>
          <w:b/>
        </w:rPr>
        <w:br w:type="page"/>
      </w:r>
    </w:p>
    <w:p w:rsidR="005A3C63" w:rsidRPr="00C96272" w:rsidRDefault="00434702" w:rsidP="007C7991">
      <w:pPr>
        <w:pStyle w:val="e"/>
        <w:spacing w:line="276" w:lineRule="auto"/>
        <w:jc w:val="center"/>
        <w:outlineLvl w:val="0"/>
        <w:rPr>
          <w:rFonts w:ascii="Arial" w:hAnsi="Arial" w:cs="Arial"/>
          <w:b/>
          <w:bCs/>
          <w:sz w:val="30"/>
          <w:szCs w:val="30"/>
        </w:rPr>
      </w:pPr>
      <w:bookmarkStart w:id="1" w:name="_Toc436211342"/>
      <w:r w:rsidRPr="00C96272">
        <w:rPr>
          <w:rFonts w:ascii="Arial" w:hAnsi="Arial" w:cs="Arial"/>
          <w:b/>
          <w:sz w:val="30"/>
          <w:szCs w:val="30"/>
        </w:rPr>
        <w:lastRenderedPageBreak/>
        <w:t>О</w:t>
      </w:r>
      <w:bookmarkEnd w:id="1"/>
      <w:r w:rsidR="00BF160E" w:rsidRPr="00C96272">
        <w:rPr>
          <w:rFonts w:ascii="Arial" w:hAnsi="Arial" w:cs="Arial"/>
          <w:b/>
          <w:sz w:val="30"/>
          <w:szCs w:val="30"/>
        </w:rPr>
        <w:t>БЩИЕ ПОЛОЖЕНИЯ</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w:t>
      </w:r>
      <w:r w:rsidR="00C408FF">
        <w:rPr>
          <w:rFonts w:ascii="Arial" w:hAnsi="Arial" w:cs="Arial"/>
        </w:rPr>
        <w:t>муниципального образования</w:t>
      </w:r>
      <w:r w:rsidRPr="00C96272">
        <w:rPr>
          <w:rFonts w:ascii="Arial" w:hAnsi="Arial" w:cs="Arial"/>
        </w:rPr>
        <w:t>.</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w:t>
      </w:r>
      <w:r w:rsidR="00C408FF">
        <w:rPr>
          <w:rFonts w:ascii="Arial" w:hAnsi="Arial" w:cs="Arial"/>
        </w:rPr>
        <w:t>муниципального образования</w:t>
      </w:r>
      <w:r w:rsidRPr="00C96272">
        <w:rPr>
          <w:rFonts w:ascii="Arial" w:hAnsi="Arial" w:cs="Arial"/>
        </w:rPr>
        <w:t>,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9302EA" w:rsidRPr="00C96272" w:rsidRDefault="009302EA" w:rsidP="007C7991">
      <w:pPr>
        <w:pStyle w:val="e"/>
        <w:spacing w:line="276" w:lineRule="auto"/>
        <w:jc w:val="both"/>
        <w:rPr>
          <w:rFonts w:ascii="Arial" w:hAnsi="Arial" w:cs="Arial"/>
          <w:szCs w:val="26"/>
        </w:rPr>
      </w:pPr>
      <w:r w:rsidRPr="00C96272">
        <w:rPr>
          <w:rFonts w:ascii="Arial" w:hAnsi="Arial" w:cs="Arial"/>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96272">
        <w:rPr>
          <w:rFonts w:ascii="Arial" w:hAnsi="Arial" w:cs="Arial"/>
          <w:color w:val="33339A"/>
        </w:rPr>
        <w:t>.</w:t>
      </w:r>
    </w:p>
    <w:p w:rsidR="009302EA" w:rsidRPr="00C96272" w:rsidRDefault="009302EA" w:rsidP="007C7991">
      <w:pPr>
        <w:pStyle w:val="e"/>
        <w:spacing w:line="276" w:lineRule="auto"/>
        <w:jc w:val="both"/>
        <w:rPr>
          <w:rFonts w:ascii="Arial" w:hAnsi="Arial" w:cs="Arial"/>
          <w:sz w:val="22"/>
        </w:rPr>
      </w:pPr>
      <w:r w:rsidRPr="00C96272">
        <w:rPr>
          <w:rFonts w:ascii="Arial" w:hAnsi="Arial" w:cs="Arial"/>
        </w:rPr>
        <w:t xml:space="preserve">Основой для разработки и реализации схемы водоснабжения и водоотведения </w:t>
      </w:r>
      <w:r w:rsidR="0059527A">
        <w:rPr>
          <w:rFonts w:ascii="Arial" w:hAnsi="Arial" w:cs="Arial"/>
        </w:rPr>
        <w:t>Николевского</w:t>
      </w:r>
      <w:r w:rsidR="00C408FF" w:rsidRPr="00C408FF">
        <w:rPr>
          <w:rFonts w:ascii="Arial" w:hAnsi="Arial" w:cs="Arial"/>
        </w:rPr>
        <w:t xml:space="preserve"> сельского поселения </w:t>
      </w:r>
      <w:r w:rsidRPr="00C96272">
        <w:rPr>
          <w:rFonts w:ascii="Arial" w:hAnsi="Arial" w:cs="Arial"/>
        </w:rPr>
        <w:t>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6D2B2A" w:rsidRPr="00C96272" w:rsidRDefault="009302EA" w:rsidP="007C7991">
      <w:pPr>
        <w:pStyle w:val="e"/>
        <w:spacing w:line="276" w:lineRule="auto"/>
        <w:jc w:val="both"/>
        <w:rPr>
          <w:rFonts w:ascii="Arial" w:hAnsi="Arial" w:cs="Arial"/>
        </w:rPr>
      </w:pPr>
      <w:r w:rsidRPr="00C96272">
        <w:rPr>
          <w:rFonts w:ascii="Arial" w:hAnsi="Arial" w:cs="Arial"/>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lastRenderedPageBreak/>
        <w:t>Муниципальное образование Николаевское сельское поселение Дигорского района РСО-Алания (далее по тексту муниципальное образование, МО, Николаевское сельское поселение, поселение) образовано в современном виде в соответствии с Законом РСО–Алания от 10 ноября 2003 г. № 24–РЗ «О местном самоуправлении в Республике Северная Осетия – Алания».</w:t>
      </w:r>
    </w:p>
    <w:p w:rsidR="0059527A" w:rsidRPr="00C408FF" w:rsidRDefault="0059527A" w:rsidP="0059527A">
      <w:pPr>
        <w:pStyle w:val="e"/>
        <w:spacing w:line="276" w:lineRule="auto"/>
        <w:jc w:val="both"/>
        <w:rPr>
          <w:rFonts w:ascii="Arial" w:eastAsia="Times New Roman" w:hAnsi="Arial" w:cs="Arial"/>
          <w:bCs/>
        </w:rPr>
      </w:pPr>
      <w:r w:rsidRPr="00C96272">
        <w:rPr>
          <w:rFonts w:ascii="Arial" w:eastAsia="Times New Roman" w:hAnsi="Arial" w:cs="Arial"/>
          <w:bCs/>
        </w:rPr>
        <w:t xml:space="preserve">Население — </w:t>
      </w:r>
      <w:r>
        <w:rPr>
          <w:rFonts w:ascii="Arial" w:eastAsia="Times New Roman" w:hAnsi="Arial" w:cs="Arial"/>
          <w:bCs/>
        </w:rPr>
        <w:t xml:space="preserve">1457 </w:t>
      </w:r>
      <w:r w:rsidRPr="00C96272">
        <w:rPr>
          <w:rFonts w:ascii="Arial" w:eastAsia="Times New Roman" w:hAnsi="Arial" w:cs="Arial"/>
          <w:bCs/>
        </w:rPr>
        <w:t>чел. (по состоянию на 01.01.20</w:t>
      </w:r>
      <w:r>
        <w:rPr>
          <w:rFonts w:ascii="Arial" w:eastAsia="Times New Roman" w:hAnsi="Arial" w:cs="Arial"/>
          <w:bCs/>
        </w:rPr>
        <w:t>20</w:t>
      </w:r>
      <w:r w:rsidRPr="00C96272">
        <w:rPr>
          <w:rFonts w:ascii="Arial" w:eastAsia="Times New Roman" w:hAnsi="Arial" w:cs="Arial"/>
          <w:bCs/>
        </w:rPr>
        <w:t>г).</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Согласно Закону Республики Северная Осетия - Алания от 9 июля 2007 г. № 34-РЗ «Об административно-территориальном устройстве Республики Северная Осетия-Алания» на территории планируемого муниципального образования располагается один сельский населенный пункт:</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 станица Николаевская, являющееся административным центром поселения.</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 xml:space="preserve">Указанный административный центр является местом нахождения представительного органа муниципального образования – Собрания представителей  сельского поселения. </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Муниципальное образование расположено в северной части Дигорского района РСО-Алания и граничит:</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На севере и западе– с межселенными территориями Дигорского района.</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На юге– с Мостиздахским сельским поселением Дигорского района.</w:t>
      </w:r>
    </w:p>
    <w:p w:rsid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На востоке – с территорией Красногорского СП Дигорского района.</w:t>
      </w:r>
    </w:p>
    <w:p w:rsid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Николаевское СП имеет 2 пограничных поселения – Мостиздахское СП Дигорского района и Красногорское СП Ардонского района, данное обстоятельство в перспективе может создать благоприятные условия для развития экономических и транзитных связей и оказать непосредственное влияние на уровень социально-экономического развития планируемого муниципального образования.</w:t>
      </w:r>
    </w:p>
    <w:p w:rsidR="0059527A" w:rsidRPr="0059527A" w:rsidRDefault="0059527A" w:rsidP="0059527A">
      <w:pPr>
        <w:pStyle w:val="e"/>
        <w:spacing w:line="276" w:lineRule="auto"/>
        <w:rPr>
          <w:rFonts w:ascii="Arial" w:eastAsia="Times New Roman" w:hAnsi="Arial" w:cs="Arial"/>
          <w:bCs/>
        </w:rPr>
      </w:pPr>
      <w:r w:rsidRPr="0059527A">
        <w:rPr>
          <w:rFonts w:ascii="Arial" w:eastAsia="Times New Roman" w:hAnsi="Arial" w:cs="Arial"/>
          <w:bCs/>
        </w:rPr>
        <w:t>Определение современных границ муниципального образования и населенного пункта ст. Николаевская, осуществлялось в соответствии с Законом РСО – Алания, материалами проекта «Схема территориального планирования РСО - Алания», с учетом материалов публичной кадастровой карты путем их уточнения по сложившейся застройке.</w:t>
      </w:r>
    </w:p>
    <w:p w:rsid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Административное деление Дигорского и некоторых других районов Республики, выполненное в соответствии с законом №13–РЗ, вступает в противоречие с основными положениями федерального закона «Об общих принципах местного самоуправления в РФ» 131-ФЗ от 06.10.2003г., на основании которого на территории Дигорского района не должно находиться межселенных территорий.</w:t>
      </w:r>
    </w:p>
    <w:p w:rsidR="0059527A" w:rsidRPr="0059527A" w:rsidRDefault="0059527A" w:rsidP="003643F7">
      <w:pPr>
        <w:pStyle w:val="e"/>
        <w:spacing w:line="276" w:lineRule="auto"/>
        <w:jc w:val="both"/>
        <w:rPr>
          <w:rFonts w:ascii="Arial" w:eastAsia="Times New Roman" w:hAnsi="Arial" w:cs="Arial"/>
          <w:bCs/>
        </w:rPr>
      </w:pPr>
      <w:r w:rsidRPr="0059527A">
        <w:rPr>
          <w:rFonts w:ascii="Arial" w:eastAsia="Times New Roman" w:hAnsi="Arial" w:cs="Arial"/>
          <w:bCs/>
        </w:rPr>
        <w:t>Планируемое Николаевское сельское поселение находится в центральной части Северо-Кавказского географического региона в предгорной полосе, на берегу реки Урсдон (диг. Уорсдон). Относительно административно-территориального деления субъекта – поселение располагается в западной части Республики Северная Осетия – Алания, в северной части Дигорского района.</w:t>
      </w:r>
    </w:p>
    <w:p w:rsidR="0059527A" w:rsidRPr="0059527A" w:rsidRDefault="0059527A" w:rsidP="003643F7">
      <w:pPr>
        <w:pStyle w:val="e"/>
        <w:spacing w:line="276" w:lineRule="auto"/>
        <w:jc w:val="both"/>
        <w:rPr>
          <w:rFonts w:ascii="Arial" w:eastAsia="Times New Roman" w:hAnsi="Arial" w:cs="Arial"/>
          <w:bCs/>
        </w:rPr>
      </w:pPr>
      <w:r w:rsidRPr="0059527A">
        <w:rPr>
          <w:rFonts w:ascii="Arial" w:eastAsia="Times New Roman" w:hAnsi="Arial" w:cs="Arial"/>
          <w:bCs/>
        </w:rPr>
        <w:lastRenderedPageBreak/>
        <w:t>Основной вид полезных ископаемых на территории муниципального образования – общераспространенные строительные, приуроченные к пойме реки Урсдон.</w:t>
      </w:r>
    </w:p>
    <w:p w:rsid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По данным АМС общая площадь в административных границах муниципального образования Николаевское СП составляет 497 га (4,97 км</w:t>
      </w:r>
      <w:r w:rsidRPr="0059527A">
        <w:rPr>
          <w:rFonts w:ascii="Arial" w:eastAsia="Times New Roman" w:hAnsi="Arial" w:cs="Arial"/>
          <w:bCs/>
          <w:vertAlign w:val="superscript"/>
        </w:rPr>
        <w:t>2</w:t>
      </w:r>
      <w:r w:rsidRPr="0059527A">
        <w:rPr>
          <w:rFonts w:ascii="Arial" w:eastAsia="Times New Roman" w:hAnsi="Arial" w:cs="Arial"/>
          <w:bCs/>
        </w:rPr>
        <w:t>), что составляет 0,7% от площади всего Дигорского района. Плотность населения – 410 чел./км</w:t>
      </w:r>
      <w:r w:rsidRPr="0059527A">
        <w:rPr>
          <w:rFonts w:ascii="Arial" w:eastAsia="Times New Roman" w:hAnsi="Arial" w:cs="Arial"/>
          <w:bCs/>
          <w:vertAlign w:val="superscript"/>
        </w:rPr>
        <w:t>2</w:t>
      </w:r>
      <w:r w:rsidRPr="0059527A">
        <w:rPr>
          <w:rFonts w:ascii="Arial" w:eastAsia="Times New Roman" w:hAnsi="Arial" w:cs="Arial"/>
          <w:bCs/>
        </w:rPr>
        <w:t>.</w:t>
      </w:r>
    </w:p>
    <w:p w:rsid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Ближайшим городским поселением является город Дигора (административный центр Дигорского района РСО – Алания). От административного центра Дигорского района центральный населенный пункт поселения располагается в 9 км; от административного центра РСО-Алания станица Николаевская находится в 59 км.</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Микроположение Николаевского сельского поселения – транзитное. Транспортное сообщение осуществляется по средствам автомобильной дороги регионального значения с усовершенствованным покрытием. В пределах ближайшего ареала (полу-часовая транспортная доступность) располагается районный центр – город Дигора.</w:t>
      </w:r>
    </w:p>
    <w:p w:rsid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Проектами СТП РСО-Алания, СТП Дигорского района, Стратегия социально-экономического развития РСО-Алания до 2025 г. предусматривается реализация ряда экономических, инфраструктурных проектов на территории Дигорского района, в случае реализации которых у планируемого поселения появиться небольшой транзитный потенциал.</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Территория муниципального образования располагается в предгорной части региона, который также включает южные части Ирафского, Алагирского и Пригородного районов республики.</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 xml:space="preserve">Ведущие отрасли растениеводства — производство зерновых, кормовых культур, овощеводство. Преобладают кукуруза, озимая пшеница, картофель. </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 xml:space="preserve">Главные отрасли животноводства — разведение крупного рогатого скота молочно-мясного направления, выращивание мелкого рогатого скота, свиноводство (за последние 25 лет практически исчезло). </w:t>
      </w:r>
    </w:p>
    <w:p w:rsid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Территория муниципального образования обладает перспективами развития аграрного сектора экономики, связанными в первую очередь с восстановлением хозяйственного комплекса поселения (МТФ, СТФ, хранилищ кормов, складов и др.), интенсификацией использования с/х угодий, увеличением поголовья и товарности с/х животных.</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В центральной части района средняя годовая температура воздуха составляет 8,6 ºС. Сумма положительных температур составляет в среднем 3450 ºС. Годовая сумма осадков составляет 670 мм.</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lastRenderedPageBreak/>
        <w:t>Сроки наступления зимнего периода – 24-27 ноября, первые осенние заморозки наступают 28 октября. Продолжительность зимы составляет в среднем 101-107 дней. За этот период накапливается -330…-400 ºС отрицательных температур воздуха. Средняя месячная температура января бывает от -4,5º до -5,4 ºС, абсолютный минимум составляет 31º С.</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В течение зимнего периода отмечается в среднем 72-77 дней со снежным покровом, средняя высота которого не превышает 5-10 см, а максимальная за зиму может достигать 40 см. В 35% зим устойчивый снежный покров не образуется.</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Количество осадков, выпадающих за холодный период, – 125-140 мм, или 17-19%  годовой нормы. Выпадают осадки (≥ 0,1 мм) в течение 30-35 дней.</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Среднемесячная скорость ветра зимой не превышает ,6-1,8 м/с.</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Заканчивается зима 7-11 марта. Безморозный период продолжается до 198 дней.</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Средняя месячная температура самого жаркого месяца  июля – 21,1 ºС, средняя максимальная – 26,6 ºС, а абсолютный максимум составляет 38 ºС.</w:t>
      </w:r>
    </w:p>
    <w:p w:rsidR="0059527A" w:rsidRP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Максимальное количество осадков выпадает летом и достигает 670 мм .Каждый месяц отмечается 6-13 дней с осадками более 1,0 мм.</w:t>
      </w:r>
    </w:p>
    <w:p w:rsidR="0059527A" w:rsidRDefault="0059527A" w:rsidP="0059527A">
      <w:pPr>
        <w:pStyle w:val="e"/>
        <w:spacing w:line="276" w:lineRule="auto"/>
        <w:jc w:val="both"/>
        <w:rPr>
          <w:rFonts w:ascii="Arial" w:eastAsia="Times New Roman" w:hAnsi="Arial" w:cs="Arial"/>
          <w:bCs/>
        </w:rPr>
      </w:pPr>
      <w:r w:rsidRPr="0059527A">
        <w:rPr>
          <w:rFonts w:ascii="Arial" w:eastAsia="Times New Roman" w:hAnsi="Arial" w:cs="Arial"/>
          <w:bCs/>
        </w:rPr>
        <w:t>Повторяемость суховеев и пыльных бурь резко снижается. Ежегодно отмечаются всего 1-2 дня с суховеями, а пыльные бури в отдельные годы.</w:t>
      </w:r>
    </w:p>
    <w:p w:rsidR="0059527A" w:rsidRDefault="009036F0" w:rsidP="009036F0">
      <w:pPr>
        <w:pStyle w:val="e"/>
        <w:spacing w:line="276" w:lineRule="auto"/>
        <w:jc w:val="both"/>
        <w:rPr>
          <w:rFonts w:ascii="Arial" w:eastAsia="Times New Roman" w:hAnsi="Arial" w:cs="Arial"/>
          <w:bCs/>
        </w:rPr>
      </w:pPr>
      <w:r w:rsidRPr="009036F0">
        <w:rPr>
          <w:rFonts w:ascii="Arial" w:eastAsia="Times New Roman" w:hAnsi="Arial" w:cs="Arial"/>
          <w:bCs/>
        </w:rPr>
        <w:t>Основой гидрологической сети Дигорского района является бассейн реки Урсдон с основными притоками Дурдуридон и Цраудон. Все реки Дигорского района относятся к категории горных и предгорных.</w:t>
      </w:r>
    </w:p>
    <w:p w:rsidR="009036F0" w:rsidRPr="009036F0" w:rsidRDefault="009036F0" w:rsidP="009036F0">
      <w:pPr>
        <w:pStyle w:val="e"/>
        <w:spacing w:line="276" w:lineRule="auto"/>
        <w:jc w:val="both"/>
        <w:rPr>
          <w:rFonts w:ascii="Arial" w:eastAsia="Times New Roman" w:hAnsi="Arial" w:cs="Arial"/>
          <w:bCs/>
        </w:rPr>
      </w:pPr>
      <w:r w:rsidRPr="009036F0">
        <w:rPr>
          <w:rFonts w:ascii="Arial" w:eastAsia="Times New Roman" w:hAnsi="Arial" w:cs="Arial"/>
          <w:bCs/>
        </w:rPr>
        <w:t>Территория Дигорского района расположена в центральной части предгорной зоны На западе Северо–Осетинской наклонной равнины (северная часть района) количество выпадающих осадков растёт и здесь основное место занимают слабовыщелоченные и выщелоченные чернозёмы.</w:t>
      </w:r>
    </w:p>
    <w:p w:rsidR="009036F0" w:rsidRPr="009036F0" w:rsidRDefault="009036F0" w:rsidP="009036F0">
      <w:pPr>
        <w:pStyle w:val="e"/>
        <w:spacing w:line="276" w:lineRule="auto"/>
        <w:jc w:val="both"/>
        <w:rPr>
          <w:rFonts w:ascii="Arial" w:eastAsia="Times New Roman" w:hAnsi="Arial" w:cs="Arial"/>
          <w:bCs/>
        </w:rPr>
      </w:pPr>
      <w:r w:rsidRPr="009036F0">
        <w:rPr>
          <w:rFonts w:ascii="Arial" w:eastAsia="Times New Roman" w:hAnsi="Arial" w:cs="Arial"/>
          <w:bCs/>
        </w:rPr>
        <w:t>В горной части, покрытых широколиственными лесами, преобладают лесные почвы. Их особенностью является бурая окраска, комковатая структура и умеренное содержание перегноя.</w:t>
      </w:r>
    </w:p>
    <w:p w:rsidR="009036F0" w:rsidRPr="009036F0" w:rsidRDefault="009036F0" w:rsidP="009036F0">
      <w:pPr>
        <w:pStyle w:val="e"/>
        <w:spacing w:line="276" w:lineRule="auto"/>
        <w:jc w:val="both"/>
        <w:rPr>
          <w:rFonts w:ascii="Arial" w:eastAsia="Times New Roman" w:hAnsi="Arial" w:cs="Arial"/>
          <w:bCs/>
        </w:rPr>
      </w:pPr>
      <w:r w:rsidRPr="009036F0">
        <w:rPr>
          <w:rFonts w:ascii="Arial" w:eastAsia="Times New Roman" w:hAnsi="Arial" w:cs="Arial"/>
          <w:bCs/>
        </w:rPr>
        <w:t>В зоне субальпийской и альпийской растительности преобладают горно-луговые почвы, имеющие небольшую мощность, высокое содержание гумуса в верхних слоях и значительную кислотность и влажность.</w:t>
      </w:r>
    </w:p>
    <w:p w:rsidR="009036F0" w:rsidRDefault="009036F0" w:rsidP="009036F0">
      <w:pPr>
        <w:pStyle w:val="e"/>
        <w:spacing w:line="276" w:lineRule="auto"/>
        <w:jc w:val="both"/>
        <w:rPr>
          <w:rFonts w:ascii="Arial" w:eastAsia="Times New Roman" w:hAnsi="Arial" w:cs="Arial"/>
          <w:bCs/>
        </w:rPr>
      </w:pPr>
      <w:r w:rsidRPr="009036F0">
        <w:rPr>
          <w:rFonts w:ascii="Arial" w:eastAsia="Times New Roman" w:hAnsi="Arial" w:cs="Arial"/>
          <w:bCs/>
        </w:rPr>
        <w:t>Самыми плодородными почвами в Северной Осетии являются чернозёмы Силтанукской возвышенности в Дигорском районе, обладающие хорошей структурностью и большим содержанием гумуса.</w:t>
      </w:r>
    </w:p>
    <w:p w:rsidR="009036F0" w:rsidRDefault="009036F0" w:rsidP="0059527A">
      <w:pPr>
        <w:pStyle w:val="e"/>
        <w:spacing w:line="276" w:lineRule="auto"/>
        <w:jc w:val="both"/>
        <w:rPr>
          <w:rFonts w:ascii="Arial" w:eastAsia="Times New Roman" w:hAnsi="Arial" w:cs="Arial"/>
          <w:bCs/>
        </w:rPr>
      </w:pPr>
    </w:p>
    <w:p w:rsidR="009036F0" w:rsidRDefault="009036F0" w:rsidP="0059527A">
      <w:pPr>
        <w:pStyle w:val="e"/>
        <w:spacing w:line="276" w:lineRule="auto"/>
        <w:jc w:val="both"/>
        <w:rPr>
          <w:rFonts w:ascii="Arial" w:eastAsia="Times New Roman" w:hAnsi="Arial" w:cs="Arial"/>
          <w:bCs/>
        </w:rPr>
      </w:pPr>
    </w:p>
    <w:p w:rsidR="009036F0" w:rsidRDefault="009036F0" w:rsidP="0059527A">
      <w:pPr>
        <w:pStyle w:val="e"/>
        <w:spacing w:line="276" w:lineRule="auto"/>
        <w:jc w:val="both"/>
        <w:rPr>
          <w:rFonts w:ascii="Arial" w:eastAsia="Times New Roman" w:hAnsi="Arial" w:cs="Arial"/>
          <w:bCs/>
        </w:rPr>
      </w:pPr>
    </w:p>
    <w:p w:rsidR="009036F0" w:rsidRDefault="009036F0">
      <w:pPr>
        <w:jc w:val="left"/>
        <w:rPr>
          <w:rFonts w:ascii="Arial" w:eastAsia="Calibri" w:hAnsi="Arial" w:cs="Arial"/>
          <w:b/>
          <w:sz w:val="24"/>
        </w:rPr>
      </w:pPr>
      <w:r>
        <w:rPr>
          <w:rFonts w:ascii="Arial" w:hAnsi="Arial" w:cs="Arial"/>
          <w:b/>
        </w:rPr>
        <w:br w:type="page"/>
      </w:r>
    </w:p>
    <w:p w:rsidR="004E65F3" w:rsidRPr="004E65F3" w:rsidRDefault="004E65F3" w:rsidP="004E65F3">
      <w:pPr>
        <w:pStyle w:val="e"/>
        <w:spacing w:line="276" w:lineRule="auto"/>
        <w:jc w:val="center"/>
        <w:rPr>
          <w:rFonts w:ascii="Arial" w:hAnsi="Arial" w:cs="Arial"/>
          <w:b/>
        </w:rPr>
      </w:pPr>
      <w:r w:rsidRPr="004E65F3">
        <w:rPr>
          <w:rFonts w:ascii="Arial" w:hAnsi="Arial" w:cs="Arial"/>
          <w:b/>
        </w:rPr>
        <w:lastRenderedPageBreak/>
        <w:t>ПАСПОРТ СХЕМЫ</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Наименование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Схема водоснабжения и водоотведения </w:t>
      </w:r>
      <w:r w:rsidR="009036F0">
        <w:rPr>
          <w:rFonts w:ascii="Arial" w:eastAsia="Times New Roman" w:hAnsi="Arial" w:cs="Arial"/>
          <w:bCs/>
        </w:rPr>
        <w:t xml:space="preserve">Николаевского </w:t>
      </w:r>
      <w:r w:rsidRPr="004E65F3">
        <w:rPr>
          <w:rFonts w:ascii="Arial" w:hAnsi="Arial" w:cs="Arial"/>
        </w:rPr>
        <w:t>сельского поселения на 20</w:t>
      </w:r>
      <w:r>
        <w:rPr>
          <w:rFonts w:ascii="Arial" w:hAnsi="Arial" w:cs="Arial"/>
        </w:rPr>
        <w:t>20</w:t>
      </w:r>
      <w:r w:rsidRPr="004E65F3">
        <w:rPr>
          <w:rFonts w:ascii="Arial" w:hAnsi="Arial" w:cs="Arial"/>
        </w:rPr>
        <w:t xml:space="preserve"> – 20</w:t>
      </w:r>
      <w:r>
        <w:rPr>
          <w:rFonts w:ascii="Arial" w:hAnsi="Arial" w:cs="Arial"/>
        </w:rPr>
        <w:t>30</w:t>
      </w:r>
      <w:r w:rsidRPr="004E65F3">
        <w:rPr>
          <w:rFonts w:ascii="Arial" w:hAnsi="Arial" w:cs="Arial"/>
        </w:rPr>
        <w:t xml:space="preserve"> годы. </w:t>
      </w:r>
    </w:p>
    <w:p w:rsidR="004E65F3" w:rsidRPr="004E65F3" w:rsidRDefault="004E65F3" w:rsidP="004E65F3">
      <w:pPr>
        <w:pStyle w:val="e"/>
        <w:spacing w:line="276" w:lineRule="auto"/>
        <w:jc w:val="both"/>
        <w:rPr>
          <w:rFonts w:ascii="Arial" w:hAnsi="Arial" w:cs="Arial"/>
        </w:rPr>
      </w:pPr>
      <w:r w:rsidRPr="004E65F3">
        <w:rPr>
          <w:rFonts w:ascii="Arial" w:hAnsi="Arial" w:cs="Arial"/>
          <w:b/>
        </w:rPr>
        <w:t>Инициатор проекта(муниципальный заказчик)</w:t>
      </w:r>
      <w:r w:rsidRPr="004E65F3">
        <w:rPr>
          <w:rFonts w:ascii="Arial" w:hAnsi="Arial" w:cs="Arial"/>
        </w:rPr>
        <w:t xml:space="preserve"> Глава администрации Дигорского муниципального района РСО-Алания.</w:t>
      </w:r>
    </w:p>
    <w:p w:rsidR="006C5937" w:rsidRDefault="004E65F3" w:rsidP="004E65F3">
      <w:pPr>
        <w:pStyle w:val="e"/>
        <w:spacing w:line="276" w:lineRule="auto"/>
        <w:jc w:val="both"/>
        <w:rPr>
          <w:rFonts w:ascii="Arial" w:hAnsi="Arial" w:cs="Arial"/>
        </w:rPr>
      </w:pPr>
      <w:r w:rsidRPr="004E65F3">
        <w:rPr>
          <w:rFonts w:ascii="Arial" w:hAnsi="Arial" w:cs="Arial"/>
          <w:b/>
        </w:rPr>
        <w:t>Местонахождение проекта:</w:t>
      </w:r>
      <w:r w:rsidRPr="004E65F3">
        <w:rPr>
          <w:rFonts w:ascii="Arial" w:hAnsi="Arial" w:cs="Arial"/>
        </w:rPr>
        <w:t xml:space="preserve"> Россия, РСО-Алания, Дигорский район, </w:t>
      </w:r>
      <w:r w:rsidR="003643F7" w:rsidRPr="00370960">
        <w:rPr>
          <w:rFonts w:ascii="Arial" w:hAnsi="Arial" w:cs="Arial"/>
        </w:rPr>
        <w:t>г.Дигора, ул.Сталина, 19</w:t>
      </w:r>
      <w:r w:rsidR="003643F7">
        <w:rPr>
          <w:rFonts w:ascii="Arial" w:hAnsi="Arial" w:cs="Arial"/>
        </w:rPr>
        <w:t>.</w:t>
      </w:r>
    </w:p>
    <w:p w:rsidR="004E65F3" w:rsidRDefault="004E65F3" w:rsidP="004E65F3">
      <w:pPr>
        <w:pStyle w:val="e"/>
        <w:spacing w:line="276" w:lineRule="auto"/>
        <w:jc w:val="both"/>
        <w:rPr>
          <w:rFonts w:ascii="Arial" w:hAnsi="Arial" w:cs="Arial"/>
        </w:rPr>
      </w:pPr>
      <w:r w:rsidRPr="004E65F3">
        <w:rPr>
          <w:rFonts w:ascii="Arial" w:hAnsi="Arial" w:cs="Arial"/>
          <w:b/>
        </w:rPr>
        <w:t>Нормативно-правовая база для разработки схемы</w:t>
      </w:r>
    </w:p>
    <w:p w:rsidR="004E65F3" w:rsidRDefault="004E65F3" w:rsidP="00085701">
      <w:pPr>
        <w:pStyle w:val="e"/>
        <w:numPr>
          <w:ilvl w:val="0"/>
          <w:numId w:val="30"/>
        </w:numPr>
        <w:tabs>
          <w:tab w:val="left" w:pos="1134"/>
        </w:tabs>
        <w:ind w:left="0" w:firstLine="709"/>
        <w:jc w:val="both"/>
        <w:rPr>
          <w:rFonts w:ascii="Arial" w:hAnsi="Arial" w:cs="Arial"/>
          <w:iCs/>
        </w:rPr>
      </w:pPr>
      <w:r w:rsidRPr="000C3FBF">
        <w:rPr>
          <w:rFonts w:ascii="Arial" w:hAnsi="Arial" w:cs="Arial"/>
          <w:iCs/>
        </w:rPr>
        <w:t>Федеральный закон от 7 декабря 2011 года № 416-ФЗ «О водоснабжении и водоотведении»</w:t>
      </w:r>
      <w:r>
        <w:rPr>
          <w:rFonts w:ascii="Arial" w:hAnsi="Arial" w:cs="Arial"/>
          <w:iCs/>
        </w:rPr>
        <w:t>;</w:t>
      </w:r>
    </w:p>
    <w:p w:rsidR="004E65F3" w:rsidRPr="00C96272" w:rsidRDefault="004E65F3" w:rsidP="00085701">
      <w:pPr>
        <w:pStyle w:val="e"/>
        <w:numPr>
          <w:ilvl w:val="0"/>
          <w:numId w:val="30"/>
        </w:numPr>
        <w:tabs>
          <w:tab w:val="left" w:pos="1134"/>
        </w:tabs>
        <w:ind w:left="0" w:firstLine="709"/>
        <w:jc w:val="both"/>
        <w:rPr>
          <w:rFonts w:ascii="Arial" w:hAnsi="Arial" w:cs="Arial"/>
          <w:iCs/>
        </w:rPr>
      </w:pPr>
      <w:r w:rsidRPr="000C3FBF">
        <w:rPr>
          <w:rFonts w:ascii="Arial" w:hAnsi="Arial" w:cs="Arial"/>
          <w:iCs/>
        </w:rPr>
        <w:t>Постановление Правительства РФ от 05.09.2013 г. № 782 «Об утверждении правил разработки и утверждения схем водоснабжения и водоотведения, и требования к содержанию схем водоснабжения и водоотведения»</w:t>
      </w:r>
      <w:r>
        <w:rPr>
          <w:rFonts w:ascii="Arial" w:hAnsi="Arial" w:cs="Arial"/>
          <w:iCs/>
        </w:rPr>
        <w:t>;</w:t>
      </w:r>
    </w:p>
    <w:p w:rsidR="004E65F3" w:rsidRPr="00C96272" w:rsidRDefault="004E65F3" w:rsidP="00085701">
      <w:pPr>
        <w:pStyle w:val="e"/>
        <w:numPr>
          <w:ilvl w:val="0"/>
          <w:numId w:val="30"/>
        </w:numPr>
        <w:tabs>
          <w:tab w:val="left" w:pos="1134"/>
        </w:tabs>
        <w:ind w:left="0" w:firstLine="709"/>
        <w:jc w:val="both"/>
        <w:rPr>
          <w:rFonts w:ascii="Arial" w:hAnsi="Arial" w:cs="Arial"/>
          <w:iCs/>
        </w:rPr>
      </w:pPr>
      <w:r w:rsidRPr="00C96272">
        <w:rPr>
          <w:rFonts w:ascii="Arial" w:hAnsi="Arial" w:cs="Arial"/>
          <w:iCs/>
        </w:rPr>
        <w:t>ГОСТ 21.101-97 «Основные требования к проектной и рабочей документации»;</w:t>
      </w:r>
    </w:p>
    <w:p w:rsidR="004E65F3" w:rsidRPr="00C96272" w:rsidRDefault="004E65F3" w:rsidP="00085701">
      <w:pPr>
        <w:pStyle w:val="e"/>
        <w:numPr>
          <w:ilvl w:val="0"/>
          <w:numId w:val="30"/>
        </w:numPr>
        <w:tabs>
          <w:tab w:val="left" w:pos="1134"/>
        </w:tabs>
        <w:ind w:left="0" w:firstLine="709"/>
        <w:jc w:val="both"/>
        <w:rPr>
          <w:rFonts w:ascii="Arial" w:hAnsi="Arial" w:cs="Arial"/>
        </w:rPr>
      </w:pPr>
      <w:r w:rsidRPr="00C96272">
        <w:rPr>
          <w:rFonts w:ascii="Arial" w:hAnsi="Arial" w:cs="Arial"/>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4E65F3" w:rsidRPr="00C96272" w:rsidRDefault="004E65F3" w:rsidP="00085701">
      <w:pPr>
        <w:pStyle w:val="e"/>
        <w:numPr>
          <w:ilvl w:val="0"/>
          <w:numId w:val="30"/>
        </w:numPr>
        <w:tabs>
          <w:tab w:val="left" w:pos="1134"/>
        </w:tabs>
        <w:ind w:left="0" w:firstLine="709"/>
        <w:jc w:val="both"/>
        <w:rPr>
          <w:rFonts w:ascii="Arial" w:hAnsi="Arial" w:cs="Arial"/>
        </w:rPr>
      </w:pPr>
      <w:r w:rsidRPr="00C96272">
        <w:rPr>
          <w:rFonts w:ascii="Arial" w:hAnsi="Arial" w:cs="Arial"/>
        </w:rPr>
        <w:t>СНиП 2.04.01-85* «Внутренний водопровод и канализация зданий» (Официальное издание, М.: ГУП ЦПП, 2003. Дата редакции: 01.01.2003);</w:t>
      </w:r>
    </w:p>
    <w:p w:rsidR="004E65F3" w:rsidRPr="00C96272" w:rsidRDefault="004E65F3" w:rsidP="00085701">
      <w:pPr>
        <w:pStyle w:val="e"/>
        <w:numPr>
          <w:ilvl w:val="0"/>
          <w:numId w:val="30"/>
        </w:numPr>
        <w:tabs>
          <w:tab w:val="left" w:pos="1134"/>
        </w:tabs>
        <w:ind w:left="0" w:firstLine="709"/>
        <w:jc w:val="both"/>
        <w:rPr>
          <w:rFonts w:ascii="Arial" w:hAnsi="Arial" w:cs="Arial"/>
        </w:rPr>
      </w:pPr>
      <w:r w:rsidRPr="00C96272">
        <w:rPr>
          <w:rFonts w:ascii="Arial" w:hAnsi="Arial" w:cs="Arial"/>
        </w:rPr>
        <w:t xml:space="preserve">ТСН 40-13-2001 СО Системы водоотведения территорий малоэтажного жилищного строительства и садоводческих объединений граждан, </w:t>
      </w:r>
      <w:smartTag w:uri="urn:schemas-microsoft-com:office:smarttags" w:element="metricconverter">
        <w:smartTagPr>
          <w:attr w:name="ProductID" w:val="2002 г"/>
        </w:smartTagPr>
        <w:r w:rsidRPr="00C96272">
          <w:rPr>
            <w:rFonts w:ascii="Arial" w:hAnsi="Arial" w:cs="Arial"/>
          </w:rPr>
          <w:t>2002 г</w:t>
        </w:r>
      </w:smartTag>
      <w:r w:rsidRPr="00C96272">
        <w:rPr>
          <w:rFonts w:ascii="Arial" w:hAnsi="Arial" w:cs="Arial"/>
        </w:rPr>
        <w:t>.;</w:t>
      </w:r>
    </w:p>
    <w:p w:rsidR="004E65F3" w:rsidRPr="00C96272" w:rsidRDefault="004E65F3" w:rsidP="00085701">
      <w:pPr>
        <w:pStyle w:val="e"/>
        <w:numPr>
          <w:ilvl w:val="0"/>
          <w:numId w:val="30"/>
        </w:numPr>
        <w:tabs>
          <w:tab w:val="left" w:pos="1134"/>
        </w:tabs>
        <w:ind w:left="0" w:firstLine="709"/>
        <w:jc w:val="both"/>
        <w:rPr>
          <w:rFonts w:ascii="Arial" w:hAnsi="Arial" w:cs="Arial"/>
        </w:rPr>
      </w:pPr>
      <w:r w:rsidRPr="00C96272">
        <w:rPr>
          <w:rFonts w:ascii="Arial" w:hAnsi="Arial" w:cs="Arial"/>
        </w:rPr>
        <w:t>МДС 81-35.2004 «Методика определения стоимости строительной продукции на территории Российской Федерации»;</w:t>
      </w:r>
    </w:p>
    <w:p w:rsidR="004E65F3" w:rsidRPr="00C96272" w:rsidRDefault="004E65F3" w:rsidP="00085701">
      <w:pPr>
        <w:pStyle w:val="e"/>
        <w:numPr>
          <w:ilvl w:val="0"/>
          <w:numId w:val="30"/>
        </w:numPr>
        <w:tabs>
          <w:tab w:val="left" w:pos="1134"/>
        </w:tabs>
        <w:ind w:left="0" w:firstLine="709"/>
        <w:jc w:val="both"/>
        <w:rPr>
          <w:rFonts w:ascii="Arial" w:hAnsi="Arial" w:cs="Arial"/>
        </w:rPr>
      </w:pPr>
      <w:r w:rsidRPr="00C96272">
        <w:rPr>
          <w:rFonts w:ascii="Arial" w:hAnsi="Arial" w:cs="Arial"/>
        </w:rPr>
        <w:t>МДС 81-33.2004 «Методические указания по определению величины накладных расходов в строительстве»;</w:t>
      </w:r>
    </w:p>
    <w:p w:rsidR="004E65F3" w:rsidRPr="00C96272" w:rsidRDefault="004E65F3" w:rsidP="00085701">
      <w:pPr>
        <w:pStyle w:val="e"/>
        <w:numPr>
          <w:ilvl w:val="0"/>
          <w:numId w:val="30"/>
        </w:numPr>
        <w:tabs>
          <w:tab w:val="left" w:pos="1134"/>
        </w:tabs>
        <w:ind w:left="0" w:firstLine="709"/>
        <w:jc w:val="both"/>
        <w:rPr>
          <w:rFonts w:ascii="Arial" w:hAnsi="Arial" w:cs="Arial"/>
        </w:rPr>
      </w:pPr>
      <w:r w:rsidRPr="00C96272">
        <w:rPr>
          <w:rFonts w:ascii="Arial" w:hAnsi="Arial" w:cs="Arial"/>
        </w:rPr>
        <w:t>Технического задания на разработку схем водоснабжения муниципального образования;</w:t>
      </w:r>
    </w:p>
    <w:p w:rsidR="004E65F3" w:rsidRDefault="004E65F3" w:rsidP="00085701">
      <w:pPr>
        <w:pStyle w:val="e"/>
        <w:numPr>
          <w:ilvl w:val="0"/>
          <w:numId w:val="30"/>
        </w:numPr>
        <w:tabs>
          <w:tab w:val="left" w:pos="1134"/>
        </w:tabs>
        <w:spacing w:line="276" w:lineRule="auto"/>
        <w:ind w:left="0" w:firstLine="709"/>
        <w:jc w:val="both"/>
        <w:rPr>
          <w:rFonts w:ascii="Arial" w:hAnsi="Arial" w:cs="Arial"/>
        </w:rPr>
      </w:pPr>
      <w:r w:rsidRPr="00C96272">
        <w:rPr>
          <w:rFonts w:ascii="Arial" w:hAnsi="Arial" w:cs="Arial"/>
        </w:rPr>
        <w:t xml:space="preserve">Генерального плана </w:t>
      </w:r>
      <w:r>
        <w:rPr>
          <w:rFonts w:ascii="Arial" w:hAnsi="Arial" w:cs="Arial"/>
        </w:rPr>
        <w:t xml:space="preserve">МО </w:t>
      </w:r>
      <w:r w:rsidR="009036F0">
        <w:rPr>
          <w:rFonts w:ascii="Arial" w:eastAsia="Times New Roman" w:hAnsi="Arial" w:cs="Arial"/>
          <w:bCs/>
        </w:rPr>
        <w:t>Николаевск</w:t>
      </w:r>
      <w:r w:rsidR="006C5937">
        <w:rPr>
          <w:rFonts w:ascii="Arial" w:hAnsi="Arial" w:cs="Arial"/>
        </w:rPr>
        <w:t xml:space="preserve">ое </w:t>
      </w:r>
      <w:r w:rsidRPr="004E65F3">
        <w:rPr>
          <w:rFonts w:ascii="Arial" w:hAnsi="Arial" w:cs="Arial"/>
        </w:rPr>
        <w:t>сельское поселение Дигорского района РСО-Алания</w:t>
      </w:r>
      <w:r>
        <w:rPr>
          <w:rFonts w:ascii="Arial" w:hAnsi="Arial" w:cs="Arial"/>
        </w:rPr>
        <w:t>.</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Цели схемы: </w:t>
      </w:r>
    </w:p>
    <w:p w:rsidR="004E65F3" w:rsidRPr="004E65F3" w:rsidRDefault="004E65F3" w:rsidP="004E65F3">
      <w:pPr>
        <w:pStyle w:val="e"/>
        <w:spacing w:line="276" w:lineRule="auto"/>
        <w:jc w:val="both"/>
        <w:rPr>
          <w:rFonts w:ascii="Arial" w:hAnsi="Arial" w:cs="Arial"/>
        </w:rPr>
      </w:pPr>
      <w:r w:rsidRPr="004E65F3">
        <w:rPr>
          <w:rFonts w:ascii="Arial" w:hAnsi="Arial" w:cs="Arial"/>
        </w:rPr>
        <w:t>–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w:t>
      </w:r>
      <w:r>
        <w:rPr>
          <w:rFonts w:ascii="Arial" w:hAnsi="Arial" w:cs="Arial"/>
        </w:rPr>
        <w:t>20</w:t>
      </w:r>
      <w:r w:rsidRPr="004E65F3">
        <w:rPr>
          <w:rFonts w:ascii="Arial" w:hAnsi="Arial" w:cs="Arial"/>
        </w:rPr>
        <w:t>г. до 20</w:t>
      </w:r>
      <w:r>
        <w:rPr>
          <w:rFonts w:ascii="Arial" w:hAnsi="Arial" w:cs="Arial"/>
        </w:rPr>
        <w:t>30</w:t>
      </w:r>
      <w:r w:rsidRPr="004E65F3">
        <w:rPr>
          <w:rFonts w:ascii="Arial" w:hAnsi="Arial" w:cs="Arial"/>
        </w:rPr>
        <w:t xml:space="preserve"> г.;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4E65F3" w:rsidRPr="004E65F3" w:rsidRDefault="004E65F3" w:rsidP="004E65F3">
      <w:pPr>
        <w:pStyle w:val="e"/>
        <w:spacing w:line="276" w:lineRule="auto"/>
        <w:jc w:val="both"/>
        <w:rPr>
          <w:rFonts w:ascii="Arial" w:hAnsi="Arial" w:cs="Arial"/>
        </w:rPr>
      </w:pPr>
      <w:r w:rsidRPr="004E65F3">
        <w:rPr>
          <w:rFonts w:ascii="Arial" w:hAnsi="Arial" w:cs="Arial"/>
        </w:rPr>
        <w:t>-</w:t>
      </w:r>
      <w:r w:rsidR="003643F7">
        <w:rPr>
          <w:rFonts w:ascii="Arial" w:hAnsi="Arial" w:cs="Arial"/>
        </w:rPr>
        <w:t xml:space="preserve"> </w:t>
      </w:r>
      <w:r w:rsidRPr="004E65F3">
        <w:rPr>
          <w:rFonts w:ascii="Arial" w:hAnsi="Arial" w:cs="Arial"/>
        </w:rPr>
        <w:t xml:space="preserve">улучшение работы систем водоснабжения; </w:t>
      </w:r>
    </w:p>
    <w:p w:rsidR="004E65F3" w:rsidRPr="004E65F3" w:rsidRDefault="004E65F3" w:rsidP="004E65F3">
      <w:pPr>
        <w:pStyle w:val="e"/>
        <w:spacing w:line="276" w:lineRule="auto"/>
        <w:jc w:val="both"/>
        <w:rPr>
          <w:rFonts w:ascii="Arial" w:hAnsi="Arial" w:cs="Arial"/>
        </w:rPr>
      </w:pPr>
      <w:r w:rsidRPr="004E65F3">
        <w:rPr>
          <w:rFonts w:ascii="Arial" w:hAnsi="Arial" w:cs="Arial"/>
        </w:rPr>
        <w:lastRenderedPageBreak/>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4E65F3" w:rsidRPr="004E65F3" w:rsidRDefault="004E65F3" w:rsidP="004E65F3">
      <w:pPr>
        <w:pStyle w:val="e"/>
        <w:spacing w:line="276" w:lineRule="auto"/>
        <w:jc w:val="both"/>
        <w:rPr>
          <w:rFonts w:ascii="Arial" w:hAnsi="Arial" w:cs="Arial"/>
        </w:rPr>
      </w:pPr>
      <w:r w:rsidRPr="004E65F3">
        <w:rPr>
          <w:rFonts w:ascii="Arial" w:hAnsi="Arial" w:cs="Arial"/>
        </w:rPr>
        <w:t>- снижение вредного воздействия на окружающую среду.</w:t>
      </w:r>
    </w:p>
    <w:p w:rsidR="004E65F3" w:rsidRPr="003643F7" w:rsidRDefault="004E65F3" w:rsidP="003643F7">
      <w:pPr>
        <w:pStyle w:val="e"/>
        <w:spacing w:line="276" w:lineRule="auto"/>
        <w:jc w:val="both"/>
        <w:rPr>
          <w:rFonts w:ascii="Arial" w:hAnsi="Arial" w:cs="Arial"/>
          <w:b/>
        </w:rPr>
      </w:pPr>
      <w:r w:rsidRPr="004E65F3">
        <w:rPr>
          <w:rFonts w:ascii="Arial" w:hAnsi="Arial" w:cs="Arial"/>
          <w:b/>
        </w:rPr>
        <w:t xml:space="preserve">Способ достижения цели: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 строительство централизованной сети водоотведения;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 модернизация объектов инженерной инфраструктуры путем внедрения ресурсо- и энергосберегающих технологий;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 установка приборов учета; </w:t>
      </w:r>
    </w:p>
    <w:p w:rsidR="004E65F3" w:rsidRPr="004E65F3" w:rsidRDefault="004E65F3" w:rsidP="004E65F3">
      <w:pPr>
        <w:pStyle w:val="e"/>
        <w:spacing w:line="276" w:lineRule="auto"/>
        <w:jc w:val="both"/>
        <w:rPr>
          <w:rFonts w:ascii="Arial" w:hAnsi="Arial" w:cs="Arial"/>
        </w:rPr>
      </w:pPr>
      <w:r>
        <w:rPr>
          <w:rFonts w:ascii="Arial" w:hAnsi="Arial" w:cs="Arial"/>
        </w:rPr>
        <w:t>-</w:t>
      </w:r>
      <w:r w:rsidRPr="004E65F3">
        <w:rPr>
          <w:rFonts w:ascii="Arial" w:hAnsi="Arial" w:cs="Arial"/>
        </w:rPr>
        <w:t xml:space="preserve">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Сроки и этапы реализации схемы </w:t>
      </w:r>
    </w:p>
    <w:p w:rsidR="004E65F3" w:rsidRPr="004E65F3" w:rsidRDefault="004E65F3" w:rsidP="004E65F3">
      <w:pPr>
        <w:pStyle w:val="e"/>
        <w:spacing w:line="276" w:lineRule="auto"/>
        <w:jc w:val="both"/>
        <w:rPr>
          <w:rFonts w:ascii="Arial" w:hAnsi="Arial" w:cs="Arial"/>
        </w:rPr>
      </w:pPr>
      <w:r w:rsidRPr="004E65F3">
        <w:rPr>
          <w:rFonts w:ascii="Arial" w:hAnsi="Arial" w:cs="Arial"/>
        </w:rPr>
        <w:t>Схема будет реализована в период с 20</w:t>
      </w:r>
      <w:r>
        <w:rPr>
          <w:rFonts w:ascii="Arial" w:hAnsi="Arial" w:cs="Arial"/>
        </w:rPr>
        <w:t>20</w:t>
      </w:r>
      <w:r w:rsidRPr="004E65F3">
        <w:rPr>
          <w:rFonts w:ascii="Arial" w:hAnsi="Arial" w:cs="Arial"/>
        </w:rPr>
        <w:t xml:space="preserve"> по 20</w:t>
      </w:r>
      <w:r>
        <w:rPr>
          <w:rFonts w:ascii="Arial" w:hAnsi="Arial" w:cs="Arial"/>
        </w:rPr>
        <w:t>30</w:t>
      </w:r>
      <w:r w:rsidRPr="004E65F3">
        <w:rPr>
          <w:rFonts w:ascii="Arial" w:hAnsi="Arial" w:cs="Arial"/>
        </w:rPr>
        <w:t xml:space="preserve">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 </w:t>
      </w:r>
    </w:p>
    <w:p w:rsidR="004E65F3" w:rsidRPr="00DF5D5F" w:rsidRDefault="004E65F3" w:rsidP="003643F7">
      <w:pPr>
        <w:pStyle w:val="e"/>
        <w:spacing w:line="276" w:lineRule="auto"/>
        <w:jc w:val="both"/>
        <w:rPr>
          <w:rFonts w:ascii="Arial" w:hAnsi="Arial" w:cs="Arial"/>
        </w:rPr>
      </w:pPr>
      <w:r w:rsidRPr="00DF5D5F">
        <w:rPr>
          <w:rFonts w:ascii="Arial" w:hAnsi="Arial" w:cs="Arial"/>
        </w:rPr>
        <w:t xml:space="preserve">Первый этап строительства – с 2020 по 2024 годы: </w:t>
      </w:r>
    </w:p>
    <w:p w:rsidR="004E65F3" w:rsidRPr="00DF5D5F" w:rsidRDefault="004E65F3" w:rsidP="004E65F3">
      <w:pPr>
        <w:pStyle w:val="e"/>
        <w:spacing w:line="276" w:lineRule="auto"/>
        <w:jc w:val="both"/>
        <w:rPr>
          <w:rFonts w:ascii="Arial" w:hAnsi="Arial" w:cs="Arial"/>
        </w:rPr>
      </w:pPr>
      <w:r w:rsidRPr="00DF5D5F">
        <w:rPr>
          <w:rFonts w:ascii="Arial" w:hAnsi="Arial" w:cs="Arial"/>
        </w:rPr>
        <w:t>- реконструкция скважин</w:t>
      </w:r>
      <w:r w:rsidR="00410F5C">
        <w:rPr>
          <w:rFonts w:ascii="Arial" w:hAnsi="Arial" w:cs="Arial"/>
        </w:rPr>
        <w:t>ы</w:t>
      </w:r>
      <w:r w:rsidRPr="00DF5D5F">
        <w:rPr>
          <w:rFonts w:ascii="Arial" w:hAnsi="Arial" w:cs="Arial"/>
        </w:rPr>
        <w:t>;</w:t>
      </w:r>
    </w:p>
    <w:p w:rsidR="004E65F3" w:rsidRPr="00DF5D5F" w:rsidRDefault="004E65F3" w:rsidP="004E65F3">
      <w:pPr>
        <w:pStyle w:val="e"/>
        <w:spacing w:line="276" w:lineRule="auto"/>
        <w:jc w:val="both"/>
        <w:rPr>
          <w:rFonts w:ascii="Arial" w:hAnsi="Arial" w:cs="Arial"/>
        </w:rPr>
      </w:pPr>
      <w:r w:rsidRPr="00DF5D5F">
        <w:rPr>
          <w:rFonts w:ascii="Arial" w:hAnsi="Arial" w:cs="Arial"/>
        </w:rPr>
        <w:t xml:space="preserve">- </w:t>
      </w:r>
      <w:r w:rsidR="006C5937">
        <w:rPr>
          <w:rFonts w:ascii="Arial" w:hAnsi="Arial" w:cs="Arial"/>
        </w:rPr>
        <w:t>установка частотных преобразователей</w:t>
      </w:r>
      <w:r w:rsidRPr="00DF5D5F">
        <w:rPr>
          <w:rFonts w:ascii="Arial" w:hAnsi="Arial" w:cs="Arial"/>
        </w:rPr>
        <w:t>.</w:t>
      </w:r>
    </w:p>
    <w:p w:rsidR="004E65F3" w:rsidRPr="00DF5D5F" w:rsidRDefault="004E65F3" w:rsidP="004E65F3">
      <w:pPr>
        <w:pStyle w:val="e"/>
        <w:spacing w:line="276" w:lineRule="auto"/>
        <w:jc w:val="both"/>
        <w:rPr>
          <w:rFonts w:ascii="Arial" w:hAnsi="Arial" w:cs="Arial"/>
        </w:rPr>
      </w:pPr>
      <w:r w:rsidRPr="00DF5D5F">
        <w:rPr>
          <w:rFonts w:ascii="Arial" w:hAnsi="Arial" w:cs="Arial"/>
        </w:rPr>
        <w:t xml:space="preserve">Второй этап строительства - с 2025 по 2030 годы: </w:t>
      </w:r>
    </w:p>
    <w:p w:rsidR="004E65F3" w:rsidRPr="00DF5D5F" w:rsidRDefault="004E65F3" w:rsidP="004E65F3">
      <w:pPr>
        <w:pStyle w:val="e"/>
        <w:spacing w:line="276" w:lineRule="auto"/>
        <w:jc w:val="both"/>
        <w:rPr>
          <w:rFonts w:ascii="Arial" w:hAnsi="Arial" w:cs="Arial"/>
        </w:rPr>
      </w:pPr>
      <w:r w:rsidRPr="00DF5D5F">
        <w:rPr>
          <w:rFonts w:ascii="Arial" w:hAnsi="Arial" w:cs="Arial"/>
        </w:rPr>
        <w:t>- строительство канализационного коллектора;</w:t>
      </w:r>
    </w:p>
    <w:p w:rsidR="004E65F3" w:rsidRPr="004E65F3" w:rsidRDefault="004E65F3" w:rsidP="004E65F3">
      <w:pPr>
        <w:pStyle w:val="e"/>
        <w:spacing w:line="276" w:lineRule="auto"/>
        <w:jc w:val="both"/>
        <w:rPr>
          <w:rFonts w:ascii="Arial" w:hAnsi="Arial" w:cs="Arial"/>
        </w:rPr>
      </w:pPr>
      <w:r w:rsidRPr="00DF5D5F">
        <w:rPr>
          <w:rFonts w:ascii="Arial" w:hAnsi="Arial" w:cs="Arial"/>
        </w:rPr>
        <w:t xml:space="preserve">- строительство </w:t>
      </w:r>
      <w:r w:rsidR="00410F5C">
        <w:rPr>
          <w:rFonts w:ascii="Arial" w:hAnsi="Arial" w:cs="Arial"/>
        </w:rPr>
        <w:t>очистного сооружения</w:t>
      </w:r>
      <w:r w:rsidRPr="00DF5D5F">
        <w:rPr>
          <w:rFonts w:ascii="Arial" w:hAnsi="Arial" w:cs="Arial"/>
        </w:rPr>
        <w:t>.</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Финансовые ресурсы, необходимые для реализации схемы </w:t>
      </w:r>
    </w:p>
    <w:p w:rsidR="004E65F3" w:rsidRPr="003643F7" w:rsidRDefault="004E65F3" w:rsidP="004E65F3">
      <w:pPr>
        <w:pStyle w:val="e"/>
        <w:spacing w:line="276" w:lineRule="auto"/>
        <w:jc w:val="both"/>
        <w:rPr>
          <w:rFonts w:ascii="Arial" w:hAnsi="Arial" w:cs="Arial"/>
        </w:rPr>
      </w:pPr>
      <w:r w:rsidRPr="004E65F3">
        <w:rPr>
          <w:rFonts w:ascii="Arial" w:hAnsi="Arial" w:cs="Arial"/>
        </w:rPr>
        <w:t xml:space="preserve">Общий объем финансирования схемы составляет </w:t>
      </w:r>
      <w:r w:rsidR="003643F7" w:rsidRPr="003643F7">
        <w:rPr>
          <w:rFonts w:ascii="Arial" w:hAnsi="Arial" w:cs="Arial"/>
        </w:rPr>
        <w:t xml:space="preserve">80295,9 </w:t>
      </w:r>
      <w:r w:rsidRPr="003643F7">
        <w:rPr>
          <w:rFonts w:ascii="Arial" w:hAnsi="Arial" w:cs="Arial"/>
        </w:rPr>
        <w:t xml:space="preserve">тыс. руб., в том числе: </w:t>
      </w:r>
    </w:p>
    <w:p w:rsidR="004E65F3" w:rsidRPr="004E65F3" w:rsidRDefault="003643F7" w:rsidP="004E65F3">
      <w:pPr>
        <w:pStyle w:val="e"/>
        <w:spacing w:line="276" w:lineRule="auto"/>
        <w:jc w:val="both"/>
        <w:rPr>
          <w:rFonts w:ascii="Arial" w:hAnsi="Arial" w:cs="Arial"/>
        </w:rPr>
      </w:pPr>
      <w:r w:rsidRPr="003643F7">
        <w:rPr>
          <w:rFonts w:ascii="Arial" w:hAnsi="Arial" w:cs="Arial"/>
        </w:rPr>
        <w:t xml:space="preserve">4433,4 </w:t>
      </w:r>
      <w:r w:rsidR="004E65F3" w:rsidRPr="003643F7">
        <w:rPr>
          <w:rFonts w:ascii="Arial" w:hAnsi="Arial" w:cs="Arial"/>
        </w:rPr>
        <w:t>тыс. руб. - финансирование мероприятий по водоснабжению;</w:t>
      </w:r>
      <w:r w:rsidR="004E65F3" w:rsidRPr="004E65F3">
        <w:rPr>
          <w:rFonts w:ascii="Arial" w:hAnsi="Arial" w:cs="Arial"/>
        </w:rPr>
        <w:t xml:space="preserve"> </w:t>
      </w:r>
    </w:p>
    <w:p w:rsidR="004E65F3" w:rsidRPr="004E65F3" w:rsidRDefault="009036F0" w:rsidP="004E65F3">
      <w:pPr>
        <w:pStyle w:val="e"/>
        <w:spacing w:line="276" w:lineRule="auto"/>
        <w:jc w:val="both"/>
        <w:rPr>
          <w:rFonts w:ascii="Arial" w:hAnsi="Arial" w:cs="Arial"/>
        </w:rPr>
      </w:pPr>
      <w:r>
        <w:rPr>
          <w:rFonts w:ascii="Arial" w:hAnsi="Arial" w:cs="Arial"/>
        </w:rPr>
        <w:t>75862,5</w:t>
      </w:r>
      <w:r w:rsidR="003643F7">
        <w:rPr>
          <w:rFonts w:ascii="Arial" w:hAnsi="Arial" w:cs="Arial"/>
        </w:rPr>
        <w:t xml:space="preserve"> </w:t>
      </w:r>
      <w:r w:rsidR="004E65F3" w:rsidRPr="004E65F3">
        <w:rPr>
          <w:rFonts w:ascii="Arial" w:hAnsi="Arial" w:cs="Arial"/>
        </w:rPr>
        <w:t>тыс. руб. - финансирование мероприятий по водоотведению.</w:t>
      </w:r>
    </w:p>
    <w:p w:rsidR="004E65F3" w:rsidRPr="004E65F3" w:rsidRDefault="004E65F3" w:rsidP="004E65F3">
      <w:pPr>
        <w:pStyle w:val="e"/>
        <w:spacing w:line="276" w:lineRule="auto"/>
        <w:jc w:val="both"/>
        <w:rPr>
          <w:rFonts w:ascii="Arial" w:hAnsi="Arial" w:cs="Arial"/>
        </w:rPr>
      </w:pPr>
      <w:r w:rsidRPr="004E65F3">
        <w:rPr>
          <w:rFonts w:ascii="Arial" w:hAnsi="Arial" w:cs="Arial"/>
        </w:rPr>
        <w:t>Финансирование мероприятий планируется проводить за счет средств</w:t>
      </w:r>
      <w:r w:rsidR="00024ADE">
        <w:rPr>
          <w:rFonts w:ascii="Arial" w:hAnsi="Arial" w:cs="Arial"/>
        </w:rPr>
        <w:t xml:space="preserve"> </w:t>
      </w:r>
      <w:r w:rsidRPr="004E65F3">
        <w:rPr>
          <w:rFonts w:ascii="Arial" w:hAnsi="Arial" w:cs="Arial"/>
        </w:rPr>
        <w:t>различного уровня.</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Ожидаемые результаты от реализации мероприятий схемы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1. Создание современной коммунальной </w:t>
      </w:r>
      <w:r>
        <w:rPr>
          <w:rFonts w:ascii="Arial" w:hAnsi="Arial" w:cs="Arial"/>
        </w:rPr>
        <w:t xml:space="preserve">инфраструктуры </w:t>
      </w:r>
      <w:r w:rsidRPr="004E65F3">
        <w:rPr>
          <w:rFonts w:ascii="Arial" w:hAnsi="Arial" w:cs="Arial"/>
        </w:rPr>
        <w:t>сельского поселения.</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2. Повышение качества предоставления коммунальных услуг потребителям.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3. Снижение уровня износа объектов водоснабжения.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4. Улучшение экологической ситуации на территории сельского поселения.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5. Увеличение мощности систем водоснабжения.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lastRenderedPageBreak/>
        <w:t>Контроль исполнения инвестиционной программы</w:t>
      </w:r>
    </w:p>
    <w:p w:rsidR="00BA091E" w:rsidRPr="00C96272" w:rsidRDefault="004E65F3" w:rsidP="004E65F3">
      <w:pPr>
        <w:pStyle w:val="e"/>
        <w:spacing w:line="276" w:lineRule="auto"/>
        <w:jc w:val="both"/>
        <w:rPr>
          <w:rFonts w:ascii="Arial" w:hAnsi="Arial" w:cs="Arial"/>
        </w:rPr>
      </w:pPr>
      <w:r w:rsidRPr="004E65F3">
        <w:rPr>
          <w:rFonts w:ascii="Arial" w:hAnsi="Arial" w:cs="Arial"/>
        </w:rPr>
        <w:t>Оперативный контроль осуществляет Глава администрации Дигорского</w:t>
      </w:r>
      <w:r w:rsidR="00D722D0">
        <w:rPr>
          <w:rFonts w:ascii="Arial" w:hAnsi="Arial" w:cs="Arial"/>
        </w:rPr>
        <w:t xml:space="preserve"> </w:t>
      </w:r>
      <w:r w:rsidRPr="004E65F3">
        <w:rPr>
          <w:rFonts w:ascii="Arial" w:hAnsi="Arial" w:cs="Arial"/>
        </w:rPr>
        <w:t>района РСО-Алания.</w:t>
      </w:r>
      <w:r w:rsidR="009148F3" w:rsidRPr="00C96272">
        <w:rPr>
          <w:rFonts w:ascii="Arial" w:hAnsi="Arial" w:cs="Arial"/>
        </w:rPr>
        <w:br w:type="page"/>
      </w:r>
    </w:p>
    <w:p w:rsidR="00AC0894" w:rsidRPr="00C96272" w:rsidRDefault="00755E09" w:rsidP="007C7991">
      <w:pPr>
        <w:pStyle w:val="e"/>
        <w:numPr>
          <w:ilvl w:val="0"/>
          <w:numId w:val="12"/>
        </w:numPr>
        <w:spacing w:line="276" w:lineRule="auto"/>
        <w:jc w:val="both"/>
        <w:outlineLvl w:val="0"/>
        <w:rPr>
          <w:rFonts w:ascii="Arial" w:hAnsi="Arial" w:cs="Arial"/>
          <w:b/>
        </w:rPr>
      </w:pPr>
      <w:bookmarkStart w:id="2" w:name="_Toc436211343"/>
      <w:r w:rsidRPr="00C96272">
        <w:rPr>
          <w:rFonts w:ascii="Arial" w:hAnsi="Arial" w:cs="Arial"/>
          <w:b/>
        </w:rPr>
        <w:lastRenderedPageBreak/>
        <w:t>СХЕМА ВОДОСНАБЖЕНИЯ.</w:t>
      </w:r>
      <w:bookmarkEnd w:id="2"/>
    </w:p>
    <w:p w:rsidR="00AC0894" w:rsidRPr="00C96272" w:rsidRDefault="007C0BA2" w:rsidP="007C7991">
      <w:pPr>
        <w:pStyle w:val="e"/>
        <w:numPr>
          <w:ilvl w:val="1"/>
          <w:numId w:val="13"/>
        </w:numPr>
        <w:spacing w:line="276" w:lineRule="auto"/>
        <w:ind w:left="0" w:firstLine="709"/>
        <w:jc w:val="both"/>
        <w:outlineLvl w:val="1"/>
        <w:rPr>
          <w:rFonts w:ascii="Arial" w:hAnsi="Arial" w:cs="Arial"/>
          <w:b/>
        </w:rPr>
      </w:pPr>
      <w:bookmarkStart w:id="3" w:name="_Toc436211344"/>
      <w:r w:rsidRPr="00C96272">
        <w:rPr>
          <w:rFonts w:ascii="Arial" w:hAnsi="Arial" w:cs="Arial"/>
          <w:b/>
        </w:rPr>
        <w:t>Технико-экономическое состояние централизованных систем водоснабжения</w:t>
      </w:r>
      <w:bookmarkEnd w:id="3"/>
    </w:p>
    <w:p w:rsidR="007C0BA2" w:rsidRPr="00C96272" w:rsidRDefault="007C0BA2" w:rsidP="007C7991">
      <w:pPr>
        <w:pStyle w:val="e"/>
        <w:numPr>
          <w:ilvl w:val="2"/>
          <w:numId w:val="13"/>
        </w:numPr>
        <w:spacing w:line="276" w:lineRule="auto"/>
        <w:ind w:left="0" w:firstLine="709"/>
        <w:jc w:val="both"/>
        <w:outlineLvl w:val="2"/>
        <w:rPr>
          <w:rFonts w:ascii="Arial" w:hAnsi="Arial" w:cs="Arial"/>
          <w:b/>
        </w:rPr>
      </w:pPr>
      <w:bookmarkStart w:id="4" w:name="_Toc436211345"/>
      <w:r w:rsidRPr="00C96272">
        <w:rPr>
          <w:rFonts w:ascii="Arial" w:hAnsi="Arial" w:cs="Arial"/>
          <w:b/>
        </w:rPr>
        <w:t>Описание си</w:t>
      </w:r>
      <w:r w:rsidR="00EA5E46" w:rsidRPr="00C96272">
        <w:rPr>
          <w:rFonts w:ascii="Arial" w:hAnsi="Arial" w:cs="Arial"/>
          <w:b/>
        </w:rPr>
        <w:t>стемы и структуры водоснабжения</w:t>
      </w:r>
      <w:bookmarkEnd w:id="4"/>
      <w:r w:rsidR="003643F7">
        <w:rPr>
          <w:rFonts w:ascii="Arial" w:hAnsi="Arial" w:cs="Arial"/>
          <w:b/>
        </w:rPr>
        <w:t xml:space="preserve"> </w:t>
      </w:r>
      <w:r w:rsidR="007C7991">
        <w:rPr>
          <w:rFonts w:ascii="Arial" w:hAnsi="Arial" w:cs="Arial"/>
          <w:b/>
        </w:rPr>
        <w:t>сельского поселения</w:t>
      </w:r>
      <w:r w:rsidR="008A4AED" w:rsidRPr="00C96272">
        <w:rPr>
          <w:rFonts w:ascii="Arial" w:hAnsi="Arial" w:cs="Arial"/>
          <w:b/>
        </w:rPr>
        <w:t xml:space="preserve"> и деление территории </w:t>
      </w:r>
      <w:r w:rsidR="007C7991">
        <w:rPr>
          <w:rFonts w:ascii="Arial" w:hAnsi="Arial" w:cs="Arial"/>
          <w:b/>
        </w:rPr>
        <w:t>сельского поселения</w:t>
      </w:r>
      <w:r w:rsidR="008A4AED" w:rsidRPr="00C96272">
        <w:rPr>
          <w:rFonts w:ascii="Arial" w:hAnsi="Arial" w:cs="Arial"/>
          <w:b/>
        </w:rPr>
        <w:t xml:space="preserve"> на эксплуатационные зоны.</w:t>
      </w:r>
    </w:p>
    <w:p w:rsidR="000A013C" w:rsidRPr="00C96272" w:rsidRDefault="000A013C" w:rsidP="007C7991">
      <w:pPr>
        <w:pStyle w:val="e"/>
        <w:spacing w:before="0" w:line="276" w:lineRule="auto"/>
        <w:jc w:val="both"/>
        <w:rPr>
          <w:rFonts w:ascii="Arial" w:hAnsi="Arial" w:cs="Arial"/>
        </w:rPr>
      </w:pPr>
      <w:r w:rsidRPr="00C96272">
        <w:rPr>
          <w:rFonts w:ascii="Arial" w:hAnsi="Arial" w:cs="Arial"/>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410F5C" w:rsidRDefault="002F4FDE" w:rsidP="00FB446A">
      <w:pPr>
        <w:pStyle w:val="e"/>
        <w:spacing w:line="276" w:lineRule="auto"/>
        <w:jc w:val="both"/>
        <w:rPr>
          <w:rFonts w:ascii="Arial" w:hAnsi="Arial" w:cs="Arial"/>
        </w:rPr>
      </w:pPr>
      <w:r w:rsidRPr="002F4FDE">
        <w:rPr>
          <w:rFonts w:ascii="Arial" w:hAnsi="Arial" w:cs="Arial"/>
        </w:rPr>
        <w:t xml:space="preserve">В </w:t>
      </w:r>
      <w:r w:rsidR="009036F0">
        <w:rPr>
          <w:rFonts w:ascii="Arial" w:eastAsia="Times New Roman" w:hAnsi="Arial" w:cs="Arial"/>
          <w:bCs/>
        </w:rPr>
        <w:t xml:space="preserve">Николаевском </w:t>
      </w:r>
      <w:r w:rsidRPr="002F4FDE">
        <w:rPr>
          <w:rFonts w:ascii="Arial" w:hAnsi="Arial" w:cs="Arial"/>
        </w:rPr>
        <w:t xml:space="preserve">сельском поселении действует централизованная система водоснабжения, обеспечивающая население водой питьевого качества. Источниками централизованного питьевого водоснабжения служат </w:t>
      </w:r>
      <w:r w:rsidR="00FB446A">
        <w:rPr>
          <w:rFonts w:ascii="Arial" w:hAnsi="Arial" w:cs="Arial"/>
        </w:rPr>
        <w:t>подземные источники</w:t>
      </w:r>
      <w:r w:rsidRPr="002F4FDE">
        <w:rPr>
          <w:rFonts w:ascii="Arial" w:hAnsi="Arial" w:cs="Arial"/>
        </w:rPr>
        <w:t xml:space="preserve">. </w:t>
      </w:r>
    </w:p>
    <w:p w:rsidR="00FB446A" w:rsidRPr="00FB446A" w:rsidRDefault="00FB446A" w:rsidP="00FB446A">
      <w:pPr>
        <w:pStyle w:val="e"/>
        <w:spacing w:line="276" w:lineRule="auto"/>
        <w:jc w:val="both"/>
        <w:rPr>
          <w:rFonts w:ascii="Arial" w:hAnsi="Arial" w:cs="Arial"/>
        </w:rPr>
      </w:pPr>
      <w:r w:rsidRPr="00FB446A">
        <w:rPr>
          <w:rFonts w:ascii="Arial" w:hAnsi="Arial" w:cs="Arial"/>
        </w:rPr>
        <w:t>Вода из артезианских скважин подаётся глубинным насосом по трубам в водонапорн</w:t>
      </w:r>
      <w:r w:rsidR="009036F0">
        <w:rPr>
          <w:rFonts w:ascii="Arial" w:hAnsi="Arial" w:cs="Arial"/>
        </w:rPr>
        <w:t>ую</w:t>
      </w:r>
      <w:r w:rsidRPr="00FB446A">
        <w:rPr>
          <w:rFonts w:ascii="Arial" w:hAnsi="Arial" w:cs="Arial"/>
        </w:rPr>
        <w:t xml:space="preserve"> башн</w:t>
      </w:r>
      <w:r w:rsidR="009036F0">
        <w:rPr>
          <w:rFonts w:ascii="Arial" w:hAnsi="Arial" w:cs="Arial"/>
        </w:rPr>
        <w:t>ю</w:t>
      </w:r>
      <w:r w:rsidRPr="00FB446A">
        <w:rPr>
          <w:rFonts w:ascii="Arial" w:hAnsi="Arial" w:cs="Arial"/>
        </w:rPr>
        <w:t>, из баш</w:t>
      </w:r>
      <w:r w:rsidR="009036F0">
        <w:rPr>
          <w:rFonts w:ascii="Arial" w:hAnsi="Arial" w:cs="Arial"/>
        </w:rPr>
        <w:t>ни</w:t>
      </w:r>
      <w:r w:rsidRPr="00FB446A">
        <w:rPr>
          <w:rFonts w:ascii="Arial" w:hAnsi="Arial" w:cs="Arial"/>
        </w:rPr>
        <w:t xml:space="preserve"> самотёком поступает в распределительные сети водопровода. </w:t>
      </w:r>
    </w:p>
    <w:p w:rsidR="00FB446A" w:rsidRPr="00FB446A" w:rsidRDefault="00FB446A" w:rsidP="00FB446A">
      <w:pPr>
        <w:pStyle w:val="e"/>
        <w:spacing w:line="276" w:lineRule="auto"/>
        <w:rPr>
          <w:rFonts w:ascii="Arial" w:hAnsi="Arial" w:cs="Arial"/>
        </w:rPr>
      </w:pPr>
      <w:r w:rsidRPr="00FB446A">
        <w:rPr>
          <w:rFonts w:ascii="Arial" w:hAnsi="Arial" w:cs="Arial"/>
        </w:rPr>
        <w:t>-износ водопроводных сетей составляет -</w:t>
      </w:r>
      <w:r w:rsidR="003643F7">
        <w:rPr>
          <w:rFonts w:ascii="Arial" w:hAnsi="Arial" w:cs="Arial"/>
        </w:rPr>
        <w:t xml:space="preserve"> 6-8</w:t>
      </w:r>
      <w:r w:rsidRPr="00FB446A">
        <w:rPr>
          <w:rFonts w:ascii="Arial" w:hAnsi="Arial" w:cs="Arial"/>
        </w:rPr>
        <w:t xml:space="preserve"> %; </w:t>
      </w:r>
    </w:p>
    <w:p w:rsidR="00FB446A" w:rsidRDefault="00FB446A" w:rsidP="00FB446A">
      <w:pPr>
        <w:pStyle w:val="e"/>
        <w:spacing w:line="276" w:lineRule="auto"/>
        <w:jc w:val="both"/>
        <w:rPr>
          <w:rFonts w:ascii="Arial" w:hAnsi="Arial" w:cs="Arial"/>
        </w:rPr>
      </w:pPr>
      <w:r w:rsidRPr="00FB446A">
        <w:rPr>
          <w:rFonts w:ascii="Arial" w:hAnsi="Arial" w:cs="Arial"/>
        </w:rPr>
        <w:t>-износ артезианск</w:t>
      </w:r>
      <w:r w:rsidR="009036F0">
        <w:rPr>
          <w:rFonts w:ascii="Arial" w:hAnsi="Arial" w:cs="Arial"/>
        </w:rPr>
        <w:t>ой</w:t>
      </w:r>
      <w:r w:rsidRPr="00FB446A">
        <w:rPr>
          <w:rFonts w:ascii="Arial" w:hAnsi="Arial" w:cs="Arial"/>
        </w:rPr>
        <w:t xml:space="preserve"> скважин</w:t>
      </w:r>
      <w:r w:rsidR="009036F0">
        <w:rPr>
          <w:rFonts w:ascii="Arial" w:hAnsi="Arial" w:cs="Arial"/>
        </w:rPr>
        <w:t>ы</w:t>
      </w:r>
      <w:r w:rsidR="00410F5C">
        <w:rPr>
          <w:rFonts w:ascii="Arial" w:hAnsi="Arial" w:cs="Arial"/>
        </w:rPr>
        <w:t>-</w:t>
      </w:r>
      <w:r w:rsidRPr="00FB446A">
        <w:rPr>
          <w:rFonts w:ascii="Arial" w:hAnsi="Arial" w:cs="Arial"/>
        </w:rPr>
        <w:t xml:space="preserve"> 50%</w:t>
      </w:r>
      <w:r>
        <w:rPr>
          <w:rFonts w:ascii="Arial" w:hAnsi="Arial" w:cs="Arial"/>
        </w:rPr>
        <w:t>.</w:t>
      </w:r>
    </w:p>
    <w:p w:rsidR="002F4FDE" w:rsidRDefault="002F4FDE" w:rsidP="002F4FDE">
      <w:pPr>
        <w:pStyle w:val="e"/>
        <w:spacing w:line="276" w:lineRule="auto"/>
        <w:jc w:val="both"/>
        <w:rPr>
          <w:rFonts w:ascii="Arial" w:hAnsi="Arial" w:cs="Arial"/>
        </w:rPr>
      </w:pPr>
      <w:r w:rsidRPr="002F4FDE">
        <w:rPr>
          <w:rFonts w:ascii="Arial" w:hAnsi="Arial" w:cs="Arial"/>
        </w:rPr>
        <w:t xml:space="preserve">По результатам лабораторных анализов в </w:t>
      </w:r>
      <w:r w:rsidR="009036F0">
        <w:rPr>
          <w:rFonts w:ascii="Arial" w:eastAsia="Times New Roman" w:hAnsi="Arial" w:cs="Arial"/>
          <w:bCs/>
        </w:rPr>
        <w:t>Николаевск</w:t>
      </w:r>
      <w:r w:rsidR="00FB446A" w:rsidRPr="00FB446A">
        <w:rPr>
          <w:rFonts w:ascii="Arial" w:hAnsi="Arial" w:cs="Arial"/>
        </w:rPr>
        <w:t xml:space="preserve">ом </w:t>
      </w:r>
      <w:r>
        <w:rPr>
          <w:rFonts w:ascii="Arial" w:hAnsi="Arial" w:cs="Arial"/>
        </w:rPr>
        <w:t>сельском поселении</w:t>
      </w:r>
      <w:r w:rsidRPr="002F4FDE">
        <w:rPr>
          <w:rFonts w:ascii="Arial" w:hAnsi="Arial" w:cs="Arial"/>
        </w:rPr>
        <w:t xml:space="preserve"> вода, подаваемая потребителям,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3643F7" w:rsidRDefault="003643F7" w:rsidP="003643F7">
      <w:pPr>
        <w:pStyle w:val="e"/>
        <w:spacing w:line="276" w:lineRule="auto"/>
        <w:jc w:val="both"/>
        <w:rPr>
          <w:rFonts w:ascii="Arial" w:hAnsi="Arial" w:cs="Arial"/>
        </w:rPr>
      </w:pPr>
      <w:r w:rsidRPr="00A73E75">
        <w:rPr>
          <w:rFonts w:ascii="Arial" w:hAnsi="Arial" w:cs="Arial"/>
        </w:rPr>
        <w:t xml:space="preserve">Владельцем объектов централизованной системы водоснабжения является </w:t>
      </w:r>
      <w:r>
        <w:rPr>
          <w:rFonts w:ascii="Arial" w:hAnsi="Arial" w:cs="Arial"/>
        </w:rPr>
        <w:t>Администрация</w:t>
      </w:r>
      <w:r w:rsidRPr="00A73E75">
        <w:rPr>
          <w:rFonts w:ascii="Arial" w:hAnsi="Arial" w:cs="Arial"/>
        </w:rPr>
        <w:t xml:space="preserve"> Дигорского района РСО-Алания. </w:t>
      </w:r>
      <w:r>
        <w:rPr>
          <w:rFonts w:ascii="Arial" w:hAnsi="Arial" w:cs="Arial"/>
        </w:rPr>
        <w:t>В свою очередь Администрацией</w:t>
      </w:r>
      <w:r w:rsidRPr="00A73E75">
        <w:rPr>
          <w:rFonts w:ascii="Arial" w:hAnsi="Arial" w:cs="Arial"/>
        </w:rPr>
        <w:t xml:space="preserve"> Дигорского района РСО-Алания </w:t>
      </w:r>
      <w:r>
        <w:rPr>
          <w:rFonts w:ascii="Arial" w:hAnsi="Arial" w:cs="Arial"/>
        </w:rPr>
        <w:t>переданы на правах хоз. ведения объекты централизованного водоснабжения в пользу Администрации Н</w:t>
      </w:r>
      <w:r>
        <w:rPr>
          <w:rFonts w:ascii="Arial" w:eastAsia="Times New Roman" w:hAnsi="Arial" w:cs="Arial"/>
          <w:bCs/>
        </w:rPr>
        <w:t>иколаевск</w:t>
      </w:r>
      <w:r w:rsidRPr="00FB446A">
        <w:rPr>
          <w:rFonts w:ascii="Arial" w:hAnsi="Arial" w:cs="Arial"/>
        </w:rPr>
        <w:t>ого</w:t>
      </w:r>
      <w:r w:rsidRPr="002F4FDE">
        <w:rPr>
          <w:rFonts w:ascii="Arial" w:hAnsi="Arial" w:cs="Arial"/>
          <w:color w:val="000000"/>
        </w:rPr>
        <w:t xml:space="preserve"> </w:t>
      </w:r>
      <w:r w:rsidRPr="00A73E75">
        <w:rPr>
          <w:rFonts w:ascii="Arial" w:hAnsi="Arial" w:cs="Arial"/>
          <w:color w:val="000000"/>
        </w:rPr>
        <w:t>сельского поселения</w:t>
      </w:r>
      <w:r>
        <w:rPr>
          <w:rFonts w:ascii="Arial" w:hAnsi="Arial" w:cs="Arial"/>
          <w:color w:val="000000"/>
        </w:rPr>
        <w:t>.</w:t>
      </w:r>
      <w:r>
        <w:rPr>
          <w:rFonts w:ascii="Arial" w:hAnsi="Arial" w:cs="Arial"/>
        </w:rPr>
        <w:t xml:space="preserve"> </w:t>
      </w:r>
      <w:r w:rsidRPr="00A73E75">
        <w:rPr>
          <w:rFonts w:ascii="Arial" w:hAnsi="Arial" w:cs="Arial"/>
        </w:rPr>
        <w:t xml:space="preserve">Надежность технического состояния сетей водоснабжения и водозаборных узлов, на основании договора аренды, обеспечивает организация </w:t>
      </w:r>
      <w:r>
        <w:rPr>
          <w:rFonts w:ascii="Arial" w:hAnsi="Arial" w:cs="Arial"/>
        </w:rPr>
        <w:t>МУП «Родник».</w:t>
      </w:r>
    </w:p>
    <w:p w:rsidR="00BA091E" w:rsidRPr="00C96272" w:rsidRDefault="00BA091E" w:rsidP="000C68FC">
      <w:pPr>
        <w:pStyle w:val="e"/>
        <w:numPr>
          <w:ilvl w:val="2"/>
          <w:numId w:val="13"/>
        </w:numPr>
        <w:spacing w:line="276" w:lineRule="auto"/>
        <w:ind w:left="0" w:firstLine="709"/>
        <w:jc w:val="both"/>
        <w:outlineLvl w:val="2"/>
        <w:rPr>
          <w:rFonts w:ascii="Arial" w:hAnsi="Arial" w:cs="Arial"/>
          <w:b/>
        </w:rPr>
      </w:pPr>
      <w:bookmarkStart w:id="5" w:name="_Toc436211346"/>
      <w:r w:rsidRPr="00C96272">
        <w:rPr>
          <w:rFonts w:ascii="Arial" w:hAnsi="Arial" w:cs="Arial"/>
          <w:b/>
        </w:rPr>
        <w:t>Описание территорий не охваченных централизованными системами водоснабжения.</w:t>
      </w:r>
      <w:bookmarkEnd w:id="5"/>
    </w:p>
    <w:p w:rsidR="000A013C" w:rsidRPr="00C96272" w:rsidRDefault="002F4FDE" w:rsidP="007C7991">
      <w:pPr>
        <w:pStyle w:val="e"/>
        <w:spacing w:line="276" w:lineRule="auto"/>
        <w:jc w:val="both"/>
        <w:rPr>
          <w:rFonts w:ascii="Arial" w:hAnsi="Arial" w:cs="Arial"/>
        </w:rPr>
      </w:pPr>
      <w:r w:rsidRPr="002F4FDE">
        <w:rPr>
          <w:rFonts w:ascii="Arial" w:hAnsi="Arial" w:cs="Arial"/>
          <w:color w:val="000000"/>
        </w:rPr>
        <w:t xml:space="preserve">На территории муниципального образования </w:t>
      </w:r>
      <w:r w:rsidR="009036F0">
        <w:rPr>
          <w:rFonts w:ascii="Arial" w:eastAsia="Times New Roman" w:hAnsi="Arial" w:cs="Arial"/>
          <w:bCs/>
        </w:rPr>
        <w:t>Николаевск</w:t>
      </w:r>
      <w:r w:rsidR="00FB446A" w:rsidRPr="00FB446A">
        <w:rPr>
          <w:rFonts w:ascii="Arial" w:hAnsi="Arial" w:cs="Arial"/>
        </w:rPr>
        <w:t>ого</w:t>
      </w:r>
      <w:r w:rsidRPr="002F4FDE">
        <w:rPr>
          <w:rFonts w:ascii="Arial" w:hAnsi="Arial" w:cs="Arial"/>
          <w:color w:val="000000"/>
        </w:rPr>
        <w:t xml:space="preserve"> сельского поселения отсутствуют территории, не охваченные централизованными системами водоснабжения.</w:t>
      </w:r>
    </w:p>
    <w:p w:rsidR="00410F5C" w:rsidRDefault="00410F5C">
      <w:pPr>
        <w:jc w:val="left"/>
        <w:rPr>
          <w:rFonts w:ascii="Arial" w:eastAsia="Calibri" w:hAnsi="Arial" w:cs="Arial"/>
          <w:b/>
          <w:sz w:val="24"/>
        </w:rPr>
      </w:pPr>
      <w:bookmarkStart w:id="6" w:name="_Toc436211347"/>
      <w:r>
        <w:rPr>
          <w:rFonts w:ascii="Arial" w:hAnsi="Arial" w:cs="Arial"/>
          <w:b/>
        </w:rPr>
        <w:br w:type="page"/>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 xml:space="preserve">Описание технологических зон водоснабжения, зон централизованного и нецентрализованного водоснабжения </w:t>
      </w:r>
      <w:bookmarkEnd w:id="6"/>
      <w:r w:rsidR="008A4AED" w:rsidRPr="00C96272">
        <w:rPr>
          <w:rFonts w:ascii="Arial" w:hAnsi="Arial" w:cs="Arial"/>
          <w:b/>
        </w:rPr>
        <w:t>(территорий,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154681" w:rsidRPr="00C96272" w:rsidRDefault="00154681" w:rsidP="007C7991">
      <w:pPr>
        <w:pStyle w:val="e"/>
        <w:spacing w:line="276" w:lineRule="auto"/>
        <w:jc w:val="both"/>
        <w:rPr>
          <w:rFonts w:ascii="Arial" w:hAnsi="Arial" w:cs="Arial"/>
        </w:rPr>
      </w:pPr>
      <w:r w:rsidRPr="00C96272">
        <w:rPr>
          <w:rFonts w:ascii="Arial" w:hAnsi="Arial" w:cs="Arial"/>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154681" w:rsidRPr="00C96272" w:rsidRDefault="00154681" w:rsidP="007C7991">
      <w:pPr>
        <w:pStyle w:val="e"/>
        <w:numPr>
          <w:ilvl w:val="0"/>
          <w:numId w:val="15"/>
        </w:numPr>
        <w:spacing w:line="276" w:lineRule="auto"/>
        <w:ind w:left="0" w:firstLine="1069"/>
        <w:jc w:val="both"/>
        <w:rPr>
          <w:rFonts w:ascii="Arial" w:hAnsi="Arial" w:cs="Arial"/>
        </w:rPr>
      </w:pPr>
      <w:r w:rsidRPr="00C96272">
        <w:rPr>
          <w:rFonts w:ascii="Arial" w:hAnsi="Arial" w:cs="Arial"/>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154681" w:rsidRPr="00C96272" w:rsidRDefault="00154681" w:rsidP="007C7991">
      <w:pPr>
        <w:pStyle w:val="e"/>
        <w:numPr>
          <w:ilvl w:val="0"/>
          <w:numId w:val="15"/>
        </w:numPr>
        <w:spacing w:line="276" w:lineRule="auto"/>
        <w:ind w:left="0" w:firstLine="1069"/>
        <w:jc w:val="both"/>
        <w:rPr>
          <w:rFonts w:ascii="Arial" w:hAnsi="Arial" w:cs="Arial"/>
          <w:color w:val="000000"/>
        </w:rPr>
      </w:pPr>
      <w:r w:rsidRPr="00C96272">
        <w:rPr>
          <w:rFonts w:ascii="Arial" w:hAnsi="Arial" w:cs="Arial"/>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154681" w:rsidRPr="00C96272" w:rsidRDefault="00154681" w:rsidP="007C7991">
      <w:pPr>
        <w:pStyle w:val="e"/>
        <w:numPr>
          <w:ilvl w:val="0"/>
          <w:numId w:val="15"/>
        </w:numPr>
        <w:spacing w:line="276" w:lineRule="auto"/>
        <w:ind w:left="0" w:firstLine="1069"/>
        <w:jc w:val="both"/>
        <w:rPr>
          <w:rFonts w:ascii="Arial" w:hAnsi="Arial" w:cs="Arial"/>
          <w:color w:val="000000"/>
        </w:rPr>
      </w:pPr>
      <w:r w:rsidRPr="00C96272">
        <w:rPr>
          <w:rFonts w:ascii="Arial" w:hAnsi="Arial" w:cs="Arial"/>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154681" w:rsidRPr="00C96272" w:rsidRDefault="00154681" w:rsidP="007C7991">
      <w:pPr>
        <w:pStyle w:val="e"/>
        <w:spacing w:line="276" w:lineRule="auto"/>
        <w:jc w:val="both"/>
        <w:rPr>
          <w:rFonts w:ascii="Arial" w:hAnsi="Arial" w:cs="Arial"/>
        </w:rPr>
      </w:pPr>
      <w:r w:rsidRPr="00C96272">
        <w:rPr>
          <w:rFonts w:ascii="Arial" w:hAnsi="Arial" w:cs="Arial"/>
        </w:rPr>
        <w:t xml:space="preserve">Исходя из определения технологической зоны водоснабжения, в централизованной системе водоснабжения </w:t>
      </w:r>
      <w:r w:rsidR="009036F0">
        <w:rPr>
          <w:rFonts w:ascii="Arial" w:eastAsia="Times New Roman" w:hAnsi="Arial" w:cs="Arial"/>
          <w:bCs/>
        </w:rPr>
        <w:t>Николаевск</w:t>
      </w:r>
      <w:r w:rsidR="00FB446A" w:rsidRPr="00FB446A">
        <w:rPr>
          <w:rFonts w:ascii="Arial" w:hAnsi="Arial" w:cs="Arial"/>
        </w:rPr>
        <w:t>ого</w:t>
      </w:r>
      <w:r w:rsidR="002F4FDE" w:rsidRPr="002F4FDE">
        <w:rPr>
          <w:rFonts w:ascii="Arial" w:hAnsi="Arial" w:cs="Arial"/>
        </w:rPr>
        <w:t xml:space="preserve"> сельского поселения</w:t>
      </w:r>
      <w:r w:rsidRPr="00C96272">
        <w:rPr>
          <w:rFonts w:ascii="Arial" w:hAnsi="Arial" w:cs="Arial"/>
        </w:rPr>
        <w:t xml:space="preserve"> одна технологическая зона. </w:t>
      </w:r>
    </w:p>
    <w:p w:rsidR="00154681" w:rsidRPr="00C96272" w:rsidRDefault="00154681" w:rsidP="007C7991">
      <w:pPr>
        <w:pStyle w:val="e"/>
        <w:spacing w:line="276" w:lineRule="auto"/>
        <w:jc w:val="both"/>
        <w:rPr>
          <w:rFonts w:ascii="Arial" w:hAnsi="Arial" w:cs="Arial"/>
        </w:rPr>
      </w:pPr>
      <w:r w:rsidRPr="00C96272">
        <w:rPr>
          <w:rFonts w:ascii="Arial" w:hAnsi="Arial" w:cs="Arial"/>
        </w:rPr>
        <w:t xml:space="preserve">Все сети водопровода </w:t>
      </w:r>
      <w:r w:rsidR="002F4FDE">
        <w:rPr>
          <w:rFonts w:ascii="Arial" w:hAnsi="Arial" w:cs="Arial"/>
        </w:rPr>
        <w:t xml:space="preserve">сельского поселения </w:t>
      </w:r>
      <w:r w:rsidRPr="00C96272">
        <w:rPr>
          <w:rFonts w:ascii="Arial" w:hAnsi="Arial" w:cs="Arial"/>
        </w:rPr>
        <w:t>относится к одной технологической зоне водоснабжения и к одной эксплуатационной зоне.</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7" w:name="_Toc436211348"/>
      <w:r w:rsidRPr="00C96272">
        <w:rPr>
          <w:rFonts w:ascii="Arial" w:hAnsi="Arial" w:cs="Arial"/>
          <w:b/>
        </w:rPr>
        <w:t>Описание результатов технического обследования централизованных систем водоснабжения.</w:t>
      </w:r>
      <w:bookmarkEnd w:id="7"/>
    </w:p>
    <w:p w:rsidR="008A4AED" w:rsidRPr="00C96272" w:rsidRDefault="008A4AED" w:rsidP="007C7991">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t>Описание состояния существующих источников водоснабжения и водозаборных сооружений</w:t>
      </w:r>
    </w:p>
    <w:p w:rsidR="00410F5C" w:rsidRPr="00410F5C" w:rsidRDefault="00410F5C" w:rsidP="00410F5C">
      <w:pPr>
        <w:pStyle w:val="e"/>
        <w:spacing w:line="276" w:lineRule="auto"/>
        <w:jc w:val="both"/>
        <w:rPr>
          <w:rFonts w:ascii="Arial" w:hAnsi="Arial" w:cs="Arial"/>
        </w:rPr>
      </w:pPr>
      <w:r w:rsidRPr="00410F5C">
        <w:rPr>
          <w:rFonts w:ascii="Arial" w:hAnsi="Arial" w:cs="Arial"/>
        </w:rPr>
        <w:t>Источником хозяйственно-питьевого водоснабжения является артезианская скважина, расположенная на территории с</w:t>
      </w:r>
      <w:r w:rsidR="009036F0">
        <w:rPr>
          <w:rFonts w:ascii="Arial" w:hAnsi="Arial" w:cs="Arial"/>
        </w:rPr>
        <w:t>т</w:t>
      </w:r>
      <w:r w:rsidRPr="00410F5C">
        <w:rPr>
          <w:rFonts w:ascii="Arial" w:hAnsi="Arial" w:cs="Arial"/>
        </w:rPr>
        <w:t xml:space="preserve">. </w:t>
      </w:r>
      <w:r w:rsidR="009036F0">
        <w:rPr>
          <w:rFonts w:ascii="Arial" w:eastAsia="Times New Roman" w:hAnsi="Arial" w:cs="Arial"/>
          <w:bCs/>
        </w:rPr>
        <w:t>Николаевская</w:t>
      </w:r>
      <w:r w:rsidRPr="00410F5C">
        <w:rPr>
          <w:rFonts w:ascii="Arial" w:hAnsi="Arial" w:cs="Arial"/>
        </w:rPr>
        <w:t>. Подача воды в сеть происходит через водонапорную башню, от которой проложены сети водопровода к жилым объектам.</w:t>
      </w:r>
    </w:p>
    <w:p w:rsidR="00410F5C" w:rsidRDefault="00410F5C" w:rsidP="00410F5C">
      <w:pPr>
        <w:pStyle w:val="e"/>
        <w:spacing w:line="276" w:lineRule="auto"/>
        <w:jc w:val="both"/>
        <w:rPr>
          <w:rFonts w:ascii="Arial" w:hAnsi="Arial" w:cs="Arial"/>
        </w:rPr>
      </w:pPr>
      <w:r w:rsidRPr="00410F5C">
        <w:rPr>
          <w:rFonts w:ascii="Arial" w:hAnsi="Arial" w:cs="Arial"/>
        </w:rPr>
        <w:lastRenderedPageBreak/>
        <w:t>Скважин</w:t>
      </w:r>
      <w:r w:rsidR="009036F0">
        <w:rPr>
          <w:rFonts w:ascii="Arial" w:hAnsi="Arial" w:cs="Arial"/>
        </w:rPr>
        <w:t>а</w:t>
      </w:r>
      <w:r w:rsidR="003643F7">
        <w:rPr>
          <w:rFonts w:ascii="Arial" w:hAnsi="Arial" w:cs="Arial"/>
        </w:rPr>
        <w:t xml:space="preserve"> </w:t>
      </w:r>
      <w:r w:rsidR="009036F0" w:rsidRPr="00410F5C">
        <w:rPr>
          <w:rFonts w:ascii="Arial" w:hAnsi="Arial" w:cs="Arial"/>
        </w:rPr>
        <w:t>оборудована</w:t>
      </w:r>
      <w:r w:rsidRPr="00410F5C">
        <w:rPr>
          <w:rFonts w:ascii="Arial" w:hAnsi="Arial" w:cs="Arial"/>
        </w:rPr>
        <w:t xml:space="preserve"> кранами для отбора проб воды, отверстием для замера уровня воды и устройствами для учета поднимаемой воды. Скважина оборудована оголовком и герметично закрыта. На артезианской скважине установлен погружной</w:t>
      </w:r>
      <w:r w:rsidR="003643F7">
        <w:rPr>
          <w:rFonts w:ascii="Arial" w:hAnsi="Arial" w:cs="Arial"/>
        </w:rPr>
        <w:t xml:space="preserve"> </w:t>
      </w:r>
      <w:r w:rsidRPr="00410F5C">
        <w:rPr>
          <w:rFonts w:ascii="Arial" w:hAnsi="Arial" w:cs="Arial"/>
        </w:rPr>
        <w:t>насос марки ЭЦВ.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p>
    <w:p w:rsidR="00FB446A" w:rsidRDefault="00FB446A" w:rsidP="00FB446A">
      <w:pPr>
        <w:pStyle w:val="e"/>
        <w:spacing w:line="276" w:lineRule="auto"/>
        <w:jc w:val="both"/>
        <w:rPr>
          <w:rFonts w:ascii="Arial" w:hAnsi="Arial" w:cs="Arial"/>
        </w:rPr>
      </w:pPr>
      <w:r>
        <w:rPr>
          <w:rFonts w:ascii="Arial" w:hAnsi="Arial" w:cs="Arial"/>
        </w:rPr>
        <w:t>Техническое обследование водозаборн</w:t>
      </w:r>
      <w:r w:rsidR="00410F5C">
        <w:rPr>
          <w:rFonts w:ascii="Arial" w:hAnsi="Arial" w:cs="Arial"/>
        </w:rPr>
        <w:t>ого сооружения</w:t>
      </w:r>
      <w:r>
        <w:rPr>
          <w:rFonts w:ascii="Arial" w:hAnsi="Arial" w:cs="Arial"/>
        </w:rPr>
        <w:t>:</w:t>
      </w:r>
    </w:p>
    <w:p w:rsidR="009036F0" w:rsidRPr="009036F0" w:rsidRDefault="009036F0" w:rsidP="009036F0">
      <w:pPr>
        <w:pStyle w:val="e"/>
        <w:spacing w:line="276" w:lineRule="auto"/>
        <w:rPr>
          <w:rFonts w:ascii="Arial" w:hAnsi="Arial" w:cs="Arial"/>
        </w:rPr>
      </w:pPr>
      <w:r w:rsidRPr="009036F0">
        <w:rPr>
          <w:rFonts w:ascii="Arial" w:hAnsi="Arial" w:cs="Arial"/>
        </w:rPr>
        <w:t>Водозабор расположен на западной окраине станицы.</w:t>
      </w:r>
    </w:p>
    <w:p w:rsidR="009036F0" w:rsidRPr="009036F0" w:rsidRDefault="009036F0" w:rsidP="009036F0">
      <w:pPr>
        <w:pStyle w:val="e"/>
        <w:spacing w:line="276" w:lineRule="auto"/>
        <w:rPr>
          <w:rFonts w:ascii="Arial" w:hAnsi="Arial" w:cs="Arial"/>
        </w:rPr>
      </w:pPr>
      <w:r>
        <w:rPr>
          <w:rFonts w:ascii="Arial" w:hAnsi="Arial" w:cs="Arial"/>
        </w:rPr>
        <w:t>Артезианская скважина п</w:t>
      </w:r>
      <w:r w:rsidRPr="009036F0">
        <w:rPr>
          <w:rFonts w:ascii="Arial" w:hAnsi="Arial" w:cs="Arial"/>
        </w:rPr>
        <w:t>робурена в 1991 году. Глубина 100м.</w:t>
      </w:r>
    </w:p>
    <w:p w:rsidR="009036F0" w:rsidRPr="009036F0" w:rsidRDefault="009036F0" w:rsidP="009036F0">
      <w:pPr>
        <w:pStyle w:val="e"/>
        <w:spacing w:line="276" w:lineRule="auto"/>
        <w:rPr>
          <w:rFonts w:ascii="Arial" w:hAnsi="Arial" w:cs="Arial"/>
        </w:rPr>
      </w:pPr>
      <w:r w:rsidRPr="009036F0">
        <w:rPr>
          <w:rFonts w:ascii="Arial" w:hAnsi="Arial" w:cs="Arial"/>
        </w:rPr>
        <w:t>Статистический уровень установлен на уровне 16,0м.,</w:t>
      </w:r>
    </w:p>
    <w:p w:rsidR="009036F0" w:rsidRPr="009036F0" w:rsidRDefault="009036F0" w:rsidP="009036F0">
      <w:pPr>
        <w:pStyle w:val="e"/>
        <w:spacing w:line="276" w:lineRule="auto"/>
        <w:jc w:val="both"/>
        <w:rPr>
          <w:rFonts w:ascii="Arial" w:hAnsi="Arial" w:cs="Arial"/>
        </w:rPr>
      </w:pPr>
      <w:r w:rsidRPr="009036F0">
        <w:rPr>
          <w:rFonts w:ascii="Arial" w:hAnsi="Arial" w:cs="Arial"/>
        </w:rPr>
        <w:t>Деб</w:t>
      </w:r>
      <w:r>
        <w:rPr>
          <w:rFonts w:ascii="Arial" w:hAnsi="Arial" w:cs="Arial"/>
        </w:rPr>
        <w:t>ит при откачке составил 10л/с.,</w:t>
      </w:r>
      <w:r w:rsidRPr="009036F0">
        <w:rPr>
          <w:rFonts w:ascii="Arial" w:hAnsi="Arial" w:cs="Arial"/>
        </w:rPr>
        <w:t xml:space="preserve"> при понижений уровня 5,0 м., удельный дебит 2,0 л/с.</w:t>
      </w:r>
    </w:p>
    <w:p w:rsidR="009036F0" w:rsidRPr="009036F0" w:rsidRDefault="009036F0" w:rsidP="009036F0">
      <w:pPr>
        <w:pStyle w:val="e"/>
        <w:spacing w:line="276" w:lineRule="auto"/>
        <w:rPr>
          <w:rFonts w:ascii="Arial" w:hAnsi="Arial" w:cs="Arial"/>
        </w:rPr>
      </w:pPr>
      <w:r>
        <w:rPr>
          <w:rFonts w:ascii="Arial" w:hAnsi="Arial" w:cs="Arial"/>
        </w:rPr>
        <w:t xml:space="preserve">Конструкция  скважин :     </w:t>
      </w:r>
      <w:r w:rsidRPr="009036F0">
        <w:rPr>
          <w:rFonts w:ascii="Arial" w:hAnsi="Arial" w:cs="Arial"/>
        </w:rPr>
        <w:t xml:space="preserve">219 ;   </w:t>
      </w:r>
    </w:p>
    <w:p w:rsidR="009036F0" w:rsidRPr="009036F0" w:rsidRDefault="009036F0" w:rsidP="009036F0">
      <w:pPr>
        <w:pStyle w:val="e"/>
        <w:spacing w:line="276" w:lineRule="auto"/>
        <w:rPr>
          <w:rFonts w:ascii="Arial" w:hAnsi="Arial" w:cs="Arial"/>
        </w:rPr>
      </w:pPr>
      <w:r w:rsidRPr="009036F0">
        <w:rPr>
          <w:rFonts w:ascii="Arial" w:hAnsi="Arial" w:cs="Arial"/>
        </w:rPr>
        <w:t xml:space="preserve">                                           0-100.     </w:t>
      </w:r>
    </w:p>
    <w:p w:rsidR="009036F0" w:rsidRPr="009036F0" w:rsidRDefault="009036F0" w:rsidP="009036F0">
      <w:pPr>
        <w:pStyle w:val="e"/>
        <w:spacing w:line="276" w:lineRule="auto"/>
        <w:rPr>
          <w:rFonts w:ascii="Arial" w:hAnsi="Arial" w:cs="Arial"/>
        </w:rPr>
      </w:pPr>
      <w:r w:rsidRPr="009036F0">
        <w:rPr>
          <w:rFonts w:ascii="Arial" w:hAnsi="Arial" w:cs="Arial"/>
        </w:rPr>
        <w:t xml:space="preserve">                                          Марка насоса ЭЦВ -10-65-110.</w:t>
      </w:r>
    </w:p>
    <w:p w:rsidR="00BA091E" w:rsidRPr="006B369C" w:rsidRDefault="00BA091E" w:rsidP="007C7991">
      <w:pPr>
        <w:pStyle w:val="e"/>
        <w:numPr>
          <w:ilvl w:val="3"/>
          <w:numId w:val="13"/>
        </w:numPr>
        <w:tabs>
          <w:tab w:val="left" w:pos="1701"/>
        </w:tabs>
        <w:spacing w:line="276" w:lineRule="auto"/>
        <w:ind w:left="0" w:firstLine="709"/>
        <w:jc w:val="both"/>
        <w:outlineLvl w:val="2"/>
        <w:rPr>
          <w:rFonts w:ascii="Arial" w:hAnsi="Arial" w:cs="Arial"/>
          <w:b/>
        </w:rPr>
      </w:pPr>
      <w:bookmarkStart w:id="8" w:name="_Toc436211349"/>
      <w:r w:rsidRPr="006B369C">
        <w:rPr>
          <w:rFonts w:ascii="Arial" w:hAnsi="Arial" w:cs="Arial"/>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8"/>
    </w:p>
    <w:p w:rsidR="00216B6F" w:rsidRPr="00216B6F" w:rsidRDefault="00216B6F" w:rsidP="00FB446A">
      <w:pPr>
        <w:pStyle w:val="e"/>
        <w:spacing w:line="276" w:lineRule="auto"/>
        <w:jc w:val="both"/>
        <w:rPr>
          <w:rFonts w:ascii="Arial" w:hAnsi="Arial" w:cs="Arial"/>
        </w:rPr>
      </w:pPr>
      <w:r w:rsidRPr="00216B6F">
        <w:rPr>
          <w:rFonts w:ascii="Arial" w:hAnsi="Arial" w:cs="Arial"/>
        </w:rPr>
        <w:t xml:space="preserve">На территории </w:t>
      </w:r>
      <w:r w:rsidR="009036F0">
        <w:rPr>
          <w:rFonts w:ascii="Arial" w:eastAsia="Times New Roman" w:hAnsi="Arial" w:cs="Arial"/>
          <w:bCs/>
        </w:rPr>
        <w:t>Николаевск</w:t>
      </w:r>
      <w:r w:rsidR="00FB446A" w:rsidRPr="00FB446A">
        <w:rPr>
          <w:rFonts w:ascii="Arial" w:hAnsi="Arial" w:cs="Arial"/>
        </w:rPr>
        <w:t>ого</w:t>
      </w:r>
      <w:r w:rsidRPr="00216B6F">
        <w:rPr>
          <w:rFonts w:ascii="Arial" w:hAnsi="Arial" w:cs="Arial"/>
        </w:rPr>
        <w:t xml:space="preserve"> сельского поселения очистные сооружения отсутствуют.</w:t>
      </w:r>
    </w:p>
    <w:p w:rsidR="00216B6F" w:rsidRDefault="00216B6F" w:rsidP="00216B6F">
      <w:pPr>
        <w:pStyle w:val="e"/>
        <w:spacing w:line="276" w:lineRule="auto"/>
        <w:jc w:val="both"/>
        <w:rPr>
          <w:rFonts w:ascii="Arial" w:hAnsi="Arial" w:cs="Arial"/>
        </w:rPr>
      </w:pPr>
      <w:r w:rsidRPr="00216B6F">
        <w:rPr>
          <w:rFonts w:ascii="Arial" w:hAnsi="Arial" w:cs="Arial"/>
        </w:rPr>
        <w:t>Согласно протокола лабораторных исследований ФФГУЗ «Центр гигиены и эпидемиологии в РСО-Алания» расположенная в Алагирском районе, проба питьевой воды соответствуе</w:t>
      </w:r>
      <w:r>
        <w:rPr>
          <w:rFonts w:ascii="Arial" w:hAnsi="Arial" w:cs="Arial"/>
        </w:rPr>
        <w:t>т</w:t>
      </w:r>
      <w:r w:rsidRPr="00216B6F">
        <w:rPr>
          <w:rFonts w:ascii="Arial" w:hAnsi="Arial" w:cs="Arial"/>
        </w:rPr>
        <w:t xml:space="preserve">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 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используемые подземные воды следует отнести к первому классу, не требующему проведения водоподготовки перед подачей в разводящую сеть. </w:t>
      </w:r>
    </w:p>
    <w:p w:rsidR="00BA091E" w:rsidRPr="00C96272" w:rsidRDefault="00BA091E" w:rsidP="007C7991">
      <w:pPr>
        <w:pStyle w:val="e"/>
        <w:numPr>
          <w:ilvl w:val="3"/>
          <w:numId w:val="13"/>
        </w:numPr>
        <w:spacing w:line="276" w:lineRule="auto"/>
        <w:ind w:left="0" w:firstLine="709"/>
        <w:jc w:val="both"/>
        <w:outlineLvl w:val="2"/>
        <w:rPr>
          <w:rFonts w:ascii="Arial" w:hAnsi="Arial" w:cs="Arial"/>
          <w:b/>
        </w:rPr>
      </w:pPr>
      <w:bookmarkStart w:id="9" w:name="_Toc436211350"/>
      <w:r w:rsidRPr="00C96272">
        <w:rPr>
          <w:rFonts w:ascii="Arial" w:hAnsi="Arial" w:cs="Arial"/>
          <w:b/>
        </w:rPr>
        <w:t>Описание состояния и функционирования существующих насосных централизованных станций</w:t>
      </w:r>
      <w:bookmarkEnd w:id="9"/>
    </w:p>
    <w:p w:rsidR="00216B6F" w:rsidRPr="00216B6F" w:rsidRDefault="00216B6F" w:rsidP="00216B6F">
      <w:pPr>
        <w:pStyle w:val="e"/>
        <w:spacing w:line="276" w:lineRule="auto"/>
        <w:jc w:val="both"/>
        <w:rPr>
          <w:rFonts w:ascii="Arial" w:hAnsi="Arial" w:cs="Arial"/>
        </w:rPr>
      </w:pPr>
      <w:r w:rsidRPr="00216B6F">
        <w:rPr>
          <w:rFonts w:ascii="Arial" w:hAnsi="Arial" w:cs="Arial"/>
        </w:rPr>
        <w:t>На территории водозаборн</w:t>
      </w:r>
      <w:r w:rsidR="009036F0">
        <w:rPr>
          <w:rFonts w:ascii="Arial" w:hAnsi="Arial" w:cs="Arial"/>
        </w:rPr>
        <w:t>ого</w:t>
      </w:r>
      <w:r w:rsidRPr="00216B6F">
        <w:rPr>
          <w:rFonts w:ascii="Arial" w:hAnsi="Arial" w:cs="Arial"/>
        </w:rPr>
        <w:t xml:space="preserve"> узл</w:t>
      </w:r>
      <w:r w:rsidR="009036F0">
        <w:rPr>
          <w:rFonts w:ascii="Arial" w:hAnsi="Arial" w:cs="Arial"/>
        </w:rPr>
        <w:t>а</w:t>
      </w:r>
      <w:r w:rsidRPr="00216B6F">
        <w:rPr>
          <w:rFonts w:ascii="Arial" w:hAnsi="Arial" w:cs="Arial"/>
        </w:rPr>
        <w:t>, располага</w:t>
      </w:r>
      <w:r w:rsidR="009036F0">
        <w:rPr>
          <w:rFonts w:ascii="Arial" w:hAnsi="Arial" w:cs="Arial"/>
        </w:rPr>
        <w:t>е</w:t>
      </w:r>
      <w:r w:rsidRPr="00216B6F">
        <w:rPr>
          <w:rFonts w:ascii="Arial" w:hAnsi="Arial" w:cs="Arial"/>
        </w:rPr>
        <w:t>тся внутриплощадочн</w:t>
      </w:r>
      <w:r w:rsidR="009036F0">
        <w:rPr>
          <w:rFonts w:ascii="Arial" w:hAnsi="Arial" w:cs="Arial"/>
        </w:rPr>
        <w:t>ая</w:t>
      </w:r>
      <w:r w:rsidRPr="00216B6F">
        <w:rPr>
          <w:rFonts w:ascii="Arial" w:hAnsi="Arial" w:cs="Arial"/>
        </w:rPr>
        <w:t xml:space="preserve"> сет</w:t>
      </w:r>
      <w:r w:rsidR="009036F0">
        <w:rPr>
          <w:rFonts w:ascii="Arial" w:hAnsi="Arial" w:cs="Arial"/>
        </w:rPr>
        <w:t>ь</w:t>
      </w:r>
      <w:r w:rsidRPr="00216B6F">
        <w:rPr>
          <w:rFonts w:ascii="Arial" w:hAnsi="Arial" w:cs="Arial"/>
        </w:rPr>
        <w:t>, сет</w:t>
      </w:r>
      <w:r w:rsidR="009036F0">
        <w:rPr>
          <w:rFonts w:ascii="Arial" w:hAnsi="Arial" w:cs="Arial"/>
        </w:rPr>
        <w:t>ь</w:t>
      </w:r>
      <w:r w:rsidRPr="00216B6F">
        <w:rPr>
          <w:rFonts w:ascii="Arial" w:hAnsi="Arial" w:cs="Arial"/>
        </w:rPr>
        <w:t xml:space="preserve"> электроснабжения и связи. Категория надежности электроснабжения водозабора принята третья, что допускает перерыв в подаче воды на одни сутки. Для учета объемов подаваемой воды на напорных трубопроводах установлены счетчики. </w:t>
      </w:r>
    </w:p>
    <w:p w:rsidR="00216B6F" w:rsidRPr="00216B6F" w:rsidRDefault="00216B6F" w:rsidP="00216B6F">
      <w:pPr>
        <w:pStyle w:val="e"/>
        <w:spacing w:line="276" w:lineRule="auto"/>
        <w:jc w:val="both"/>
        <w:rPr>
          <w:rFonts w:ascii="Arial" w:hAnsi="Arial" w:cs="Arial"/>
        </w:rPr>
      </w:pPr>
      <w:r w:rsidRPr="00216B6F">
        <w:rPr>
          <w:rFonts w:ascii="Arial" w:hAnsi="Arial" w:cs="Arial"/>
        </w:rPr>
        <w:t>Насос(погружн</w:t>
      </w:r>
      <w:r w:rsidR="009036F0">
        <w:rPr>
          <w:rFonts w:ascii="Arial" w:hAnsi="Arial" w:cs="Arial"/>
        </w:rPr>
        <w:t>ой</w:t>
      </w:r>
      <w:r w:rsidRPr="00216B6F">
        <w:rPr>
          <w:rFonts w:ascii="Arial" w:hAnsi="Arial" w:cs="Arial"/>
        </w:rPr>
        <w:t>) выполня</w:t>
      </w:r>
      <w:r w:rsidR="009036F0">
        <w:rPr>
          <w:rFonts w:ascii="Arial" w:hAnsi="Arial" w:cs="Arial"/>
        </w:rPr>
        <w:t>е</w:t>
      </w:r>
      <w:r w:rsidRPr="00216B6F">
        <w:rPr>
          <w:rFonts w:ascii="Arial" w:hAnsi="Arial" w:cs="Arial"/>
        </w:rPr>
        <w:t xml:space="preserve">т следующие задачи: </w:t>
      </w:r>
    </w:p>
    <w:p w:rsidR="00216B6F" w:rsidRPr="00216B6F" w:rsidRDefault="00216B6F" w:rsidP="00216B6F">
      <w:pPr>
        <w:pStyle w:val="e"/>
        <w:spacing w:line="276" w:lineRule="auto"/>
        <w:jc w:val="both"/>
        <w:rPr>
          <w:rFonts w:ascii="Arial" w:hAnsi="Arial" w:cs="Arial"/>
        </w:rPr>
      </w:pPr>
      <w:r w:rsidRPr="00216B6F">
        <w:rPr>
          <w:rFonts w:ascii="Arial" w:hAnsi="Arial" w:cs="Arial"/>
        </w:rPr>
        <w:lastRenderedPageBreak/>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216B6F" w:rsidRPr="00216B6F" w:rsidRDefault="00216B6F" w:rsidP="00216B6F">
      <w:pPr>
        <w:pStyle w:val="e"/>
        <w:spacing w:line="276" w:lineRule="auto"/>
        <w:jc w:val="both"/>
        <w:rPr>
          <w:rFonts w:ascii="Arial" w:hAnsi="Arial" w:cs="Arial"/>
        </w:rPr>
      </w:pPr>
      <w:r w:rsidRPr="00216B6F">
        <w:rPr>
          <w:rFonts w:ascii="Arial" w:hAnsi="Arial" w:cs="Arial"/>
        </w:rPr>
        <w:t xml:space="preserve"> 2. Экономия средств предприятия за счет снижения затрат на ремонт, обслуживание и содержание оборудования. </w:t>
      </w:r>
    </w:p>
    <w:p w:rsidR="00216B6F" w:rsidRPr="00216B6F" w:rsidRDefault="00216B6F" w:rsidP="00216B6F">
      <w:pPr>
        <w:pStyle w:val="e"/>
        <w:spacing w:line="276" w:lineRule="auto"/>
        <w:jc w:val="both"/>
        <w:rPr>
          <w:rFonts w:ascii="Arial" w:hAnsi="Arial" w:cs="Arial"/>
        </w:rPr>
      </w:pPr>
      <w:r w:rsidRPr="00216B6F">
        <w:rPr>
          <w:rFonts w:ascii="Arial" w:hAnsi="Arial" w:cs="Arial"/>
        </w:rPr>
        <w:t xml:space="preserve">3. Учет и контроль за рациональным использованием тепло-, энерго- и трудовых ресурсов. </w:t>
      </w:r>
    </w:p>
    <w:p w:rsidR="00216B6F" w:rsidRPr="00216B6F" w:rsidRDefault="00216B6F" w:rsidP="00216B6F">
      <w:pPr>
        <w:pStyle w:val="e"/>
        <w:spacing w:line="276" w:lineRule="auto"/>
        <w:jc w:val="both"/>
        <w:rPr>
          <w:rFonts w:ascii="Arial" w:hAnsi="Arial" w:cs="Arial"/>
        </w:rPr>
      </w:pPr>
      <w:r w:rsidRPr="00216B6F">
        <w:rPr>
          <w:rFonts w:ascii="Arial" w:hAnsi="Arial" w:cs="Arial"/>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216B6F" w:rsidRPr="00216B6F" w:rsidRDefault="00216B6F" w:rsidP="00216B6F">
      <w:pPr>
        <w:pStyle w:val="e"/>
        <w:spacing w:line="276" w:lineRule="auto"/>
        <w:jc w:val="both"/>
        <w:rPr>
          <w:rFonts w:ascii="Arial" w:hAnsi="Arial" w:cs="Arial"/>
        </w:rPr>
      </w:pPr>
      <w:r w:rsidRPr="00216B6F">
        <w:rPr>
          <w:rFonts w:ascii="Arial" w:hAnsi="Arial" w:cs="Arial"/>
        </w:rPr>
        <w:t xml:space="preserve"> 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216B6F" w:rsidRPr="00216B6F" w:rsidRDefault="00216B6F" w:rsidP="00216B6F">
      <w:pPr>
        <w:pStyle w:val="e"/>
        <w:spacing w:line="276" w:lineRule="auto"/>
        <w:jc w:val="both"/>
        <w:rPr>
          <w:rFonts w:ascii="Arial" w:hAnsi="Arial" w:cs="Arial"/>
        </w:rPr>
      </w:pPr>
      <w:r w:rsidRPr="00216B6F">
        <w:rPr>
          <w:rFonts w:ascii="Arial" w:hAnsi="Arial" w:cs="Arial"/>
        </w:rP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216B6F" w:rsidRPr="00216B6F" w:rsidRDefault="00216B6F" w:rsidP="00216B6F">
      <w:pPr>
        <w:pStyle w:val="e"/>
        <w:spacing w:line="276" w:lineRule="auto"/>
        <w:jc w:val="both"/>
        <w:rPr>
          <w:rFonts w:ascii="Arial" w:hAnsi="Arial" w:cs="Arial"/>
        </w:rPr>
      </w:pPr>
      <w:r w:rsidRPr="00216B6F">
        <w:rPr>
          <w:rFonts w:ascii="Arial" w:hAnsi="Arial" w:cs="Arial"/>
        </w:rPr>
        <w:t xml:space="preserve"> 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216B6F" w:rsidRPr="00216B6F" w:rsidRDefault="00216B6F" w:rsidP="00216B6F">
      <w:pPr>
        <w:pStyle w:val="e"/>
        <w:spacing w:line="276" w:lineRule="auto"/>
        <w:jc w:val="both"/>
        <w:rPr>
          <w:rFonts w:ascii="Arial" w:hAnsi="Arial" w:cs="Arial"/>
        </w:rPr>
      </w:pPr>
      <w:r w:rsidRPr="00216B6F">
        <w:rPr>
          <w:rFonts w:ascii="Arial" w:hAnsi="Arial" w:cs="Arial"/>
        </w:rPr>
        <w:t xml:space="preserve"> 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rsidR="00216B6F" w:rsidRPr="00216B6F" w:rsidRDefault="00216B6F" w:rsidP="00216B6F">
      <w:pPr>
        <w:pStyle w:val="e"/>
        <w:spacing w:line="276" w:lineRule="auto"/>
        <w:jc w:val="both"/>
        <w:rPr>
          <w:rFonts w:ascii="Arial" w:hAnsi="Arial" w:cs="Arial"/>
        </w:rPr>
      </w:pPr>
      <w:r w:rsidRPr="00216B6F">
        <w:rPr>
          <w:rFonts w:ascii="Arial" w:hAnsi="Arial" w:cs="Arial"/>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216B6F" w:rsidRPr="00216B6F" w:rsidRDefault="00216B6F" w:rsidP="00216B6F">
      <w:pPr>
        <w:pStyle w:val="e"/>
        <w:spacing w:line="276" w:lineRule="auto"/>
        <w:jc w:val="both"/>
        <w:rPr>
          <w:rFonts w:ascii="Arial" w:hAnsi="Arial" w:cs="Arial"/>
        </w:rPr>
      </w:pPr>
      <w:r w:rsidRPr="00216B6F">
        <w:rPr>
          <w:rFonts w:ascii="Arial" w:hAnsi="Arial" w:cs="Arial"/>
        </w:rPr>
        <w:t xml:space="preserve"> 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216B6F" w:rsidRPr="00216B6F" w:rsidRDefault="00216B6F" w:rsidP="00216B6F">
      <w:pPr>
        <w:pStyle w:val="e"/>
        <w:spacing w:line="276" w:lineRule="auto"/>
        <w:jc w:val="both"/>
        <w:rPr>
          <w:rFonts w:ascii="Arial" w:hAnsi="Arial" w:cs="Arial"/>
        </w:rPr>
      </w:pPr>
      <w:r w:rsidRPr="00216B6F">
        <w:rPr>
          <w:rFonts w:ascii="Arial" w:hAnsi="Arial" w:cs="Arial"/>
        </w:rPr>
        <w:t xml:space="preserve"> 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216B6F" w:rsidRPr="009036F0" w:rsidRDefault="00216B6F" w:rsidP="009036F0"/>
    <w:p w:rsidR="00216B6F" w:rsidRPr="009036F0" w:rsidRDefault="00216B6F" w:rsidP="009036F0">
      <w:pPr>
        <w:spacing w:line="276" w:lineRule="auto"/>
        <w:ind w:firstLine="709"/>
        <w:rPr>
          <w:rFonts w:ascii="Arial" w:hAnsi="Arial" w:cs="Arial"/>
          <w:sz w:val="24"/>
        </w:rPr>
      </w:pPr>
      <w:r w:rsidRPr="009036F0">
        <w:rPr>
          <w:rFonts w:ascii="Arial" w:hAnsi="Arial" w:cs="Arial"/>
          <w:sz w:val="24"/>
        </w:rPr>
        <w:t xml:space="preserve">Оценочные показатели энергоэффективности систем водоснабжения. </w:t>
      </w:r>
    </w:p>
    <w:p w:rsidR="00216B6F" w:rsidRPr="009036F0" w:rsidRDefault="00216B6F" w:rsidP="009036F0">
      <w:pPr>
        <w:spacing w:line="276" w:lineRule="auto"/>
        <w:ind w:firstLine="709"/>
        <w:rPr>
          <w:rFonts w:ascii="Arial" w:hAnsi="Arial" w:cs="Arial"/>
          <w:sz w:val="24"/>
        </w:rPr>
      </w:pPr>
      <w:r w:rsidRPr="009036F0">
        <w:rPr>
          <w:rFonts w:ascii="Arial" w:hAnsi="Arial" w:cs="Arial"/>
          <w:sz w:val="24"/>
        </w:rPr>
        <w:t xml:space="preserve">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w:t>
      </w:r>
      <w:r w:rsidRPr="009036F0">
        <w:rPr>
          <w:rFonts w:ascii="Arial" w:hAnsi="Arial" w:cs="Arial"/>
          <w:sz w:val="24"/>
        </w:rPr>
        <w:lastRenderedPageBreak/>
        <w:t>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BA091E" w:rsidRDefault="00BA091E" w:rsidP="007B01CE">
      <w:pPr>
        <w:pStyle w:val="e"/>
        <w:numPr>
          <w:ilvl w:val="3"/>
          <w:numId w:val="13"/>
        </w:numPr>
        <w:tabs>
          <w:tab w:val="left" w:pos="1701"/>
        </w:tabs>
        <w:spacing w:line="276" w:lineRule="auto"/>
        <w:ind w:left="0" w:firstLine="709"/>
        <w:jc w:val="both"/>
        <w:outlineLvl w:val="2"/>
        <w:rPr>
          <w:rFonts w:ascii="Arial" w:hAnsi="Arial" w:cs="Arial"/>
          <w:b/>
        </w:rPr>
      </w:pPr>
      <w:bookmarkStart w:id="10" w:name="_Toc436211351"/>
      <w:r w:rsidRPr="00C96272">
        <w:rPr>
          <w:rFonts w:ascii="Arial" w:hAnsi="Arial" w:cs="Arial"/>
          <w:b/>
        </w:rPr>
        <w:t>Описание состояния и функционирования водопроводных сетей систем водоснабжения.</w:t>
      </w:r>
      <w:bookmarkEnd w:id="10"/>
    </w:p>
    <w:p w:rsidR="00216B6F" w:rsidRPr="00216B6F" w:rsidRDefault="00FE5DF5" w:rsidP="00410F5C">
      <w:pPr>
        <w:spacing w:before="120" w:line="276" w:lineRule="auto"/>
        <w:ind w:firstLine="709"/>
        <w:rPr>
          <w:rFonts w:ascii="Arial" w:hAnsi="Arial" w:cs="Arial"/>
          <w:sz w:val="24"/>
        </w:rPr>
      </w:pPr>
      <w:r w:rsidRPr="00216B6F">
        <w:rPr>
          <w:rFonts w:ascii="Arial" w:hAnsi="Arial" w:cs="Arial"/>
          <w:sz w:val="24"/>
        </w:rPr>
        <w:t xml:space="preserve">Общая протяженность водопроводных сетей </w:t>
      </w:r>
      <w:r w:rsidR="009036F0">
        <w:rPr>
          <w:rFonts w:ascii="Arial" w:hAnsi="Arial" w:cs="Arial"/>
          <w:sz w:val="24"/>
        </w:rPr>
        <w:t>Николаевского</w:t>
      </w:r>
      <w:r w:rsidRPr="00216B6F">
        <w:rPr>
          <w:rFonts w:ascii="Arial" w:hAnsi="Arial" w:cs="Arial"/>
          <w:sz w:val="24"/>
        </w:rPr>
        <w:t xml:space="preserve">сельского поселения составляет </w:t>
      </w:r>
      <w:r w:rsidR="009036F0">
        <w:rPr>
          <w:rFonts w:ascii="Arial" w:hAnsi="Arial" w:cs="Arial"/>
          <w:sz w:val="24"/>
        </w:rPr>
        <w:t>21,124</w:t>
      </w:r>
      <w:r w:rsidR="003643F7">
        <w:rPr>
          <w:rFonts w:ascii="Arial" w:hAnsi="Arial" w:cs="Arial"/>
          <w:sz w:val="24"/>
        </w:rPr>
        <w:t xml:space="preserve"> </w:t>
      </w:r>
      <w:r w:rsidR="00410F5C">
        <w:rPr>
          <w:rFonts w:ascii="Arial" w:hAnsi="Arial" w:cs="Arial"/>
          <w:sz w:val="24"/>
        </w:rPr>
        <w:t>к</w:t>
      </w:r>
      <w:r w:rsidRPr="00216B6F">
        <w:rPr>
          <w:rFonts w:ascii="Arial" w:hAnsi="Arial" w:cs="Arial"/>
          <w:sz w:val="24"/>
        </w:rPr>
        <w:t>м.</w:t>
      </w:r>
      <w:r w:rsidR="003643F7">
        <w:rPr>
          <w:rFonts w:ascii="Arial" w:hAnsi="Arial" w:cs="Arial"/>
          <w:sz w:val="24"/>
        </w:rPr>
        <w:t xml:space="preserve"> </w:t>
      </w:r>
      <w:r w:rsidRPr="00216B6F">
        <w:rPr>
          <w:rFonts w:ascii="Arial" w:hAnsi="Arial" w:cs="Arial"/>
          <w:sz w:val="24"/>
        </w:rPr>
        <w:t>Диаметр водопроводов варьируется от 1</w:t>
      </w:r>
      <w:r>
        <w:rPr>
          <w:rFonts w:ascii="Arial" w:hAnsi="Arial" w:cs="Arial"/>
          <w:sz w:val="24"/>
        </w:rPr>
        <w:t>1</w:t>
      </w:r>
      <w:r w:rsidRPr="00216B6F">
        <w:rPr>
          <w:rFonts w:ascii="Arial" w:hAnsi="Arial" w:cs="Arial"/>
          <w:sz w:val="24"/>
        </w:rPr>
        <w:t xml:space="preserve">0 до </w:t>
      </w:r>
      <w:r w:rsidR="00410F5C">
        <w:rPr>
          <w:rFonts w:ascii="Arial" w:hAnsi="Arial" w:cs="Arial"/>
          <w:sz w:val="24"/>
        </w:rPr>
        <w:t>160</w:t>
      </w:r>
      <w:r w:rsidRPr="00216B6F">
        <w:rPr>
          <w:rFonts w:ascii="Arial" w:hAnsi="Arial" w:cs="Arial"/>
          <w:sz w:val="24"/>
        </w:rPr>
        <w:t xml:space="preserve"> мм. </w:t>
      </w:r>
      <w:r w:rsidR="00FB446A" w:rsidRPr="00FB446A">
        <w:rPr>
          <w:rFonts w:ascii="Arial" w:hAnsi="Arial" w:cs="Arial"/>
          <w:sz w:val="24"/>
        </w:rPr>
        <w:t>Год ввода в эксплуатацию – 2017</w:t>
      </w:r>
      <w:r w:rsidR="003643F7">
        <w:rPr>
          <w:rFonts w:ascii="Arial" w:hAnsi="Arial" w:cs="Arial"/>
          <w:sz w:val="24"/>
        </w:rPr>
        <w:t xml:space="preserve"> </w:t>
      </w:r>
      <w:r w:rsidR="00FB446A" w:rsidRPr="00FB446A">
        <w:rPr>
          <w:rFonts w:ascii="Arial" w:hAnsi="Arial" w:cs="Arial"/>
          <w:sz w:val="24"/>
        </w:rPr>
        <w:t>г.</w:t>
      </w:r>
      <w:r w:rsidR="003643F7">
        <w:rPr>
          <w:rFonts w:ascii="Arial" w:hAnsi="Arial" w:cs="Arial"/>
          <w:sz w:val="24"/>
        </w:rPr>
        <w:t xml:space="preserve"> </w:t>
      </w:r>
      <w:r w:rsidR="00216B6F" w:rsidRPr="00216B6F">
        <w:rPr>
          <w:rFonts w:ascii="Arial" w:hAnsi="Arial" w:cs="Arial"/>
          <w:sz w:val="24"/>
        </w:rPr>
        <w:t xml:space="preserve">Данные сети на территории </w:t>
      </w:r>
      <w:r w:rsidR="006F6A89" w:rsidRPr="006F6A89">
        <w:rPr>
          <w:rFonts w:ascii="Arial" w:hAnsi="Arial" w:cs="Arial"/>
          <w:sz w:val="24"/>
        </w:rPr>
        <w:t>Николаевск</w:t>
      </w:r>
      <w:r w:rsidR="00FB446A" w:rsidRPr="00FB446A">
        <w:rPr>
          <w:rFonts w:ascii="Arial" w:hAnsi="Arial" w:cs="Arial"/>
          <w:sz w:val="24"/>
        </w:rPr>
        <w:t xml:space="preserve">ого </w:t>
      </w:r>
      <w:r w:rsidR="00216B6F">
        <w:rPr>
          <w:rFonts w:ascii="Arial" w:hAnsi="Arial" w:cs="Arial"/>
          <w:sz w:val="24"/>
        </w:rPr>
        <w:t>сельского поселения</w:t>
      </w:r>
      <w:r w:rsidR="00216B6F" w:rsidRPr="00216B6F">
        <w:rPr>
          <w:rFonts w:ascii="Arial" w:hAnsi="Arial" w:cs="Arial"/>
          <w:sz w:val="24"/>
        </w:rPr>
        <w:t xml:space="preserve"> в соответствии с требованиями СНиП 2.04.02-84* являются кольцевыми и тупиковыми. </w:t>
      </w:r>
      <w:r w:rsidR="003643F7">
        <w:rPr>
          <w:rFonts w:ascii="Arial" w:hAnsi="Arial" w:cs="Arial"/>
          <w:sz w:val="24"/>
        </w:rPr>
        <w:t>Сети находятся в настоящее время в хорошем техническом состоянии.</w:t>
      </w:r>
    </w:p>
    <w:p w:rsidR="00216B6F" w:rsidRPr="00216B6F" w:rsidRDefault="00216B6F" w:rsidP="00216B6F">
      <w:pPr>
        <w:spacing w:line="276" w:lineRule="auto"/>
        <w:ind w:firstLine="708"/>
        <w:rPr>
          <w:rFonts w:ascii="Arial" w:hAnsi="Arial" w:cs="Arial"/>
          <w:sz w:val="24"/>
        </w:rPr>
      </w:pPr>
      <w:r w:rsidRPr="00216B6F">
        <w:rPr>
          <w:rFonts w:ascii="Arial" w:hAnsi="Arial" w:cs="Arial"/>
          <w:sz w:val="24"/>
        </w:rPr>
        <w:t>Для профилактики возникновения аварий и утечек на сетях водопровода и для уменьшения объемов потерь регулярно необходимо проводить ремонт и замену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необходимо заменить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асбестоцементных и чугунных,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910456" w:rsidRPr="00C96272" w:rsidRDefault="00910456" w:rsidP="007C7991">
      <w:pPr>
        <w:pStyle w:val="e"/>
        <w:spacing w:line="276" w:lineRule="auto"/>
        <w:jc w:val="both"/>
        <w:rPr>
          <w:rFonts w:ascii="Arial" w:hAnsi="Arial" w:cs="Arial"/>
        </w:rPr>
      </w:pPr>
    </w:p>
    <w:p w:rsidR="00FE5DF5" w:rsidRDefault="00FE5DF5">
      <w:pPr>
        <w:jc w:val="left"/>
        <w:rPr>
          <w:rFonts w:ascii="Arial" w:eastAsia="Calibri" w:hAnsi="Arial" w:cs="Arial"/>
          <w:b/>
          <w:sz w:val="24"/>
        </w:rPr>
      </w:pPr>
      <w:bookmarkStart w:id="11" w:name="_Toc436211352"/>
      <w:r>
        <w:rPr>
          <w:rFonts w:ascii="Arial" w:hAnsi="Arial" w:cs="Arial"/>
          <w:b/>
        </w:rPr>
        <w:br w:type="page"/>
      </w:r>
    </w:p>
    <w:p w:rsidR="00216B6F" w:rsidRPr="003643F7" w:rsidRDefault="00BA091E" w:rsidP="003643F7">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Описание существующих технических и технологических проблем, возникающи</w:t>
      </w:r>
      <w:r w:rsidR="002369C2" w:rsidRPr="00C96272">
        <w:rPr>
          <w:rFonts w:ascii="Arial" w:hAnsi="Arial" w:cs="Arial"/>
          <w:b/>
        </w:rPr>
        <w:t>х при водоснабжении</w:t>
      </w:r>
      <w:r w:rsidR="007C7991">
        <w:rPr>
          <w:rFonts w:ascii="Arial" w:hAnsi="Arial" w:cs="Arial"/>
          <w:b/>
        </w:rPr>
        <w:t>сельского поселения</w:t>
      </w:r>
      <w:r w:rsidR="008A4AED" w:rsidRPr="00C96272">
        <w:rPr>
          <w:rFonts w:ascii="Arial" w:hAnsi="Arial" w:cs="Arial"/>
          <w:b/>
        </w:rPr>
        <w:t>, а</w:t>
      </w:r>
      <w:r w:rsidRPr="00C96272">
        <w:rPr>
          <w:rFonts w:ascii="Arial" w:hAnsi="Arial" w:cs="Arial"/>
          <w:b/>
        </w:rPr>
        <w:t>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1"/>
    </w:p>
    <w:p w:rsidR="00216B6F" w:rsidRDefault="00216B6F" w:rsidP="00216B6F">
      <w:pPr>
        <w:pStyle w:val="e"/>
        <w:spacing w:line="276" w:lineRule="auto"/>
        <w:jc w:val="both"/>
        <w:rPr>
          <w:rFonts w:ascii="Arial" w:hAnsi="Arial" w:cs="Arial"/>
        </w:rPr>
      </w:pPr>
      <w:r w:rsidRPr="00216B6F">
        <w:rPr>
          <w:rFonts w:ascii="Arial" w:hAnsi="Arial" w:cs="Arial"/>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88108D" w:rsidRPr="00C96272" w:rsidRDefault="00BA091E" w:rsidP="007C7991">
      <w:pPr>
        <w:pStyle w:val="e"/>
        <w:numPr>
          <w:ilvl w:val="3"/>
          <w:numId w:val="13"/>
        </w:numPr>
        <w:tabs>
          <w:tab w:val="left" w:pos="1560"/>
        </w:tabs>
        <w:spacing w:line="276" w:lineRule="auto"/>
        <w:ind w:left="0" w:firstLine="709"/>
        <w:jc w:val="both"/>
        <w:outlineLvl w:val="2"/>
        <w:rPr>
          <w:rFonts w:ascii="Arial" w:hAnsi="Arial" w:cs="Arial"/>
          <w:b/>
        </w:rPr>
      </w:pPr>
      <w:bookmarkStart w:id="12" w:name="_Toc436211353"/>
      <w:r w:rsidRPr="00C96272">
        <w:rPr>
          <w:rFonts w:ascii="Arial" w:hAnsi="Arial" w:cs="Arial"/>
          <w:b/>
        </w:rPr>
        <w:t xml:space="preserve">Описание </w:t>
      </w:r>
      <w:bookmarkEnd w:id="12"/>
      <w:r w:rsidR="008A4AED" w:rsidRPr="00C96272">
        <w:rPr>
          <w:rFonts w:ascii="Arial" w:hAnsi="Arial" w:cs="Arial"/>
          <w:b/>
        </w:rPr>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A73E75" w:rsidRDefault="00A73E75" w:rsidP="007C7991">
      <w:pPr>
        <w:spacing w:line="276" w:lineRule="auto"/>
        <w:ind w:firstLine="709"/>
        <w:rPr>
          <w:rFonts w:ascii="Arial" w:hAnsi="Arial" w:cs="Arial"/>
          <w:sz w:val="24"/>
        </w:rPr>
      </w:pPr>
      <w:r w:rsidRPr="00A73E75">
        <w:rPr>
          <w:rFonts w:ascii="Arial" w:hAnsi="Arial" w:cs="Arial"/>
          <w:sz w:val="24"/>
        </w:rPr>
        <w:t xml:space="preserve">На территории </w:t>
      </w:r>
      <w:r w:rsidR="006F6A89" w:rsidRPr="006F6A89">
        <w:rPr>
          <w:rFonts w:ascii="Arial" w:hAnsi="Arial" w:cs="Arial"/>
          <w:sz w:val="24"/>
        </w:rPr>
        <w:t>Николаевск</w:t>
      </w:r>
      <w:r w:rsidR="009C329B" w:rsidRPr="009C329B">
        <w:rPr>
          <w:rFonts w:ascii="Arial" w:hAnsi="Arial" w:cs="Arial"/>
          <w:sz w:val="24"/>
        </w:rPr>
        <w:t>ого</w:t>
      </w:r>
      <w:r w:rsidRPr="00A73E75">
        <w:rPr>
          <w:rFonts w:ascii="Arial" w:hAnsi="Arial" w:cs="Arial"/>
          <w:sz w:val="24"/>
        </w:rPr>
        <w:t xml:space="preserve"> сельского поселения 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 элементов.</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3" w:name="_Toc436211354"/>
      <w:r w:rsidRPr="00C96272">
        <w:rPr>
          <w:rFonts w:ascii="Arial" w:hAnsi="Arial" w:cs="Arial"/>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3"/>
    </w:p>
    <w:p w:rsidR="0083120C" w:rsidRDefault="00A73E75" w:rsidP="007C7991">
      <w:pPr>
        <w:pStyle w:val="e"/>
        <w:spacing w:line="276" w:lineRule="auto"/>
        <w:jc w:val="both"/>
        <w:rPr>
          <w:rFonts w:ascii="Arial" w:hAnsi="Arial" w:cs="Arial"/>
          <w:color w:val="000000"/>
        </w:rPr>
      </w:pPr>
      <w:r w:rsidRPr="00A73E75">
        <w:rPr>
          <w:rFonts w:ascii="Arial" w:hAnsi="Arial" w:cs="Arial"/>
          <w:color w:val="000000"/>
        </w:rPr>
        <w:t xml:space="preserve">Территория </w:t>
      </w:r>
      <w:r w:rsidR="006F6A89" w:rsidRPr="006F6A89">
        <w:rPr>
          <w:rFonts w:ascii="Arial" w:hAnsi="Arial" w:cs="Arial"/>
        </w:rPr>
        <w:t>Николаевск</w:t>
      </w:r>
      <w:r w:rsidR="009C329B" w:rsidRPr="009C329B">
        <w:rPr>
          <w:rFonts w:ascii="Arial" w:hAnsi="Arial" w:cs="Arial"/>
        </w:rPr>
        <w:t>ого</w:t>
      </w:r>
      <w:r w:rsidRPr="00A73E75">
        <w:rPr>
          <w:rFonts w:ascii="Arial" w:hAnsi="Arial" w:cs="Arial"/>
          <w:color w:val="000000"/>
        </w:rPr>
        <w:t xml:space="preserve"> сельского поселения не относится к территориям вечномерзлых грунтов, связи с чем в поселении отсутствуют технические и технологические решения по предотвращению замерзания воды.</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4" w:name="_Toc436211355"/>
      <w:r w:rsidRPr="00C96272">
        <w:rPr>
          <w:rFonts w:ascii="Arial" w:hAnsi="Arial" w:cs="Arial"/>
          <w:b/>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14"/>
    </w:p>
    <w:p w:rsidR="003643F7" w:rsidRDefault="003643F7" w:rsidP="003643F7">
      <w:pPr>
        <w:pStyle w:val="e"/>
        <w:spacing w:line="276" w:lineRule="auto"/>
        <w:jc w:val="both"/>
        <w:rPr>
          <w:rFonts w:ascii="Arial" w:hAnsi="Arial" w:cs="Arial"/>
        </w:rPr>
      </w:pPr>
      <w:r w:rsidRPr="00A73E75">
        <w:rPr>
          <w:rFonts w:ascii="Arial" w:hAnsi="Arial" w:cs="Arial"/>
        </w:rPr>
        <w:t xml:space="preserve">Владельцем объектов централизованной системы водоснабжения является </w:t>
      </w:r>
      <w:r>
        <w:rPr>
          <w:rFonts w:ascii="Arial" w:hAnsi="Arial" w:cs="Arial"/>
        </w:rPr>
        <w:t>Администрация</w:t>
      </w:r>
      <w:r w:rsidRPr="00A73E75">
        <w:rPr>
          <w:rFonts w:ascii="Arial" w:hAnsi="Arial" w:cs="Arial"/>
        </w:rPr>
        <w:t xml:space="preserve"> Дигорского района РСО-Алания. </w:t>
      </w:r>
      <w:r>
        <w:rPr>
          <w:rFonts w:ascii="Arial" w:hAnsi="Arial" w:cs="Arial"/>
        </w:rPr>
        <w:t>В свою очередь Администрацией</w:t>
      </w:r>
      <w:r w:rsidRPr="00A73E75">
        <w:rPr>
          <w:rFonts w:ascii="Arial" w:hAnsi="Arial" w:cs="Arial"/>
        </w:rPr>
        <w:t xml:space="preserve"> Дигорского района РСО-Алания </w:t>
      </w:r>
      <w:r>
        <w:rPr>
          <w:rFonts w:ascii="Arial" w:hAnsi="Arial" w:cs="Arial"/>
        </w:rPr>
        <w:t>переданы на правах хоз. ведения объекты централизованного водоснабжения в пользу Администрации Николаевской</w:t>
      </w:r>
      <w:r w:rsidRPr="00A73E75">
        <w:rPr>
          <w:rFonts w:ascii="Arial" w:hAnsi="Arial" w:cs="Arial"/>
        </w:rPr>
        <w:t xml:space="preserve"> </w:t>
      </w:r>
      <w:r w:rsidRPr="00A73E75">
        <w:rPr>
          <w:rFonts w:ascii="Arial" w:hAnsi="Arial" w:cs="Arial"/>
          <w:color w:val="000000"/>
        </w:rPr>
        <w:t>сельского поселения</w:t>
      </w:r>
      <w:r>
        <w:rPr>
          <w:rFonts w:ascii="Arial" w:hAnsi="Arial" w:cs="Arial"/>
          <w:color w:val="000000"/>
        </w:rPr>
        <w:t>.</w:t>
      </w:r>
      <w:r>
        <w:rPr>
          <w:rFonts w:ascii="Arial" w:hAnsi="Arial" w:cs="Arial"/>
        </w:rPr>
        <w:t xml:space="preserve"> </w:t>
      </w:r>
    </w:p>
    <w:p w:rsidR="003643F7" w:rsidRDefault="003643F7" w:rsidP="003643F7">
      <w:pPr>
        <w:pStyle w:val="e"/>
        <w:spacing w:line="276" w:lineRule="auto"/>
        <w:jc w:val="both"/>
        <w:rPr>
          <w:rFonts w:ascii="Arial" w:hAnsi="Arial" w:cs="Arial"/>
        </w:rPr>
      </w:pPr>
      <w:r w:rsidRPr="00A73E75">
        <w:rPr>
          <w:rFonts w:ascii="Arial" w:hAnsi="Arial" w:cs="Arial"/>
        </w:rPr>
        <w:t xml:space="preserve">Надежность технического состояния сетей водоснабжения и водозаборных узлов, на основании договора аренды, обеспечивает организация </w:t>
      </w:r>
      <w:r>
        <w:rPr>
          <w:rFonts w:ascii="Arial" w:hAnsi="Arial" w:cs="Arial"/>
        </w:rPr>
        <w:t>МУП «Родник».</w:t>
      </w:r>
    </w:p>
    <w:p w:rsidR="003643F7" w:rsidRDefault="003643F7" w:rsidP="007C7991">
      <w:pPr>
        <w:pStyle w:val="e"/>
        <w:spacing w:line="276" w:lineRule="auto"/>
        <w:jc w:val="both"/>
        <w:rPr>
          <w:rFonts w:ascii="Arial" w:hAnsi="Arial" w:cs="Arial"/>
        </w:rPr>
      </w:pPr>
    </w:p>
    <w:p w:rsidR="003643F7" w:rsidRDefault="003643F7">
      <w:pPr>
        <w:jc w:val="left"/>
        <w:rPr>
          <w:rFonts w:ascii="Arial" w:eastAsia="Calibri" w:hAnsi="Arial" w:cs="Arial"/>
          <w:b/>
          <w:sz w:val="24"/>
        </w:rPr>
      </w:pPr>
      <w:bookmarkStart w:id="15" w:name="_Toc436211356"/>
      <w:r>
        <w:rPr>
          <w:rFonts w:ascii="Arial" w:hAnsi="Arial" w:cs="Arial"/>
          <w:b/>
        </w:rPr>
        <w:br w:type="page"/>
      </w:r>
    </w:p>
    <w:p w:rsidR="00BA091E" w:rsidRPr="00C96272" w:rsidRDefault="00BA091E" w:rsidP="007C7991">
      <w:pPr>
        <w:pStyle w:val="e"/>
        <w:numPr>
          <w:ilvl w:val="1"/>
          <w:numId w:val="13"/>
        </w:numPr>
        <w:spacing w:line="276" w:lineRule="auto"/>
        <w:jc w:val="both"/>
        <w:outlineLvl w:val="1"/>
        <w:rPr>
          <w:rFonts w:ascii="Arial" w:hAnsi="Arial" w:cs="Arial"/>
          <w:b/>
        </w:rPr>
      </w:pPr>
      <w:r w:rsidRPr="00C96272">
        <w:rPr>
          <w:rFonts w:ascii="Arial" w:hAnsi="Arial" w:cs="Arial"/>
          <w:b/>
        </w:rPr>
        <w:lastRenderedPageBreak/>
        <w:t xml:space="preserve">Направления развития централизованных </w:t>
      </w:r>
      <w:r w:rsidRPr="006F6A89">
        <w:rPr>
          <w:rFonts w:ascii="Arial" w:hAnsi="Arial" w:cs="Arial"/>
          <w:b/>
        </w:rPr>
        <w:t>систем водоснабжения</w:t>
      </w:r>
      <w:bookmarkEnd w:id="15"/>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6" w:name="_Toc436211357"/>
      <w:r w:rsidRPr="00C96272">
        <w:rPr>
          <w:rFonts w:ascii="Arial" w:hAnsi="Arial" w:cs="Arial"/>
          <w:b/>
        </w:rPr>
        <w:t>Основные направления, принципы, задачи и целевые показатели развития централизованных систем водоснабжения</w:t>
      </w:r>
      <w:bookmarkEnd w:id="16"/>
    </w:p>
    <w:p w:rsidR="00BA091E" w:rsidRPr="00C96272" w:rsidRDefault="00BA091E" w:rsidP="007C7991">
      <w:pPr>
        <w:pStyle w:val="e"/>
        <w:spacing w:line="276" w:lineRule="auto"/>
        <w:jc w:val="both"/>
        <w:rPr>
          <w:rFonts w:ascii="Arial" w:hAnsi="Arial" w:cs="Arial"/>
        </w:rPr>
      </w:pPr>
      <w:r w:rsidRPr="00C96272">
        <w:rPr>
          <w:rFonts w:ascii="Arial" w:hAnsi="Arial" w:cs="Arial"/>
        </w:rPr>
        <w:t>Раздел «Водоснабжение» схем</w:t>
      </w:r>
      <w:r w:rsidR="005D21EF">
        <w:rPr>
          <w:rFonts w:ascii="Arial" w:hAnsi="Arial" w:cs="Arial"/>
        </w:rPr>
        <w:t>ы</w:t>
      </w:r>
      <w:r w:rsidRPr="00C96272">
        <w:rPr>
          <w:rFonts w:ascii="Arial" w:hAnsi="Arial" w:cs="Arial"/>
        </w:rPr>
        <w:t xml:space="preserve"> водоснабжения и водоотведения </w:t>
      </w:r>
      <w:r w:rsidR="006F6A89">
        <w:rPr>
          <w:rFonts w:ascii="Arial" w:eastAsia="Times New Roman" w:hAnsi="Arial" w:cs="Arial"/>
          <w:bCs/>
        </w:rPr>
        <w:t>Николаевск</w:t>
      </w:r>
      <w:r w:rsidR="009C329B" w:rsidRPr="009C329B">
        <w:rPr>
          <w:rFonts w:ascii="Arial" w:hAnsi="Arial" w:cs="Arial"/>
        </w:rPr>
        <w:t>ого</w:t>
      </w:r>
      <w:r w:rsidR="005D21EF" w:rsidRPr="005D21EF">
        <w:rPr>
          <w:rFonts w:ascii="Arial" w:hAnsi="Arial" w:cs="Arial"/>
        </w:rPr>
        <w:t xml:space="preserve"> сельского поселения </w:t>
      </w:r>
      <w:r w:rsidR="00CA5530" w:rsidRPr="00C96272">
        <w:rPr>
          <w:rFonts w:ascii="Arial" w:hAnsi="Arial" w:cs="Arial"/>
        </w:rPr>
        <w:t xml:space="preserve">на период </w:t>
      </w:r>
      <w:r w:rsidR="005D21EF">
        <w:rPr>
          <w:rFonts w:ascii="Arial" w:hAnsi="Arial" w:cs="Arial"/>
        </w:rPr>
        <w:t>с 2020 г. по</w:t>
      </w:r>
      <w:r w:rsidR="00CA5530" w:rsidRPr="00C96272">
        <w:rPr>
          <w:rFonts w:ascii="Arial" w:hAnsi="Arial" w:cs="Arial"/>
        </w:rPr>
        <w:t xml:space="preserve"> 2030</w:t>
      </w:r>
      <w:r w:rsidRPr="00C96272">
        <w:rPr>
          <w:rFonts w:ascii="Arial" w:hAnsi="Arial" w:cs="Arial"/>
        </w:rPr>
        <w:t xml:space="preserve"> г</w:t>
      </w:r>
      <w:r w:rsidR="005D21EF">
        <w:rPr>
          <w:rFonts w:ascii="Arial" w:hAnsi="Arial" w:cs="Arial"/>
        </w:rPr>
        <w:t>.</w:t>
      </w:r>
      <w:r w:rsidRPr="00C96272">
        <w:rPr>
          <w:rFonts w:ascii="Arial" w:hAnsi="Arial" w:cs="Arial"/>
        </w:rPr>
        <w:t xml:space="preserve"> разработан в целях реализации государственной политики в сфере водоснабжения, направленной на обеспечение охраны здоровья населения и улучшения кач</w:t>
      </w:r>
      <w:r w:rsidR="005D21EF">
        <w:rPr>
          <w:rFonts w:ascii="Arial" w:hAnsi="Arial" w:cs="Arial"/>
        </w:rPr>
        <w:t xml:space="preserve">ества жизни </w:t>
      </w:r>
      <w:r w:rsidR="0083120C" w:rsidRPr="00C96272">
        <w:rPr>
          <w:rFonts w:ascii="Arial" w:hAnsi="Arial" w:cs="Arial"/>
        </w:rPr>
        <w:t xml:space="preserve">населения путем </w:t>
      </w:r>
      <w:r w:rsidRPr="00C96272">
        <w:rPr>
          <w:rFonts w:ascii="Arial" w:hAnsi="Arial" w:cs="Arial"/>
        </w:rPr>
        <w:t>обес</w:t>
      </w:r>
      <w:r w:rsidR="0083120C" w:rsidRPr="00C96272">
        <w:rPr>
          <w:rFonts w:ascii="Arial" w:hAnsi="Arial" w:cs="Arial"/>
        </w:rPr>
        <w:t xml:space="preserve">печения бесперебойной подачи </w:t>
      </w:r>
      <w:r w:rsidRPr="00C96272">
        <w:rPr>
          <w:rFonts w:ascii="Arial" w:hAnsi="Arial" w:cs="Arial"/>
        </w:rPr>
        <w:t xml:space="preserve">гарантированно безопасной питьевой воды потребителям с учетом развития </w:t>
      </w:r>
      <w:r w:rsidR="00780791">
        <w:rPr>
          <w:rFonts w:ascii="Arial" w:hAnsi="Arial" w:cs="Arial"/>
        </w:rPr>
        <w:t xml:space="preserve">сельских </w:t>
      </w:r>
      <w:r w:rsidRPr="00C96272">
        <w:rPr>
          <w:rFonts w:ascii="Arial" w:hAnsi="Arial" w:cs="Arial"/>
        </w:rPr>
        <w:t xml:space="preserve">территорий. </w:t>
      </w:r>
    </w:p>
    <w:p w:rsidR="00BA091E" w:rsidRPr="00C96272" w:rsidRDefault="00BA091E" w:rsidP="007C7991">
      <w:pPr>
        <w:pStyle w:val="e"/>
        <w:spacing w:line="276" w:lineRule="auto"/>
        <w:jc w:val="both"/>
        <w:rPr>
          <w:rFonts w:ascii="Arial" w:hAnsi="Arial" w:cs="Arial"/>
        </w:rPr>
      </w:pPr>
      <w:r w:rsidRPr="00C96272">
        <w:rPr>
          <w:rFonts w:ascii="Arial" w:hAnsi="Arial" w:cs="Arial"/>
        </w:rPr>
        <w:t xml:space="preserve">Принципами </w:t>
      </w:r>
      <w:r w:rsidR="0083120C" w:rsidRPr="00C96272">
        <w:rPr>
          <w:rFonts w:ascii="Arial" w:hAnsi="Arial" w:cs="Arial"/>
        </w:rPr>
        <w:t xml:space="preserve">развития централизованной системы </w:t>
      </w:r>
      <w:r w:rsidR="00823ED8" w:rsidRPr="00C96272">
        <w:rPr>
          <w:rFonts w:ascii="Arial" w:hAnsi="Arial" w:cs="Arial"/>
        </w:rPr>
        <w:t xml:space="preserve">водоснабжения </w:t>
      </w:r>
      <w:r w:rsidR="006F6A89">
        <w:rPr>
          <w:rFonts w:ascii="Arial" w:eastAsia="Times New Roman" w:hAnsi="Arial" w:cs="Arial"/>
          <w:bCs/>
        </w:rPr>
        <w:t>Николаевско</w:t>
      </w:r>
      <w:r w:rsidR="009C329B" w:rsidRPr="009C329B">
        <w:rPr>
          <w:rFonts w:ascii="Arial" w:hAnsi="Arial" w:cs="Arial"/>
        </w:rPr>
        <w:t>го</w:t>
      </w:r>
      <w:r w:rsidR="005D21EF" w:rsidRPr="005D21EF">
        <w:rPr>
          <w:rFonts w:ascii="Arial" w:hAnsi="Arial" w:cs="Arial"/>
        </w:rPr>
        <w:t xml:space="preserve"> сельского поселения</w:t>
      </w:r>
      <w:r w:rsidRPr="00C96272">
        <w:rPr>
          <w:rFonts w:ascii="Arial" w:hAnsi="Arial" w:cs="Arial"/>
        </w:rPr>
        <w:t xml:space="preserve">являются: </w:t>
      </w:r>
    </w:p>
    <w:p w:rsidR="00BA091E" w:rsidRPr="00C96272" w:rsidRDefault="00BA091E" w:rsidP="007C7991">
      <w:pPr>
        <w:pStyle w:val="e"/>
        <w:spacing w:line="276" w:lineRule="auto"/>
        <w:jc w:val="both"/>
        <w:rPr>
          <w:rFonts w:ascii="Arial" w:hAnsi="Arial" w:cs="Arial"/>
        </w:rPr>
      </w:pPr>
      <w:r w:rsidRPr="00C96272">
        <w:rPr>
          <w:rFonts w:ascii="Arial" w:hAnsi="Arial" w:cs="Arial"/>
        </w:rPr>
        <w:t>- постоянное улучшение качества предоставления услуг водоснабжения потребителям (абонентам);</w:t>
      </w:r>
    </w:p>
    <w:p w:rsidR="00BA091E" w:rsidRPr="00C96272" w:rsidRDefault="00BA091E" w:rsidP="007C7991">
      <w:pPr>
        <w:pStyle w:val="e"/>
        <w:spacing w:line="276" w:lineRule="auto"/>
        <w:jc w:val="both"/>
        <w:rPr>
          <w:rFonts w:ascii="Arial" w:hAnsi="Arial" w:cs="Arial"/>
        </w:rPr>
      </w:pPr>
      <w:r w:rsidRPr="00C96272">
        <w:rPr>
          <w:rFonts w:ascii="Arial" w:hAnsi="Arial" w:cs="Arial"/>
        </w:rPr>
        <w:t>- удовлетворение потребности в обеспечении услугой водоснабжения новых объектов капитального строительства;</w:t>
      </w:r>
    </w:p>
    <w:p w:rsidR="00BA091E" w:rsidRPr="00C96272" w:rsidRDefault="00BA091E" w:rsidP="007C7991">
      <w:pPr>
        <w:pStyle w:val="e"/>
        <w:spacing w:line="276" w:lineRule="auto"/>
        <w:jc w:val="both"/>
        <w:rPr>
          <w:rFonts w:ascii="Arial" w:hAnsi="Arial" w:cs="Arial"/>
        </w:rPr>
      </w:pPr>
      <w:r w:rsidRPr="00C96272">
        <w:rPr>
          <w:rFonts w:ascii="Arial" w:hAnsi="Arial" w:cs="Arial"/>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BA091E" w:rsidRPr="00C96272" w:rsidRDefault="00BA091E" w:rsidP="007C7991">
      <w:pPr>
        <w:pStyle w:val="e"/>
        <w:spacing w:line="276" w:lineRule="auto"/>
        <w:jc w:val="both"/>
        <w:rPr>
          <w:rFonts w:ascii="Arial" w:hAnsi="Arial" w:cs="Arial"/>
        </w:rPr>
      </w:pPr>
      <w:r w:rsidRPr="00C96272">
        <w:rPr>
          <w:rFonts w:ascii="Arial" w:hAnsi="Arial" w:cs="Arial"/>
        </w:rPr>
        <w:t xml:space="preserve">Основными задачами, решаемыми в разделе «Водоснабжение» схемы водоснабжения и водоотведения являются: </w:t>
      </w:r>
    </w:p>
    <w:p w:rsidR="005D21EF" w:rsidRPr="00C96272" w:rsidRDefault="005D21EF" w:rsidP="005D21EF">
      <w:pPr>
        <w:pStyle w:val="e"/>
        <w:spacing w:line="276" w:lineRule="auto"/>
        <w:jc w:val="both"/>
        <w:rPr>
          <w:rFonts w:ascii="Arial" w:hAnsi="Arial" w:cs="Arial"/>
        </w:rPr>
      </w:pPr>
      <w:r w:rsidRPr="00C96272">
        <w:rPr>
          <w:rFonts w:ascii="Arial" w:hAnsi="Arial" w:cs="Arial"/>
        </w:rPr>
        <w:t xml:space="preserve">-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BA091E" w:rsidRPr="00C96272" w:rsidRDefault="00BA091E" w:rsidP="007C7991">
      <w:pPr>
        <w:pStyle w:val="e"/>
        <w:spacing w:line="276" w:lineRule="auto"/>
        <w:jc w:val="both"/>
        <w:rPr>
          <w:rFonts w:ascii="Arial" w:hAnsi="Arial" w:cs="Arial"/>
        </w:rPr>
      </w:pPr>
      <w:r w:rsidRPr="00C96272">
        <w:rPr>
          <w:rFonts w:ascii="Arial" w:hAnsi="Arial" w:cs="Arial"/>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5D21EF" w:rsidRDefault="00BA091E" w:rsidP="007C7991">
      <w:pPr>
        <w:pStyle w:val="e"/>
        <w:spacing w:line="276" w:lineRule="auto"/>
        <w:jc w:val="both"/>
        <w:rPr>
          <w:rFonts w:ascii="Arial" w:hAnsi="Arial" w:cs="Arial"/>
        </w:rPr>
      </w:pPr>
      <w:r w:rsidRPr="00C96272">
        <w:rPr>
          <w:rFonts w:ascii="Arial" w:hAnsi="Arial" w:cs="Arial"/>
        </w:rPr>
        <w:t>- 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BA091E" w:rsidRDefault="005D21EF" w:rsidP="007C7991">
      <w:pPr>
        <w:pStyle w:val="e"/>
        <w:spacing w:line="276" w:lineRule="auto"/>
        <w:jc w:val="both"/>
        <w:rPr>
          <w:rFonts w:ascii="Arial" w:hAnsi="Arial" w:cs="Arial"/>
        </w:rPr>
      </w:pPr>
      <w:r w:rsidRPr="005D21EF">
        <w:rPr>
          <w:rFonts w:ascii="Arial" w:hAnsi="Arial" w:cs="Arial"/>
        </w:rPr>
        <w:t>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w:t>
      </w:r>
      <w:r>
        <w:rPr>
          <w:rFonts w:ascii="Arial" w:hAnsi="Arial" w:cs="Arial"/>
        </w:rPr>
        <w:t>30</w:t>
      </w:r>
      <w:r w:rsidRPr="005D21EF">
        <w:rPr>
          <w:rFonts w:ascii="Arial" w:hAnsi="Arial" w:cs="Arial"/>
        </w:rPr>
        <w:t xml:space="preserve"> года и подключения 100% населения с</w:t>
      </w:r>
      <w:r w:rsidR="006F6A89">
        <w:rPr>
          <w:rFonts w:ascii="Arial" w:hAnsi="Arial" w:cs="Arial"/>
        </w:rPr>
        <w:t>т</w:t>
      </w:r>
      <w:r w:rsidRPr="005D21EF">
        <w:rPr>
          <w:rFonts w:ascii="Arial" w:hAnsi="Arial" w:cs="Arial"/>
        </w:rPr>
        <w:t xml:space="preserve">. </w:t>
      </w:r>
      <w:r w:rsidR="006F6A89">
        <w:rPr>
          <w:rFonts w:ascii="Arial" w:eastAsia="Times New Roman" w:hAnsi="Arial" w:cs="Arial"/>
          <w:bCs/>
        </w:rPr>
        <w:t xml:space="preserve">Николаевская </w:t>
      </w:r>
      <w:r w:rsidRPr="005D21EF">
        <w:rPr>
          <w:rFonts w:ascii="Arial" w:hAnsi="Arial" w:cs="Arial"/>
        </w:rPr>
        <w:t>к централизованным системам водоснабжения.</w:t>
      </w:r>
    </w:p>
    <w:p w:rsidR="00910456" w:rsidRDefault="00910456" w:rsidP="007C7991">
      <w:pPr>
        <w:spacing w:line="276" w:lineRule="auto"/>
        <w:jc w:val="left"/>
        <w:rPr>
          <w:rFonts w:ascii="Arial" w:eastAsia="Calibri" w:hAnsi="Arial" w:cs="Arial"/>
          <w:b/>
          <w:sz w:val="24"/>
        </w:rPr>
      </w:pPr>
      <w:bookmarkStart w:id="17" w:name="_Toc436211358"/>
      <w:r>
        <w:rPr>
          <w:rFonts w:ascii="Arial" w:hAnsi="Arial" w:cs="Arial"/>
          <w:b/>
        </w:rPr>
        <w:br w:type="page"/>
      </w:r>
    </w:p>
    <w:p w:rsidR="00BA091E" w:rsidRPr="00C96272" w:rsidRDefault="00BA091E" w:rsidP="007C7991">
      <w:pPr>
        <w:pStyle w:val="e"/>
        <w:numPr>
          <w:ilvl w:val="2"/>
          <w:numId w:val="13"/>
        </w:numPr>
        <w:spacing w:line="276" w:lineRule="auto"/>
        <w:ind w:left="0" w:firstLine="914"/>
        <w:jc w:val="both"/>
        <w:outlineLvl w:val="2"/>
        <w:rPr>
          <w:rFonts w:ascii="Arial" w:hAnsi="Arial" w:cs="Arial"/>
          <w:b/>
        </w:rPr>
      </w:pPr>
      <w:r w:rsidRPr="00C96272">
        <w:rPr>
          <w:rFonts w:ascii="Arial" w:hAnsi="Arial" w:cs="Arial"/>
          <w:b/>
        </w:rPr>
        <w:lastRenderedPageBreak/>
        <w:t xml:space="preserve">Различные сценарии развития централизованной системы водоснабжения в зависимости от различных сценариев развития </w:t>
      </w:r>
      <w:r w:rsidR="00EA6EB2" w:rsidRPr="00C96272">
        <w:rPr>
          <w:rFonts w:ascii="Arial" w:hAnsi="Arial" w:cs="Arial"/>
          <w:b/>
        </w:rPr>
        <w:t>муниципального образования</w:t>
      </w:r>
      <w:bookmarkEnd w:id="17"/>
    </w:p>
    <w:p w:rsidR="005D21EF" w:rsidRPr="005D21EF" w:rsidRDefault="005D21EF" w:rsidP="005D21EF">
      <w:pPr>
        <w:pStyle w:val="e"/>
        <w:spacing w:line="276" w:lineRule="auto"/>
        <w:jc w:val="both"/>
        <w:rPr>
          <w:rFonts w:ascii="Arial" w:hAnsi="Arial" w:cs="Arial"/>
        </w:rPr>
      </w:pPr>
      <w:r w:rsidRPr="005D21EF">
        <w:rPr>
          <w:rFonts w:ascii="Arial" w:hAnsi="Arial" w:cs="Arial"/>
        </w:rPr>
        <w:t xml:space="preserve">При увеличении жителей в </w:t>
      </w:r>
      <w:r w:rsidR="006F6A89">
        <w:rPr>
          <w:rFonts w:ascii="Arial" w:eastAsia="Times New Roman" w:hAnsi="Arial" w:cs="Arial"/>
          <w:bCs/>
        </w:rPr>
        <w:t>Николаевск</w:t>
      </w:r>
      <w:r w:rsidR="009C329B" w:rsidRPr="009C329B">
        <w:rPr>
          <w:rFonts w:ascii="Arial" w:hAnsi="Arial" w:cs="Arial"/>
        </w:rPr>
        <w:t>ом</w:t>
      </w:r>
      <w:r w:rsidRPr="005D21EF">
        <w:rPr>
          <w:rFonts w:ascii="Arial" w:hAnsi="Arial" w:cs="Arial"/>
        </w:rPr>
        <w:t xml:space="preserve"> сельском поселении, необходимо выполнить:</w:t>
      </w:r>
    </w:p>
    <w:p w:rsidR="005D21EF" w:rsidRPr="005D21EF" w:rsidRDefault="005D21EF" w:rsidP="005D21EF">
      <w:pPr>
        <w:pStyle w:val="e"/>
        <w:spacing w:line="276" w:lineRule="auto"/>
        <w:jc w:val="both"/>
        <w:rPr>
          <w:rFonts w:ascii="Arial" w:hAnsi="Arial" w:cs="Arial"/>
        </w:rPr>
      </w:pPr>
      <w:r w:rsidRPr="005D21EF">
        <w:rPr>
          <w:rFonts w:ascii="Arial" w:hAnsi="Arial" w:cs="Arial"/>
        </w:rPr>
        <w:t>- гидрогеологические изыскания недр земли;</w:t>
      </w:r>
    </w:p>
    <w:p w:rsidR="005D21EF" w:rsidRPr="005D21EF" w:rsidRDefault="005D21EF" w:rsidP="005D21EF">
      <w:pPr>
        <w:pStyle w:val="e"/>
        <w:spacing w:line="276" w:lineRule="auto"/>
        <w:jc w:val="both"/>
        <w:rPr>
          <w:rFonts w:ascii="Arial" w:hAnsi="Arial" w:cs="Arial"/>
        </w:rPr>
      </w:pPr>
      <w:r w:rsidRPr="005D21EF">
        <w:rPr>
          <w:rFonts w:ascii="Arial" w:hAnsi="Arial" w:cs="Arial"/>
        </w:rPr>
        <w:t>- введение в эксплуатацию новых скважин;</w:t>
      </w:r>
    </w:p>
    <w:p w:rsidR="009C329B" w:rsidRPr="009C329B" w:rsidRDefault="009C329B" w:rsidP="009C329B">
      <w:pPr>
        <w:pStyle w:val="e"/>
        <w:spacing w:line="276" w:lineRule="auto"/>
        <w:rPr>
          <w:rFonts w:ascii="Arial" w:hAnsi="Arial" w:cs="Arial"/>
        </w:rPr>
      </w:pPr>
      <w:r w:rsidRPr="009C329B">
        <w:rPr>
          <w:rFonts w:ascii="Arial" w:hAnsi="Arial" w:cs="Arial"/>
        </w:rPr>
        <w:t>-</w:t>
      </w:r>
      <w:r w:rsidR="003643F7">
        <w:rPr>
          <w:rFonts w:ascii="Arial" w:hAnsi="Arial" w:cs="Arial"/>
        </w:rPr>
        <w:t xml:space="preserve"> </w:t>
      </w:r>
      <w:r w:rsidRPr="009C329B">
        <w:rPr>
          <w:rFonts w:ascii="Arial" w:hAnsi="Arial" w:cs="Arial"/>
        </w:rPr>
        <w:t>строительство новых водопроводных сетей;</w:t>
      </w:r>
    </w:p>
    <w:p w:rsidR="009C329B" w:rsidRPr="009C329B" w:rsidRDefault="009C329B" w:rsidP="00AD0074">
      <w:pPr>
        <w:pStyle w:val="e"/>
        <w:spacing w:line="276" w:lineRule="auto"/>
        <w:jc w:val="both"/>
        <w:rPr>
          <w:rFonts w:ascii="Arial" w:hAnsi="Arial" w:cs="Arial"/>
        </w:rPr>
      </w:pPr>
      <w:r w:rsidRPr="009C329B">
        <w:rPr>
          <w:rFonts w:ascii="Arial" w:hAnsi="Arial" w:cs="Arial"/>
        </w:rPr>
        <w:t>-</w:t>
      </w:r>
      <w:r w:rsidR="003643F7">
        <w:rPr>
          <w:rFonts w:ascii="Arial" w:hAnsi="Arial" w:cs="Arial"/>
        </w:rPr>
        <w:t xml:space="preserve"> </w:t>
      </w:r>
      <w:r w:rsidRPr="009C329B">
        <w:rPr>
          <w:rFonts w:ascii="Arial" w:hAnsi="Arial" w:cs="Arial"/>
        </w:rPr>
        <w:t>модернизация объектов инженерной инфраструктуры путем внедрения энергосберегающих технологий;</w:t>
      </w:r>
    </w:p>
    <w:p w:rsidR="009C329B" w:rsidRPr="009C329B" w:rsidRDefault="009C329B" w:rsidP="009C329B">
      <w:pPr>
        <w:pStyle w:val="e"/>
        <w:spacing w:line="276" w:lineRule="auto"/>
        <w:rPr>
          <w:rFonts w:ascii="Arial" w:hAnsi="Arial" w:cs="Arial"/>
        </w:rPr>
      </w:pPr>
      <w:r w:rsidRPr="009C329B">
        <w:rPr>
          <w:rFonts w:ascii="Arial" w:hAnsi="Arial" w:cs="Arial"/>
        </w:rPr>
        <w:t xml:space="preserve">- установка приборов учета; </w:t>
      </w:r>
    </w:p>
    <w:p w:rsidR="009C329B" w:rsidRDefault="009C329B" w:rsidP="009C329B">
      <w:pPr>
        <w:pStyle w:val="e"/>
        <w:spacing w:line="276" w:lineRule="auto"/>
        <w:jc w:val="both"/>
        <w:rPr>
          <w:rFonts w:ascii="Arial" w:hAnsi="Arial" w:cs="Arial"/>
        </w:rPr>
      </w:pPr>
      <w:r w:rsidRPr="009C329B">
        <w:rPr>
          <w:rFonts w:ascii="Arial" w:hAnsi="Arial" w:cs="Arial"/>
        </w:rPr>
        <w:t>-</w:t>
      </w:r>
      <w:r w:rsidR="003643F7">
        <w:rPr>
          <w:rFonts w:ascii="Arial" w:hAnsi="Arial" w:cs="Arial"/>
        </w:rPr>
        <w:t xml:space="preserve"> </w:t>
      </w:r>
      <w:r w:rsidRPr="009C329B">
        <w:rPr>
          <w:rFonts w:ascii="Arial" w:hAnsi="Arial" w:cs="Arial"/>
        </w:rPr>
        <w:t xml:space="preserve">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 </w:t>
      </w:r>
    </w:p>
    <w:p w:rsidR="005D21EF" w:rsidRPr="005D21EF" w:rsidRDefault="005D21EF" w:rsidP="009C329B">
      <w:pPr>
        <w:pStyle w:val="e"/>
        <w:spacing w:line="276" w:lineRule="auto"/>
        <w:jc w:val="both"/>
        <w:rPr>
          <w:rFonts w:ascii="Arial" w:hAnsi="Arial" w:cs="Arial"/>
        </w:rPr>
      </w:pPr>
      <w:r w:rsidRPr="005D21EF">
        <w:rPr>
          <w:rFonts w:ascii="Arial" w:hAnsi="Arial" w:cs="Arial"/>
        </w:rPr>
        <w:t xml:space="preserve">При существующем положении или  уменьшении численности населения все эти мероприятия будут не рациональны. </w:t>
      </w:r>
    </w:p>
    <w:p w:rsidR="005D21EF" w:rsidRDefault="005D21EF" w:rsidP="005D21EF">
      <w:pPr>
        <w:pStyle w:val="e"/>
        <w:spacing w:line="276" w:lineRule="auto"/>
        <w:jc w:val="both"/>
        <w:rPr>
          <w:rFonts w:ascii="Arial" w:hAnsi="Arial" w:cs="Arial"/>
        </w:rPr>
      </w:pPr>
      <w:r w:rsidRPr="005D21EF">
        <w:rPr>
          <w:rFonts w:ascii="Arial" w:hAnsi="Arial" w:cs="Arial"/>
        </w:rPr>
        <w:t xml:space="preserve">Развитие централизованной системы водоснабжения напрямую зависит от положения развития самого </w:t>
      </w:r>
      <w:r w:rsidR="006F6A89">
        <w:rPr>
          <w:rFonts w:ascii="Arial" w:eastAsia="Times New Roman" w:hAnsi="Arial" w:cs="Arial"/>
          <w:bCs/>
        </w:rPr>
        <w:t>Николаевско</w:t>
      </w:r>
      <w:r w:rsidR="008645CC" w:rsidRPr="005D21EF">
        <w:rPr>
          <w:rFonts w:ascii="Arial" w:hAnsi="Arial" w:cs="Arial"/>
        </w:rPr>
        <w:t xml:space="preserve">го </w:t>
      </w:r>
      <w:r w:rsidRPr="005D21EF">
        <w:rPr>
          <w:rFonts w:ascii="Arial" w:hAnsi="Arial" w:cs="Arial"/>
        </w:rPr>
        <w:t>сельского поселения.</w:t>
      </w:r>
    </w:p>
    <w:p w:rsidR="005D21EF" w:rsidRDefault="005D21EF" w:rsidP="005D21EF">
      <w:pPr>
        <w:pStyle w:val="e"/>
        <w:spacing w:line="276" w:lineRule="auto"/>
        <w:jc w:val="both"/>
        <w:rPr>
          <w:rFonts w:ascii="Arial" w:hAnsi="Arial" w:cs="Arial"/>
        </w:rPr>
      </w:pPr>
    </w:p>
    <w:p w:rsidR="006B369C" w:rsidRPr="00910456" w:rsidRDefault="006B369C" w:rsidP="007C7991">
      <w:pPr>
        <w:spacing w:line="276" w:lineRule="auto"/>
        <w:ind w:firstLine="709"/>
        <w:rPr>
          <w:rFonts w:ascii="Arial" w:eastAsia="Calibri" w:hAnsi="Arial" w:cs="Arial"/>
          <w:b/>
          <w:bCs/>
          <w:sz w:val="24"/>
        </w:rPr>
      </w:pPr>
      <w:bookmarkStart w:id="18" w:name="_Toc436211359"/>
      <w:r w:rsidRPr="00910456">
        <w:rPr>
          <w:rFonts w:ascii="Arial" w:hAnsi="Arial" w:cs="Arial"/>
          <w:b/>
          <w:bCs/>
          <w:sz w:val="24"/>
        </w:rPr>
        <w:br w:type="page"/>
      </w:r>
    </w:p>
    <w:p w:rsidR="00BA091E" w:rsidRPr="00C96272" w:rsidRDefault="00BA091E"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Баланс водоснабжения и потребления горячей, питьевой, технической воды</w:t>
      </w:r>
      <w:bookmarkEnd w:id="18"/>
    </w:p>
    <w:p w:rsidR="00BA091E" w:rsidRPr="008645CC" w:rsidRDefault="00BA091E" w:rsidP="007C7991">
      <w:pPr>
        <w:pStyle w:val="e"/>
        <w:numPr>
          <w:ilvl w:val="2"/>
          <w:numId w:val="13"/>
        </w:numPr>
        <w:spacing w:line="276" w:lineRule="auto"/>
        <w:ind w:left="0" w:firstLine="709"/>
        <w:jc w:val="both"/>
        <w:outlineLvl w:val="2"/>
        <w:rPr>
          <w:rFonts w:ascii="Arial" w:hAnsi="Arial" w:cs="Arial"/>
          <w:b/>
        </w:rPr>
      </w:pPr>
      <w:bookmarkStart w:id="19" w:name="_Toc436211360"/>
      <w:r w:rsidRPr="008645CC">
        <w:rPr>
          <w:rFonts w:ascii="Arial" w:hAnsi="Arial" w:cs="Arial"/>
          <w:b/>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9"/>
    </w:p>
    <w:p w:rsidR="002B1FC0" w:rsidRPr="002B1FC0" w:rsidRDefault="008645CC" w:rsidP="006F6A89">
      <w:pPr>
        <w:pStyle w:val="e"/>
        <w:spacing w:line="276" w:lineRule="auto"/>
        <w:jc w:val="both"/>
        <w:rPr>
          <w:rFonts w:ascii="Arial" w:hAnsi="Arial" w:cs="Arial"/>
        </w:rPr>
      </w:pPr>
      <w:r w:rsidRPr="008645CC">
        <w:rPr>
          <w:rFonts w:ascii="Arial" w:hAnsi="Arial" w:cs="Arial"/>
        </w:rPr>
        <w:t xml:space="preserve">Общий баланс подачи и реализации воды </w:t>
      </w:r>
      <w:r w:rsidR="006F6A89">
        <w:rPr>
          <w:rFonts w:ascii="Arial" w:hAnsi="Arial" w:cs="Arial"/>
        </w:rPr>
        <w:t xml:space="preserve">в </w:t>
      </w:r>
      <w:r w:rsidR="006F6A89">
        <w:rPr>
          <w:rFonts w:ascii="Arial" w:eastAsia="Times New Roman" w:hAnsi="Arial" w:cs="Arial"/>
          <w:bCs/>
        </w:rPr>
        <w:t>Николаевск</w:t>
      </w:r>
      <w:r w:rsidRPr="005D21EF">
        <w:rPr>
          <w:rFonts w:ascii="Arial" w:hAnsi="Arial" w:cs="Arial"/>
        </w:rPr>
        <w:t>о</w:t>
      </w:r>
      <w:r w:rsidR="006F6A89">
        <w:rPr>
          <w:rFonts w:ascii="Arial" w:hAnsi="Arial" w:cs="Arial"/>
        </w:rPr>
        <w:t>м</w:t>
      </w:r>
      <w:r w:rsidRPr="005D21EF">
        <w:rPr>
          <w:rFonts w:ascii="Arial" w:hAnsi="Arial" w:cs="Arial"/>
        </w:rPr>
        <w:t xml:space="preserve"> сельско</w:t>
      </w:r>
      <w:r w:rsidR="006F6A89">
        <w:rPr>
          <w:rFonts w:ascii="Arial" w:hAnsi="Arial" w:cs="Arial"/>
        </w:rPr>
        <w:t>м</w:t>
      </w:r>
      <w:r w:rsidRPr="005D21EF">
        <w:rPr>
          <w:rFonts w:ascii="Arial" w:hAnsi="Arial" w:cs="Arial"/>
        </w:rPr>
        <w:t xml:space="preserve"> поселени</w:t>
      </w:r>
      <w:r w:rsidR="006F6A89">
        <w:rPr>
          <w:rFonts w:ascii="Arial" w:hAnsi="Arial" w:cs="Arial"/>
        </w:rPr>
        <w:t>и</w:t>
      </w:r>
      <w:r w:rsidR="003643F7">
        <w:rPr>
          <w:rFonts w:ascii="Arial" w:hAnsi="Arial" w:cs="Arial"/>
        </w:rPr>
        <w:t xml:space="preserve"> </w:t>
      </w:r>
      <w:r w:rsidR="006F6A89">
        <w:rPr>
          <w:rFonts w:ascii="Arial" w:hAnsi="Arial" w:cs="Arial"/>
        </w:rPr>
        <w:t xml:space="preserve">за 2019 г. не представлен. </w:t>
      </w:r>
    </w:p>
    <w:p w:rsidR="00B2359F" w:rsidRDefault="00B2359F" w:rsidP="008645CC">
      <w:pPr>
        <w:pStyle w:val="e"/>
        <w:numPr>
          <w:ilvl w:val="2"/>
          <w:numId w:val="13"/>
        </w:numPr>
        <w:spacing w:line="276" w:lineRule="auto"/>
        <w:ind w:left="0" w:firstLine="709"/>
        <w:jc w:val="both"/>
        <w:rPr>
          <w:rFonts w:ascii="Arial" w:hAnsi="Arial" w:cs="Arial"/>
          <w:b/>
        </w:rPr>
      </w:pPr>
      <w:r w:rsidRPr="00C96272">
        <w:rPr>
          <w:rFonts w:ascii="Arial" w:hAnsi="Arial" w:cs="Arial"/>
          <w:b/>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6F6A89" w:rsidRPr="002B1FC0" w:rsidRDefault="006F6A89" w:rsidP="006F6A89">
      <w:pPr>
        <w:pStyle w:val="e"/>
        <w:spacing w:line="276" w:lineRule="auto"/>
        <w:jc w:val="both"/>
        <w:rPr>
          <w:rFonts w:ascii="Arial" w:hAnsi="Arial" w:cs="Arial"/>
        </w:rPr>
      </w:pPr>
      <w:r w:rsidRPr="006F6A89">
        <w:rPr>
          <w:rFonts w:ascii="Arial" w:hAnsi="Arial" w:cs="Arial"/>
        </w:rPr>
        <w:t>Территориальный баланс подачи</w:t>
      </w:r>
      <w:r>
        <w:rPr>
          <w:rFonts w:ascii="Arial" w:hAnsi="Arial" w:cs="Arial"/>
        </w:rPr>
        <w:t xml:space="preserve"> питьевой воды</w:t>
      </w:r>
      <w:r w:rsidR="003643F7">
        <w:rPr>
          <w:rFonts w:ascii="Arial" w:hAnsi="Arial" w:cs="Arial"/>
        </w:rPr>
        <w:t xml:space="preserve"> </w:t>
      </w:r>
      <w:r>
        <w:rPr>
          <w:rFonts w:ascii="Arial" w:hAnsi="Arial" w:cs="Arial"/>
        </w:rPr>
        <w:t xml:space="preserve">в </w:t>
      </w:r>
      <w:r>
        <w:rPr>
          <w:rFonts w:ascii="Arial" w:eastAsia="Times New Roman" w:hAnsi="Arial" w:cs="Arial"/>
          <w:bCs/>
        </w:rPr>
        <w:t>Николаевск</w:t>
      </w:r>
      <w:r w:rsidRPr="005D21EF">
        <w:rPr>
          <w:rFonts w:ascii="Arial" w:hAnsi="Arial" w:cs="Arial"/>
        </w:rPr>
        <w:t>о</w:t>
      </w:r>
      <w:r>
        <w:rPr>
          <w:rFonts w:ascii="Arial" w:hAnsi="Arial" w:cs="Arial"/>
        </w:rPr>
        <w:t>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2019 г. не представлен. </w:t>
      </w:r>
    </w:p>
    <w:p w:rsidR="006F6A89" w:rsidRPr="006F6A89" w:rsidRDefault="00194349" w:rsidP="006F6A89">
      <w:pPr>
        <w:pStyle w:val="e"/>
        <w:numPr>
          <w:ilvl w:val="2"/>
          <w:numId w:val="13"/>
        </w:numPr>
        <w:spacing w:line="276" w:lineRule="auto"/>
        <w:ind w:left="0" w:firstLine="709"/>
        <w:jc w:val="both"/>
        <w:rPr>
          <w:rFonts w:ascii="Arial" w:hAnsi="Arial" w:cs="Arial"/>
          <w:b/>
        </w:rPr>
      </w:pPr>
      <w:r w:rsidRPr="00C96272">
        <w:rPr>
          <w:rFonts w:ascii="Arial" w:hAnsi="Arial" w:cs="Arial"/>
          <w:b/>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p w:rsidR="006F6A89" w:rsidRPr="002B1FC0" w:rsidRDefault="006F6A89" w:rsidP="006F6A89">
      <w:pPr>
        <w:pStyle w:val="e"/>
        <w:spacing w:line="276" w:lineRule="auto"/>
        <w:jc w:val="both"/>
        <w:rPr>
          <w:rFonts w:ascii="Arial" w:hAnsi="Arial" w:cs="Arial"/>
        </w:rPr>
      </w:pPr>
      <w:r w:rsidRPr="006F6A89">
        <w:rPr>
          <w:rFonts w:ascii="Arial" w:hAnsi="Arial" w:cs="Arial"/>
        </w:rPr>
        <w:t xml:space="preserve">Структурный баланс реализации </w:t>
      </w:r>
      <w:r>
        <w:rPr>
          <w:rFonts w:ascii="Arial" w:hAnsi="Arial" w:cs="Arial"/>
        </w:rPr>
        <w:t>питьевой воды</w:t>
      </w:r>
      <w:r w:rsidR="003643F7">
        <w:rPr>
          <w:rFonts w:ascii="Arial" w:hAnsi="Arial" w:cs="Arial"/>
        </w:rPr>
        <w:t xml:space="preserve"> </w:t>
      </w:r>
      <w:r>
        <w:rPr>
          <w:rFonts w:ascii="Arial" w:hAnsi="Arial" w:cs="Arial"/>
        </w:rPr>
        <w:t xml:space="preserve">в </w:t>
      </w:r>
      <w:r>
        <w:rPr>
          <w:rFonts w:ascii="Arial" w:eastAsia="Times New Roman" w:hAnsi="Arial" w:cs="Arial"/>
          <w:bCs/>
        </w:rPr>
        <w:t>Николаевск</w:t>
      </w:r>
      <w:r w:rsidRPr="005D21EF">
        <w:rPr>
          <w:rFonts w:ascii="Arial" w:hAnsi="Arial" w:cs="Arial"/>
        </w:rPr>
        <w:t>о</w:t>
      </w:r>
      <w:r>
        <w:rPr>
          <w:rFonts w:ascii="Arial" w:hAnsi="Arial" w:cs="Arial"/>
        </w:rPr>
        <w:t>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2019 г. не представлен. </w:t>
      </w: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20" w:name="_Toc436211361"/>
      <w:r w:rsidRPr="00C96272">
        <w:rPr>
          <w:rFonts w:ascii="Arial" w:hAnsi="Arial" w:cs="Arial"/>
          <w:b/>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0"/>
    </w:p>
    <w:p w:rsidR="00D41802" w:rsidRDefault="00D41802" w:rsidP="007C7991">
      <w:pPr>
        <w:pStyle w:val="e"/>
        <w:spacing w:line="276" w:lineRule="auto"/>
        <w:jc w:val="both"/>
        <w:rPr>
          <w:rFonts w:ascii="Arial" w:hAnsi="Arial" w:cs="Arial"/>
        </w:rPr>
      </w:pPr>
      <w:r w:rsidRPr="00C96272">
        <w:rPr>
          <w:rFonts w:ascii="Arial" w:hAnsi="Arial" w:cs="Arial"/>
        </w:rPr>
        <w:t>Сведени</w:t>
      </w:r>
      <w:r w:rsidR="00DC61A0" w:rsidRPr="00C96272">
        <w:rPr>
          <w:rFonts w:ascii="Arial" w:hAnsi="Arial" w:cs="Arial"/>
        </w:rPr>
        <w:t>я</w:t>
      </w:r>
      <w:r w:rsidRPr="00C96272">
        <w:rPr>
          <w:rFonts w:ascii="Arial" w:hAnsi="Arial" w:cs="Arial"/>
        </w:rPr>
        <w:t xml:space="preserve"> о фактическом потреблении холодной воды </w:t>
      </w:r>
      <w:r w:rsidR="003A4709">
        <w:rPr>
          <w:rFonts w:ascii="Arial" w:hAnsi="Arial" w:cs="Arial"/>
        </w:rPr>
        <w:t xml:space="preserve">в </w:t>
      </w:r>
      <w:r w:rsidR="006F6A89">
        <w:rPr>
          <w:rFonts w:ascii="Arial" w:eastAsia="Times New Roman" w:hAnsi="Arial" w:cs="Arial"/>
          <w:bCs/>
        </w:rPr>
        <w:t>Николаевск</w:t>
      </w:r>
      <w:r w:rsidR="003A4709">
        <w:rPr>
          <w:rFonts w:ascii="Arial" w:hAnsi="Arial" w:cs="Arial"/>
        </w:rPr>
        <w:t>ом сельском поселении</w:t>
      </w:r>
      <w:r w:rsidR="003643F7">
        <w:rPr>
          <w:rFonts w:ascii="Arial" w:hAnsi="Arial" w:cs="Arial"/>
        </w:rPr>
        <w:t xml:space="preserve"> </w:t>
      </w:r>
      <w:r w:rsidR="006F6A89">
        <w:rPr>
          <w:rFonts w:ascii="Arial" w:hAnsi="Arial" w:cs="Arial"/>
        </w:rPr>
        <w:t>не представлены.</w:t>
      </w: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21" w:name="_Toc436211362"/>
      <w:r w:rsidRPr="00C96272">
        <w:rPr>
          <w:rFonts w:ascii="Arial" w:hAnsi="Arial" w:cs="Arial"/>
          <w:b/>
        </w:rPr>
        <w:t>Описание существующей системы коммерческого учета горячей, питьевой, технической воды и планов по установке приборов учета</w:t>
      </w:r>
      <w:bookmarkEnd w:id="21"/>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осуществляется с целью осуществления расчетов по договорам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96272" w:rsidRDefault="00194349" w:rsidP="007C7991">
      <w:pPr>
        <w:pStyle w:val="e"/>
        <w:spacing w:line="276" w:lineRule="auto"/>
        <w:jc w:val="both"/>
        <w:rPr>
          <w:rFonts w:ascii="Arial" w:hAnsi="Arial" w:cs="Arial"/>
        </w:rPr>
      </w:pPr>
      <w:r w:rsidRPr="00C96272">
        <w:rPr>
          <w:rFonts w:ascii="Arial" w:hAnsi="Arial" w:cs="Arial"/>
        </w:rPr>
        <w:t>Организация коммерческого учета с использованием прибора учета включает в себя следующие процедуры: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-получение технических условий на проектирование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-проектирование узла учета, комплектация и монтаж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lastRenderedPageBreak/>
        <w:t>-установку и ввод в эксплуатацию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-поверку, ремонт и замену приборов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194349" w:rsidRPr="00C96272" w:rsidRDefault="00194349" w:rsidP="007C7991">
      <w:pPr>
        <w:pStyle w:val="e"/>
        <w:spacing w:line="276" w:lineRule="auto"/>
        <w:jc w:val="both"/>
        <w:rPr>
          <w:rFonts w:ascii="Arial" w:hAnsi="Arial" w:cs="Arial"/>
        </w:rPr>
      </w:pPr>
      <w:r w:rsidRPr="00C96272">
        <w:rPr>
          <w:rFonts w:ascii="Arial" w:hAnsi="Arial" w:cs="Arial"/>
        </w:rPr>
        <w:t xml:space="preserve">Коммерческий учет воды с использованием приборов учета воды является обязательным для всех абонентов в соответствии с </w:t>
      </w:r>
      <w:r w:rsidR="00D73CF4" w:rsidRPr="00C96272">
        <w:rPr>
          <w:rFonts w:ascii="Arial" w:hAnsi="Arial" w:cs="Arial"/>
        </w:rPr>
        <w:t xml:space="preserve">Федеральным законом от 23.11.2009 г № </w:t>
      </w:r>
      <w:r w:rsidRPr="00C96272">
        <w:rPr>
          <w:rFonts w:ascii="Arial" w:hAnsi="Arial" w:cs="Arial"/>
        </w:rPr>
        <w:t>261-ФЗ «Об энергосбережении и повышении энергетической эффективности</w:t>
      </w:r>
      <w:r w:rsidR="00D73CF4" w:rsidRPr="00C96272">
        <w:rPr>
          <w:rFonts w:ascii="Arial" w:hAnsi="Arial" w:cs="Arial"/>
        </w:rPr>
        <w:t xml:space="preserve"> и о внесении изменений в отдельные законодательные акты Российской Федерации</w:t>
      </w:r>
      <w:r w:rsidRPr="00C96272">
        <w:rPr>
          <w:rFonts w:ascii="Arial" w:hAnsi="Arial" w:cs="Arial"/>
        </w:rPr>
        <w:t xml:space="preserve">». </w:t>
      </w:r>
    </w:p>
    <w:p w:rsidR="00292DB7" w:rsidRPr="00C96272" w:rsidRDefault="00292DB7" w:rsidP="007C7991">
      <w:pPr>
        <w:pStyle w:val="e"/>
        <w:spacing w:line="276" w:lineRule="auto"/>
        <w:jc w:val="both"/>
        <w:rPr>
          <w:rFonts w:ascii="Arial" w:hAnsi="Arial" w:cs="Arial"/>
        </w:rPr>
      </w:pPr>
      <w:r w:rsidRPr="00C96272">
        <w:rPr>
          <w:rFonts w:ascii="Arial" w:hAnsi="Arial" w:cs="Arial"/>
        </w:rPr>
        <w:t>В настоящее время деятельность жилищно-коммунального хозяйства сопровождается весьма большими потерями ресурсов, как п</w:t>
      </w:r>
      <w:r w:rsidR="005C0C7F" w:rsidRPr="00C96272">
        <w:rPr>
          <w:rFonts w:ascii="Arial" w:hAnsi="Arial" w:cs="Arial"/>
        </w:rPr>
        <w:t>отребляемых самими коммунальных предприятий</w:t>
      </w:r>
      <w:r w:rsidRPr="00C96272">
        <w:rPr>
          <w:rFonts w:ascii="Arial" w:hAnsi="Arial" w:cs="Arial"/>
        </w:rPr>
        <w:t>, так и предоставляемых потребителям воды, тепловой и электрической энергии.</w:t>
      </w:r>
    </w:p>
    <w:p w:rsidR="00292DB7" w:rsidRPr="00C96272" w:rsidRDefault="00292DB7" w:rsidP="007C7991">
      <w:pPr>
        <w:pStyle w:val="e"/>
        <w:spacing w:line="276" w:lineRule="auto"/>
        <w:jc w:val="both"/>
        <w:rPr>
          <w:rFonts w:ascii="Arial" w:hAnsi="Arial" w:cs="Arial"/>
        </w:rPr>
      </w:pPr>
      <w:r w:rsidRPr="00C96272">
        <w:rPr>
          <w:rFonts w:ascii="Arial" w:hAnsi="Arial" w:cs="Arial"/>
        </w:rPr>
        <w:t>Фактическое удельное потребление по показаниям общих приборов учета воды в расчете на 1 жителя превышает установленные нормативы в 1,5-2 раза, а удельное теплопотребление - в 2-3 раза.</w:t>
      </w:r>
    </w:p>
    <w:p w:rsidR="00292DB7" w:rsidRPr="00C96272" w:rsidRDefault="00292DB7" w:rsidP="007C7991">
      <w:pPr>
        <w:pStyle w:val="e"/>
        <w:spacing w:line="276" w:lineRule="auto"/>
        <w:jc w:val="both"/>
        <w:rPr>
          <w:rFonts w:ascii="Arial" w:hAnsi="Arial" w:cs="Arial"/>
        </w:rPr>
      </w:pPr>
      <w:r w:rsidRPr="00C96272">
        <w:rPr>
          <w:rFonts w:ascii="Arial" w:hAnsi="Arial" w:cs="Arial"/>
        </w:rPr>
        <w:t>Договоры на поставку тепла и воды, заключаемые поставщиком ресурсов с потребителем на основе расчетов по нормативам, отражают объемы реализации, которые зачастую значительно отличаются от фактического потребления.</w:t>
      </w:r>
    </w:p>
    <w:p w:rsidR="00292DB7" w:rsidRPr="00C96272" w:rsidRDefault="00292DB7" w:rsidP="007C7991">
      <w:pPr>
        <w:pStyle w:val="e"/>
        <w:spacing w:line="276" w:lineRule="auto"/>
        <w:jc w:val="both"/>
        <w:rPr>
          <w:rFonts w:ascii="Arial" w:hAnsi="Arial" w:cs="Arial"/>
          <w:color w:val="FF0000"/>
        </w:rPr>
      </w:pPr>
      <w:r w:rsidRPr="00C96272">
        <w:rPr>
          <w:rFonts w:ascii="Arial" w:hAnsi="Arial" w:cs="Arial"/>
        </w:rPr>
        <w:t>Действующий в отрасли хозяйственный механизм не стимулирует снижения затрат. При регулировании тарифов в соответствии с действующим законодательством применяется метод экономически обоснованных расходов (затрат) или метод индексации ранее утвержденных тарифов. В обязательном порядке анализируется фактическая себестоимость за предыдущие периоды.</w:t>
      </w:r>
    </w:p>
    <w:p w:rsidR="00292DB7" w:rsidRPr="00C96272" w:rsidRDefault="00292DB7" w:rsidP="007C7991">
      <w:pPr>
        <w:pStyle w:val="e"/>
        <w:spacing w:line="276" w:lineRule="auto"/>
        <w:jc w:val="both"/>
        <w:rPr>
          <w:rFonts w:ascii="Arial" w:hAnsi="Arial" w:cs="Arial"/>
        </w:rPr>
      </w:pPr>
      <w:r w:rsidRPr="00C96272">
        <w:rPr>
          <w:rFonts w:ascii="Arial" w:hAnsi="Arial" w:cs="Arial"/>
        </w:rPr>
        <w:t>В то же время предприятия не имеют ни ощутимых стимулов, ни финансовых возможностей для замены в необходимых объемах устаревшего оборудования и изношенных основных фондов. Вместо ежегодной замены 3-4% сетей перекладывается 0,3-0,8% их общей длины, что ведет к увеличению количества аварий и повреждений.</w:t>
      </w:r>
    </w:p>
    <w:p w:rsidR="00292DB7" w:rsidRDefault="00292DB7" w:rsidP="007C7991">
      <w:pPr>
        <w:pStyle w:val="e"/>
        <w:spacing w:line="276" w:lineRule="auto"/>
        <w:jc w:val="both"/>
        <w:rPr>
          <w:rFonts w:ascii="Arial" w:hAnsi="Arial" w:cs="Arial"/>
        </w:rPr>
      </w:pPr>
      <w:r w:rsidRPr="00C96272">
        <w:rPr>
          <w:rFonts w:ascii="Arial" w:hAnsi="Arial" w:cs="Arial"/>
        </w:rPr>
        <w:lastRenderedPageBreak/>
        <w:t>Энергоресурсосберегающая политика в жилищно-коммунальном хозяйстве позволит произвести сокращение затрат на содержание и эксплуатацию жилья и, соответственно, смягчение для населения процесса реформирования системы оплаты жилья и коммунальных услуг при переходе отрасли на режим безубыточного функционирования.</w:t>
      </w:r>
    </w:p>
    <w:p w:rsidR="0021206B" w:rsidRDefault="0021206B" w:rsidP="003A4709">
      <w:pPr>
        <w:pStyle w:val="e"/>
        <w:spacing w:line="276" w:lineRule="auto"/>
        <w:jc w:val="both"/>
        <w:rPr>
          <w:rFonts w:ascii="Arial" w:hAnsi="Arial" w:cs="Arial"/>
        </w:rPr>
      </w:pPr>
      <w:r>
        <w:rPr>
          <w:rFonts w:ascii="Arial" w:hAnsi="Arial" w:cs="Arial"/>
        </w:rPr>
        <w:t>Планы</w:t>
      </w:r>
      <w:r w:rsidRPr="0021206B">
        <w:rPr>
          <w:rFonts w:ascii="Arial" w:hAnsi="Arial" w:cs="Arial"/>
        </w:rPr>
        <w:t xml:space="preserve"> по установке приборов учета</w:t>
      </w:r>
      <w:r w:rsidR="003643F7">
        <w:rPr>
          <w:rFonts w:ascii="Arial" w:hAnsi="Arial" w:cs="Arial"/>
        </w:rPr>
        <w:t xml:space="preserve"> </w:t>
      </w:r>
      <w:r w:rsidRPr="0021206B">
        <w:rPr>
          <w:rFonts w:ascii="Arial" w:hAnsi="Arial" w:cs="Arial"/>
        </w:rPr>
        <w:t>питьевой</w:t>
      </w:r>
      <w:r>
        <w:rPr>
          <w:rFonts w:ascii="Arial" w:hAnsi="Arial" w:cs="Arial"/>
        </w:rPr>
        <w:t xml:space="preserve"> воды реализуются на основании </w:t>
      </w:r>
      <w:r w:rsidR="003A4709">
        <w:rPr>
          <w:rFonts w:ascii="Arial" w:hAnsi="Arial" w:cs="Arial"/>
        </w:rPr>
        <w:t>Программы комплексного развития систем коммунальной инфраструктуры муниципального образования</w:t>
      </w:r>
      <w:r w:rsidR="003643F7">
        <w:rPr>
          <w:rFonts w:ascii="Arial" w:hAnsi="Arial" w:cs="Arial"/>
        </w:rPr>
        <w:t xml:space="preserve"> </w:t>
      </w:r>
      <w:r w:rsidR="006F6A89">
        <w:rPr>
          <w:rFonts w:ascii="Arial" w:eastAsia="Times New Roman" w:hAnsi="Arial" w:cs="Arial"/>
          <w:bCs/>
        </w:rPr>
        <w:t>Николаевск</w:t>
      </w:r>
      <w:r w:rsidR="003A4709" w:rsidRPr="003A4709">
        <w:rPr>
          <w:rFonts w:ascii="Arial" w:hAnsi="Arial" w:cs="Arial"/>
        </w:rPr>
        <w:t>ого сельского поселение</w:t>
      </w:r>
      <w:r w:rsidR="003643F7">
        <w:rPr>
          <w:rFonts w:ascii="Arial" w:hAnsi="Arial" w:cs="Arial"/>
        </w:rPr>
        <w:t xml:space="preserve"> </w:t>
      </w:r>
      <w:r w:rsidR="003A4709" w:rsidRPr="003A4709">
        <w:rPr>
          <w:rFonts w:ascii="Arial" w:hAnsi="Arial" w:cs="Arial"/>
        </w:rPr>
        <w:t xml:space="preserve">Дигорского района Республики Северная Осетия </w:t>
      </w:r>
      <w:r w:rsidR="003A4709">
        <w:rPr>
          <w:rFonts w:ascii="Arial" w:hAnsi="Arial" w:cs="Arial"/>
        </w:rPr>
        <w:t>–</w:t>
      </w:r>
      <w:r w:rsidR="003A4709" w:rsidRPr="003A4709">
        <w:rPr>
          <w:rFonts w:ascii="Arial" w:hAnsi="Arial" w:cs="Arial"/>
        </w:rPr>
        <w:t xml:space="preserve"> Алания</w:t>
      </w:r>
      <w:r w:rsidR="003A4709">
        <w:rPr>
          <w:rFonts w:ascii="Arial" w:hAnsi="Arial" w:cs="Arial"/>
        </w:rPr>
        <w:t>.</w:t>
      </w:r>
    </w:p>
    <w:p w:rsidR="00B2359F" w:rsidRDefault="00B2359F" w:rsidP="007C7991">
      <w:pPr>
        <w:pStyle w:val="e"/>
        <w:numPr>
          <w:ilvl w:val="2"/>
          <w:numId w:val="13"/>
        </w:numPr>
        <w:spacing w:line="276" w:lineRule="auto"/>
        <w:ind w:left="0" w:firstLine="709"/>
        <w:jc w:val="both"/>
        <w:outlineLvl w:val="2"/>
        <w:rPr>
          <w:rFonts w:ascii="Arial" w:hAnsi="Arial" w:cs="Arial"/>
          <w:b/>
        </w:rPr>
      </w:pPr>
      <w:bookmarkStart w:id="22" w:name="_Toc436211363"/>
      <w:r w:rsidRPr="00C96272">
        <w:rPr>
          <w:rFonts w:ascii="Arial" w:hAnsi="Arial" w:cs="Arial"/>
          <w:b/>
        </w:rPr>
        <w:t xml:space="preserve">Анализ </w:t>
      </w:r>
      <w:r w:rsidRPr="00FF331B">
        <w:rPr>
          <w:rFonts w:ascii="Arial" w:hAnsi="Arial" w:cs="Arial"/>
          <w:b/>
        </w:rPr>
        <w:t xml:space="preserve">резервов и дефицитов производственных мощностей системы водоснабжения </w:t>
      </w:r>
    </w:p>
    <w:p w:rsidR="006F6A89" w:rsidRPr="006F6A89" w:rsidRDefault="006F6A89" w:rsidP="006F6A89">
      <w:pPr>
        <w:pStyle w:val="e"/>
        <w:tabs>
          <w:tab w:val="left" w:pos="993"/>
        </w:tabs>
        <w:spacing w:line="276" w:lineRule="auto"/>
        <w:jc w:val="both"/>
        <w:rPr>
          <w:rFonts w:ascii="Arial" w:hAnsi="Arial" w:cs="Arial"/>
          <w:color w:val="000000"/>
        </w:rPr>
      </w:pPr>
      <w:r w:rsidRPr="006F6A89">
        <w:rPr>
          <w:rFonts w:ascii="Arial" w:hAnsi="Arial" w:cs="Arial"/>
          <w:color w:val="000000"/>
        </w:rPr>
        <w:t>Дебит при откачке составил 10</w:t>
      </w:r>
      <w:r>
        <w:rPr>
          <w:rFonts w:ascii="Arial" w:hAnsi="Arial" w:cs="Arial"/>
          <w:color w:val="000000"/>
        </w:rPr>
        <w:t xml:space="preserve"> л/с., </w:t>
      </w:r>
      <w:r w:rsidRPr="006F6A89">
        <w:rPr>
          <w:rFonts w:ascii="Arial" w:hAnsi="Arial" w:cs="Arial"/>
          <w:color w:val="000000"/>
        </w:rPr>
        <w:t>удельный дебит 2,0 л/с.</w:t>
      </w:r>
      <w:r>
        <w:rPr>
          <w:rFonts w:ascii="Arial" w:hAnsi="Arial" w:cs="Arial"/>
          <w:color w:val="000000"/>
        </w:rPr>
        <w:t xml:space="preserve"> Фактические балансы потребленной питьевой воды отсутствуют.</w:t>
      </w: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 xml:space="preserve">Прогнозные </w:t>
      </w:r>
      <w:bookmarkEnd w:id="22"/>
      <w:r w:rsidR="00B2359F" w:rsidRPr="00405B23">
        <w:rPr>
          <w:rFonts w:ascii="Arial" w:hAnsi="Arial" w:cs="Arial"/>
          <w:b/>
        </w:rPr>
        <w:t xml:space="preserve">балансы потребления горячей, питьевой, технической воды на срок не менее 10 лет с учетом различных сценариев развития </w:t>
      </w:r>
      <w:r w:rsidR="007C7991" w:rsidRPr="00405B23">
        <w:rPr>
          <w:rFonts w:ascii="Arial" w:hAnsi="Arial" w:cs="Arial"/>
          <w:b/>
        </w:rPr>
        <w:t>сельского поселения</w:t>
      </w:r>
      <w:r w:rsidR="00B2359F" w:rsidRPr="00405B23">
        <w:rPr>
          <w:rFonts w:ascii="Arial" w:hAnsi="Arial" w:cs="Arial"/>
          <w:b/>
        </w:rPr>
        <w:t>,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8B369B" w:rsidRPr="00C96272" w:rsidRDefault="008B369B" w:rsidP="007C7991">
      <w:pPr>
        <w:pStyle w:val="e"/>
        <w:spacing w:line="276" w:lineRule="auto"/>
        <w:jc w:val="both"/>
        <w:rPr>
          <w:rFonts w:ascii="Arial" w:hAnsi="Arial" w:cs="Arial"/>
          <w:color w:val="000000" w:themeColor="text1"/>
        </w:rPr>
      </w:pPr>
      <w:r w:rsidRPr="00C96272">
        <w:rPr>
          <w:rFonts w:ascii="Arial" w:hAnsi="Arial" w:cs="Arial"/>
        </w:rPr>
        <w:t xml:space="preserve">Согласно </w:t>
      </w:r>
      <w:r w:rsidRPr="00C96272">
        <w:rPr>
          <w:rFonts w:ascii="Arial" w:hAnsi="Arial" w:cs="Arial"/>
          <w:color w:val="000000" w:themeColor="text1"/>
        </w:rPr>
        <w:t>СП 31.13330.2012 Водоснабжение. Наружные сети и сооружения. Актуализированная редакция СНиП 2.04.02-84* нормы расхода воды составляют:</w:t>
      </w:r>
    </w:p>
    <w:p w:rsidR="00F37E61" w:rsidRPr="00C96272" w:rsidRDefault="008B369B" w:rsidP="007C7991">
      <w:pPr>
        <w:pStyle w:val="e"/>
        <w:numPr>
          <w:ilvl w:val="0"/>
          <w:numId w:val="3"/>
        </w:numPr>
        <w:spacing w:line="276" w:lineRule="auto"/>
        <w:ind w:left="1134" w:hanging="425"/>
        <w:jc w:val="both"/>
        <w:rPr>
          <w:rFonts w:ascii="Arial" w:hAnsi="Arial" w:cs="Arial"/>
        </w:rPr>
      </w:pPr>
      <w:r w:rsidRPr="00C96272">
        <w:rPr>
          <w:rFonts w:ascii="Arial" w:hAnsi="Arial" w:cs="Arial"/>
          <w:color w:val="000000" w:themeColor="text1"/>
        </w:rPr>
        <w:t>для благоустроенной застройки – 2</w:t>
      </w:r>
      <w:r w:rsidR="00F37E61" w:rsidRPr="00C96272">
        <w:rPr>
          <w:rFonts w:ascii="Arial" w:hAnsi="Arial" w:cs="Arial"/>
          <w:color w:val="000000" w:themeColor="text1"/>
        </w:rPr>
        <w:t>2</w:t>
      </w:r>
      <w:r w:rsidRPr="00C96272">
        <w:rPr>
          <w:rFonts w:ascii="Arial" w:hAnsi="Arial" w:cs="Arial"/>
          <w:color w:val="000000" w:themeColor="text1"/>
        </w:rPr>
        <w:t>0л/сут на 1 человека</w:t>
      </w:r>
      <w:r w:rsidR="00AE1B2E">
        <w:rPr>
          <w:rFonts w:ascii="Arial" w:hAnsi="Arial" w:cs="Arial"/>
          <w:color w:val="000000" w:themeColor="text1"/>
        </w:rPr>
        <w:t>.</w:t>
      </w:r>
    </w:p>
    <w:p w:rsidR="00BC69E9" w:rsidRPr="00C96272" w:rsidRDefault="00744D8D" w:rsidP="007C7991">
      <w:pPr>
        <w:pStyle w:val="e"/>
        <w:spacing w:line="276" w:lineRule="auto"/>
        <w:jc w:val="both"/>
        <w:rPr>
          <w:rFonts w:ascii="Arial" w:hAnsi="Arial" w:cs="Arial"/>
          <w:highlight w:val="cyan"/>
        </w:rPr>
      </w:pPr>
      <w:r>
        <w:rPr>
          <w:rFonts w:ascii="Arial" w:hAnsi="Arial" w:cs="Arial"/>
        </w:rPr>
        <w:t>Общий объем водопотребления</w:t>
      </w:r>
      <w:r w:rsidR="003643F7">
        <w:rPr>
          <w:rFonts w:ascii="Arial" w:hAnsi="Arial" w:cs="Arial"/>
        </w:rPr>
        <w:t xml:space="preserve"> </w:t>
      </w:r>
      <w:r w:rsidR="00D827AE">
        <w:rPr>
          <w:rFonts w:ascii="Arial" w:hAnsi="Arial" w:cs="Arial"/>
        </w:rPr>
        <w:t xml:space="preserve">в </w:t>
      </w:r>
      <w:r w:rsidR="001113EF">
        <w:rPr>
          <w:rFonts w:ascii="Arial" w:eastAsia="Times New Roman" w:hAnsi="Arial" w:cs="Arial"/>
          <w:bCs/>
        </w:rPr>
        <w:t>Николаевск</w:t>
      </w:r>
      <w:r w:rsidR="00D827AE">
        <w:rPr>
          <w:rFonts w:ascii="Arial" w:hAnsi="Arial" w:cs="Arial"/>
        </w:rPr>
        <w:t>ом сельском поселении</w:t>
      </w:r>
      <w:r w:rsidR="00DE0723" w:rsidRPr="00C96272">
        <w:rPr>
          <w:rFonts w:ascii="Arial" w:hAnsi="Arial" w:cs="Arial"/>
        </w:rPr>
        <w:t xml:space="preserve"> на расчетный 2030</w:t>
      </w:r>
      <w:r w:rsidR="00BC69E9" w:rsidRPr="00C96272">
        <w:rPr>
          <w:rFonts w:ascii="Arial" w:hAnsi="Arial" w:cs="Arial"/>
        </w:rPr>
        <w:t xml:space="preserve"> г. представлен в таблице №1.3.</w:t>
      </w:r>
      <w:r w:rsidR="00F66931">
        <w:rPr>
          <w:rFonts w:ascii="Arial" w:hAnsi="Arial" w:cs="Arial"/>
        </w:rPr>
        <w:t>7</w:t>
      </w:r>
      <w:r w:rsidR="00BC69E9" w:rsidRPr="00C96272">
        <w:rPr>
          <w:rFonts w:ascii="Arial" w:hAnsi="Arial" w:cs="Arial"/>
        </w:rPr>
        <w:t>.1.</w:t>
      </w:r>
    </w:p>
    <w:p w:rsidR="00154681" w:rsidRPr="00C96272" w:rsidRDefault="00154681" w:rsidP="007C7991">
      <w:pPr>
        <w:spacing w:line="276" w:lineRule="auto"/>
        <w:jc w:val="left"/>
        <w:rPr>
          <w:rFonts w:ascii="Arial" w:eastAsia="Calibri" w:hAnsi="Arial" w:cs="Arial"/>
          <w:b/>
          <w:i/>
          <w:sz w:val="24"/>
        </w:rPr>
      </w:pPr>
    </w:p>
    <w:p w:rsidR="00BC69E9" w:rsidRPr="00C96272" w:rsidRDefault="00BC69E9"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 xml:space="preserve">.1.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518"/>
        <w:gridCol w:w="2067"/>
        <w:gridCol w:w="1084"/>
        <w:gridCol w:w="737"/>
        <w:gridCol w:w="921"/>
        <w:gridCol w:w="889"/>
      </w:tblGrid>
      <w:tr w:rsidR="00D512DA" w:rsidRPr="00C96272" w:rsidTr="001113EF">
        <w:trPr>
          <w:trHeight w:val="345"/>
        </w:trPr>
        <w:tc>
          <w:tcPr>
            <w:tcW w:w="297" w:type="pct"/>
            <w:vMerge w:val="restart"/>
            <w:shd w:val="clear" w:color="auto" w:fill="auto"/>
            <w:vAlign w:val="center"/>
            <w:hideMark/>
          </w:tcPr>
          <w:p w:rsidR="00D512DA" w:rsidRPr="00C96272" w:rsidRDefault="00D512DA" w:rsidP="007C7991">
            <w:pPr>
              <w:spacing w:line="276" w:lineRule="auto"/>
              <w:jc w:val="center"/>
              <w:rPr>
                <w:rFonts w:ascii="Arial" w:hAnsi="Arial" w:cs="Arial"/>
                <w:bCs/>
                <w:iCs/>
                <w:sz w:val="22"/>
                <w:szCs w:val="22"/>
              </w:rPr>
            </w:pPr>
            <w:r w:rsidRPr="00C96272">
              <w:rPr>
                <w:rFonts w:ascii="Arial" w:hAnsi="Arial" w:cs="Arial"/>
                <w:bCs/>
                <w:iCs/>
                <w:sz w:val="22"/>
                <w:szCs w:val="22"/>
              </w:rPr>
              <w:t>№ п/п</w:t>
            </w:r>
          </w:p>
        </w:tc>
        <w:tc>
          <w:tcPr>
            <w:tcW w:w="1796" w:type="pct"/>
            <w:vMerge w:val="restart"/>
            <w:shd w:val="clear" w:color="auto" w:fill="auto"/>
            <w:vAlign w:val="center"/>
            <w:hideMark/>
          </w:tcPr>
          <w:p w:rsidR="00D512DA" w:rsidRPr="00C96272" w:rsidRDefault="00D512DA" w:rsidP="007C7991">
            <w:pPr>
              <w:spacing w:line="276" w:lineRule="auto"/>
              <w:jc w:val="center"/>
              <w:rPr>
                <w:rFonts w:ascii="Arial" w:hAnsi="Arial" w:cs="Arial"/>
                <w:bCs/>
                <w:iCs/>
                <w:sz w:val="22"/>
                <w:szCs w:val="22"/>
              </w:rPr>
            </w:pPr>
            <w:r w:rsidRPr="00C96272">
              <w:rPr>
                <w:rFonts w:ascii="Arial" w:hAnsi="Arial" w:cs="Arial"/>
                <w:bCs/>
                <w:iCs/>
                <w:sz w:val="22"/>
                <w:szCs w:val="22"/>
              </w:rPr>
              <w:t>Показатели</w:t>
            </w:r>
          </w:p>
        </w:tc>
        <w:tc>
          <w:tcPr>
            <w:tcW w:w="1055" w:type="pct"/>
            <w:vMerge w:val="restart"/>
            <w:shd w:val="clear" w:color="auto" w:fill="auto"/>
            <w:vAlign w:val="center"/>
            <w:hideMark/>
          </w:tcPr>
          <w:p w:rsidR="00D512DA" w:rsidRPr="00C96272" w:rsidRDefault="00D512DA" w:rsidP="007C7991">
            <w:pPr>
              <w:spacing w:line="276" w:lineRule="auto"/>
              <w:jc w:val="center"/>
              <w:rPr>
                <w:rFonts w:ascii="Arial" w:hAnsi="Arial" w:cs="Arial"/>
                <w:bCs/>
                <w:iCs/>
                <w:sz w:val="22"/>
                <w:szCs w:val="22"/>
              </w:rPr>
            </w:pPr>
            <w:r w:rsidRPr="00C96272">
              <w:rPr>
                <w:rFonts w:ascii="Arial" w:hAnsi="Arial" w:cs="Arial"/>
                <w:bCs/>
                <w:iCs/>
                <w:sz w:val="22"/>
                <w:szCs w:val="22"/>
              </w:rPr>
              <w:t>Водопотребление (норм.), л/чел.</w:t>
            </w:r>
          </w:p>
        </w:tc>
        <w:tc>
          <w:tcPr>
            <w:tcW w:w="553" w:type="pct"/>
            <w:vMerge w:val="restart"/>
            <w:shd w:val="clear" w:color="auto" w:fill="auto"/>
            <w:vAlign w:val="center"/>
            <w:hideMark/>
          </w:tcPr>
          <w:p w:rsidR="00D512DA" w:rsidRPr="00C96272" w:rsidRDefault="00D512DA" w:rsidP="007C7991">
            <w:pPr>
              <w:spacing w:line="276" w:lineRule="auto"/>
              <w:jc w:val="center"/>
              <w:rPr>
                <w:rFonts w:ascii="Arial" w:hAnsi="Arial" w:cs="Arial"/>
                <w:bCs/>
                <w:iCs/>
                <w:sz w:val="22"/>
                <w:szCs w:val="22"/>
              </w:rPr>
            </w:pPr>
            <w:r w:rsidRPr="00C96272">
              <w:rPr>
                <w:rFonts w:ascii="Arial" w:hAnsi="Arial" w:cs="Arial"/>
                <w:bCs/>
                <w:iCs/>
                <w:sz w:val="22"/>
                <w:szCs w:val="22"/>
              </w:rPr>
              <w:t>Кол. жителей</w:t>
            </w:r>
          </w:p>
        </w:tc>
        <w:tc>
          <w:tcPr>
            <w:tcW w:w="376" w:type="pct"/>
            <w:vMerge w:val="restart"/>
            <w:shd w:val="clear" w:color="auto" w:fill="auto"/>
            <w:vAlign w:val="center"/>
            <w:hideMark/>
          </w:tcPr>
          <w:p w:rsidR="00D512DA" w:rsidRPr="00C96272" w:rsidRDefault="00D512DA" w:rsidP="007C7991">
            <w:pPr>
              <w:spacing w:line="276" w:lineRule="auto"/>
              <w:jc w:val="center"/>
              <w:rPr>
                <w:rFonts w:ascii="Arial" w:hAnsi="Arial" w:cs="Arial"/>
                <w:bCs/>
                <w:iCs/>
                <w:sz w:val="22"/>
                <w:szCs w:val="22"/>
              </w:rPr>
            </w:pPr>
            <w:r w:rsidRPr="00C96272">
              <w:rPr>
                <w:rFonts w:ascii="Arial" w:hAnsi="Arial" w:cs="Arial"/>
                <w:bCs/>
                <w:iCs/>
                <w:sz w:val="22"/>
                <w:szCs w:val="22"/>
              </w:rPr>
              <w:t>Ед. изм.</w:t>
            </w:r>
          </w:p>
        </w:tc>
        <w:tc>
          <w:tcPr>
            <w:tcW w:w="924" w:type="pct"/>
            <w:gridSpan w:val="2"/>
            <w:shd w:val="clear" w:color="auto" w:fill="auto"/>
            <w:vAlign w:val="center"/>
            <w:hideMark/>
          </w:tcPr>
          <w:p w:rsidR="00D512DA" w:rsidRPr="00C96272" w:rsidRDefault="00D512DA" w:rsidP="007C7991">
            <w:pPr>
              <w:spacing w:line="276" w:lineRule="auto"/>
              <w:jc w:val="center"/>
              <w:rPr>
                <w:rFonts w:ascii="Arial" w:hAnsi="Arial" w:cs="Arial"/>
                <w:bCs/>
                <w:iCs/>
                <w:sz w:val="22"/>
                <w:szCs w:val="22"/>
              </w:rPr>
            </w:pPr>
            <w:r w:rsidRPr="00C96272">
              <w:rPr>
                <w:rFonts w:ascii="Arial" w:hAnsi="Arial" w:cs="Arial"/>
                <w:bCs/>
                <w:iCs/>
                <w:sz w:val="22"/>
                <w:szCs w:val="22"/>
              </w:rPr>
              <w:t>Расчетный период 2030 год</w:t>
            </w:r>
          </w:p>
        </w:tc>
      </w:tr>
      <w:tr w:rsidR="00D512DA" w:rsidRPr="00C96272" w:rsidTr="001113EF">
        <w:trPr>
          <w:trHeight w:val="345"/>
        </w:trPr>
        <w:tc>
          <w:tcPr>
            <w:tcW w:w="297" w:type="pct"/>
            <w:vMerge/>
            <w:vAlign w:val="center"/>
            <w:hideMark/>
          </w:tcPr>
          <w:p w:rsidR="00D512DA" w:rsidRPr="00C96272" w:rsidRDefault="00D512DA" w:rsidP="007C7991">
            <w:pPr>
              <w:spacing w:line="276" w:lineRule="auto"/>
              <w:jc w:val="left"/>
              <w:rPr>
                <w:rFonts w:ascii="Arial" w:hAnsi="Arial" w:cs="Arial"/>
                <w:bCs/>
                <w:iCs/>
                <w:sz w:val="22"/>
                <w:szCs w:val="22"/>
              </w:rPr>
            </w:pPr>
          </w:p>
        </w:tc>
        <w:tc>
          <w:tcPr>
            <w:tcW w:w="1796" w:type="pct"/>
            <w:vMerge/>
            <w:vAlign w:val="center"/>
            <w:hideMark/>
          </w:tcPr>
          <w:p w:rsidR="00D512DA" w:rsidRPr="00C96272" w:rsidRDefault="00D512DA" w:rsidP="007C7991">
            <w:pPr>
              <w:spacing w:line="276" w:lineRule="auto"/>
              <w:jc w:val="left"/>
              <w:rPr>
                <w:rFonts w:ascii="Arial" w:hAnsi="Arial" w:cs="Arial"/>
                <w:bCs/>
                <w:iCs/>
                <w:sz w:val="22"/>
                <w:szCs w:val="22"/>
              </w:rPr>
            </w:pPr>
          </w:p>
        </w:tc>
        <w:tc>
          <w:tcPr>
            <w:tcW w:w="1055" w:type="pct"/>
            <w:vMerge/>
            <w:vAlign w:val="center"/>
            <w:hideMark/>
          </w:tcPr>
          <w:p w:rsidR="00D512DA" w:rsidRPr="00C96272" w:rsidRDefault="00D512DA" w:rsidP="007C7991">
            <w:pPr>
              <w:spacing w:line="276" w:lineRule="auto"/>
              <w:jc w:val="left"/>
              <w:rPr>
                <w:rFonts w:ascii="Arial" w:hAnsi="Arial" w:cs="Arial"/>
                <w:bCs/>
                <w:iCs/>
                <w:sz w:val="22"/>
                <w:szCs w:val="22"/>
              </w:rPr>
            </w:pPr>
          </w:p>
        </w:tc>
        <w:tc>
          <w:tcPr>
            <w:tcW w:w="553" w:type="pct"/>
            <w:vMerge/>
            <w:vAlign w:val="center"/>
            <w:hideMark/>
          </w:tcPr>
          <w:p w:rsidR="00D512DA" w:rsidRPr="00C96272" w:rsidRDefault="00D512DA" w:rsidP="007C7991">
            <w:pPr>
              <w:spacing w:line="276" w:lineRule="auto"/>
              <w:jc w:val="left"/>
              <w:rPr>
                <w:rFonts w:ascii="Arial" w:hAnsi="Arial" w:cs="Arial"/>
                <w:bCs/>
                <w:iCs/>
                <w:sz w:val="22"/>
                <w:szCs w:val="22"/>
              </w:rPr>
            </w:pPr>
          </w:p>
        </w:tc>
        <w:tc>
          <w:tcPr>
            <w:tcW w:w="376" w:type="pct"/>
            <w:vMerge/>
            <w:vAlign w:val="center"/>
            <w:hideMark/>
          </w:tcPr>
          <w:p w:rsidR="00D512DA" w:rsidRPr="00C96272" w:rsidRDefault="00D512DA" w:rsidP="007C7991">
            <w:pPr>
              <w:spacing w:line="276" w:lineRule="auto"/>
              <w:jc w:val="left"/>
              <w:rPr>
                <w:rFonts w:ascii="Arial" w:hAnsi="Arial" w:cs="Arial"/>
                <w:bCs/>
                <w:iCs/>
                <w:sz w:val="22"/>
                <w:szCs w:val="22"/>
              </w:rPr>
            </w:pPr>
          </w:p>
        </w:tc>
        <w:tc>
          <w:tcPr>
            <w:tcW w:w="470" w:type="pct"/>
            <w:shd w:val="clear" w:color="auto" w:fill="auto"/>
            <w:vAlign w:val="center"/>
            <w:hideMark/>
          </w:tcPr>
          <w:p w:rsidR="00D512DA" w:rsidRPr="00D55A14" w:rsidRDefault="00D512DA" w:rsidP="007C7991">
            <w:pPr>
              <w:spacing w:line="276" w:lineRule="auto"/>
              <w:jc w:val="center"/>
              <w:rPr>
                <w:rFonts w:ascii="Arial" w:hAnsi="Arial" w:cs="Arial"/>
                <w:bCs/>
                <w:iCs/>
                <w:sz w:val="22"/>
                <w:szCs w:val="22"/>
                <w:vertAlign w:val="superscript"/>
              </w:rPr>
            </w:pPr>
            <w:r w:rsidRPr="00C96272">
              <w:rPr>
                <w:rFonts w:ascii="Arial" w:hAnsi="Arial" w:cs="Arial"/>
                <w:bCs/>
                <w:iCs/>
                <w:sz w:val="22"/>
                <w:szCs w:val="22"/>
              </w:rPr>
              <w:t>Год</w:t>
            </w:r>
            <w:r>
              <w:rPr>
                <w:rFonts w:ascii="Arial" w:hAnsi="Arial" w:cs="Arial"/>
                <w:bCs/>
                <w:iCs/>
                <w:sz w:val="22"/>
                <w:szCs w:val="22"/>
              </w:rPr>
              <w:t>, тыс. м</w:t>
            </w:r>
            <w:r>
              <w:rPr>
                <w:rFonts w:ascii="Arial" w:hAnsi="Arial" w:cs="Arial"/>
                <w:bCs/>
                <w:iCs/>
                <w:sz w:val="22"/>
                <w:szCs w:val="22"/>
                <w:vertAlign w:val="superscript"/>
              </w:rPr>
              <w:t>3</w:t>
            </w:r>
          </w:p>
        </w:tc>
        <w:tc>
          <w:tcPr>
            <w:tcW w:w="454" w:type="pct"/>
            <w:shd w:val="clear" w:color="auto" w:fill="auto"/>
            <w:vAlign w:val="center"/>
            <w:hideMark/>
          </w:tcPr>
          <w:p w:rsidR="00D512DA" w:rsidRPr="00C96272" w:rsidRDefault="00D512DA" w:rsidP="007C7991">
            <w:pPr>
              <w:spacing w:line="276" w:lineRule="auto"/>
              <w:jc w:val="center"/>
              <w:rPr>
                <w:rFonts w:ascii="Arial" w:hAnsi="Arial" w:cs="Arial"/>
                <w:bCs/>
                <w:iCs/>
                <w:sz w:val="22"/>
                <w:szCs w:val="22"/>
              </w:rPr>
            </w:pPr>
            <w:r w:rsidRPr="00C96272">
              <w:rPr>
                <w:rFonts w:ascii="Arial" w:hAnsi="Arial" w:cs="Arial"/>
                <w:bCs/>
                <w:iCs/>
                <w:sz w:val="22"/>
                <w:szCs w:val="22"/>
              </w:rPr>
              <w:t>Сутки</w:t>
            </w:r>
            <w:r>
              <w:rPr>
                <w:rFonts w:ascii="Arial" w:hAnsi="Arial" w:cs="Arial"/>
                <w:bCs/>
                <w:iCs/>
                <w:sz w:val="22"/>
                <w:szCs w:val="22"/>
              </w:rPr>
              <w:t>, м</w:t>
            </w:r>
            <w:r>
              <w:rPr>
                <w:rFonts w:ascii="Arial" w:hAnsi="Arial" w:cs="Arial"/>
                <w:bCs/>
                <w:iCs/>
                <w:sz w:val="22"/>
                <w:szCs w:val="22"/>
                <w:vertAlign w:val="superscript"/>
              </w:rPr>
              <w:t>3</w:t>
            </w:r>
          </w:p>
        </w:tc>
      </w:tr>
      <w:tr w:rsidR="00D512DA" w:rsidRPr="00C96272" w:rsidTr="001113EF">
        <w:trPr>
          <w:trHeight w:val="345"/>
        </w:trPr>
        <w:tc>
          <w:tcPr>
            <w:tcW w:w="3148" w:type="pct"/>
            <w:gridSpan w:val="3"/>
            <w:shd w:val="clear" w:color="auto" w:fill="auto"/>
            <w:vAlign w:val="center"/>
            <w:hideMark/>
          </w:tcPr>
          <w:p w:rsidR="00D512DA" w:rsidRPr="00C96272" w:rsidRDefault="00D512DA" w:rsidP="001113EF">
            <w:pPr>
              <w:spacing w:line="276" w:lineRule="auto"/>
              <w:jc w:val="center"/>
              <w:rPr>
                <w:rFonts w:ascii="Arial" w:hAnsi="Arial" w:cs="Arial"/>
                <w:sz w:val="22"/>
                <w:szCs w:val="22"/>
              </w:rPr>
            </w:pPr>
            <w:r>
              <w:rPr>
                <w:rFonts w:ascii="Arial" w:hAnsi="Arial" w:cs="Arial"/>
                <w:sz w:val="22"/>
                <w:szCs w:val="22"/>
              </w:rPr>
              <w:t xml:space="preserve">с. </w:t>
            </w:r>
            <w:r w:rsidR="001113EF">
              <w:rPr>
                <w:rFonts w:ascii="Arial" w:hAnsi="Arial" w:cs="Arial"/>
                <w:sz w:val="22"/>
                <w:szCs w:val="22"/>
              </w:rPr>
              <w:t>Николаевская</w:t>
            </w:r>
          </w:p>
        </w:tc>
        <w:tc>
          <w:tcPr>
            <w:tcW w:w="553" w:type="pct"/>
            <w:shd w:val="clear" w:color="auto" w:fill="auto"/>
            <w:vAlign w:val="center"/>
            <w:hideMark/>
          </w:tcPr>
          <w:p w:rsidR="00D512DA" w:rsidRPr="001113EF" w:rsidRDefault="001113EF" w:rsidP="007C7991">
            <w:pPr>
              <w:spacing w:line="276" w:lineRule="auto"/>
              <w:jc w:val="center"/>
              <w:rPr>
                <w:rFonts w:ascii="Arial" w:hAnsi="Arial" w:cs="Arial"/>
                <w:sz w:val="22"/>
                <w:szCs w:val="22"/>
                <w:lang w:val="en-US"/>
              </w:rPr>
            </w:pPr>
            <w:r>
              <w:rPr>
                <w:rFonts w:ascii="Arial" w:hAnsi="Arial" w:cs="Arial"/>
                <w:sz w:val="22"/>
                <w:szCs w:val="22"/>
                <w:lang w:val="en-US"/>
              </w:rPr>
              <w:t>2247</w:t>
            </w:r>
          </w:p>
        </w:tc>
        <w:tc>
          <w:tcPr>
            <w:tcW w:w="376" w:type="pct"/>
            <w:shd w:val="clear" w:color="auto" w:fill="auto"/>
            <w:vAlign w:val="center"/>
            <w:hideMark/>
          </w:tcPr>
          <w:p w:rsidR="00D512DA" w:rsidRPr="00C96272" w:rsidRDefault="00D512DA" w:rsidP="007C7991">
            <w:pPr>
              <w:spacing w:line="276" w:lineRule="auto"/>
              <w:jc w:val="left"/>
              <w:rPr>
                <w:rFonts w:ascii="Arial" w:hAnsi="Arial" w:cs="Arial"/>
                <w:sz w:val="22"/>
                <w:szCs w:val="22"/>
              </w:rPr>
            </w:pPr>
            <w:r w:rsidRPr="00C96272">
              <w:rPr>
                <w:rFonts w:ascii="Arial" w:hAnsi="Arial" w:cs="Arial"/>
                <w:sz w:val="22"/>
                <w:szCs w:val="22"/>
              </w:rPr>
              <w:t> </w:t>
            </w:r>
            <w:r>
              <w:rPr>
                <w:rFonts w:ascii="Arial" w:hAnsi="Arial" w:cs="Arial"/>
                <w:sz w:val="22"/>
                <w:szCs w:val="22"/>
              </w:rPr>
              <w:t>Чел.</w:t>
            </w:r>
          </w:p>
        </w:tc>
        <w:tc>
          <w:tcPr>
            <w:tcW w:w="470" w:type="pct"/>
            <w:shd w:val="clear" w:color="auto" w:fill="auto"/>
            <w:vAlign w:val="center"/>
            <w:hideMark/>
          </w:tcPr>
          <w:p w:rsidR="00D512DA" w:rsidRPr="00C96272" w:rsidRDefault="00D512DA" w:rsidP="007C7991">
            <w:pPr>
              <w:spacing w:line="276" w:lineRule="auto"/>
              <w:jc w:val="left"/>
              <w:rPr>
                <w:rFonts w:ascii="Arial" w:hAnsi="Arial" w:cs="Arial"/>
                <w:sz w:val="22"/>
                <w:szCs w:val="22"/>
              </w:rPr>
            </w:pPr>
          </w:p>
        </w:tc>
        <w:tc>
          <w:tcPr>
            <w:tcW w:w="454" w:type="pct"/>
            <w:shd w:val="clear" w:color="auto" w:fill="auto"/>
            <w:vAlign w:val="center"/>
            <w:hideMark/>
          </w:tcPr>
          <w:p w:rsidR="00D512DA" w:rsidRPr="00C96272" w:rsidRDefault="00D512DA" w:rsidP="007C7991">
            <w:pPr>
              <w:spacing w:line="276" w:lineRule="auto"/>
              <w:jc w:val="left"/>
              <w:rPr>
                <w:rFonts w:ascii="Arial" w:hAnsi="Arial" w:cs="Arial"/>
                <w:sz w:val="22"/>
                <w:szCs w:val="22"/>
              </w:rPr>
            </w:pPr>
            <w:r w:rsidRPr="00C96272">
              <w:rPr>
                <w:rFonts w:ascii="Arial" w:hAnsi="Arial" w:cs="Arial"/>
                <w:sz w:val="22"/>
                <w:szCs w:val="22"/>
              </w:rPr>
              <w:t> </w:t>
            </w:r>
          </w:p>
        </w:tc>
      </w:tr>
      <w:tr w:rsidR="00D512DA" w:rsidRPr="00C96272" w:rsidTr="001113EF">
        <w:trPr>
          <w:trHeight w:val="405"/>
        </w:trPr>
        <w:tc>
          <w:tcPr>
            <w:tcW w:w="297" w:type="pct"/>
            <w:shd w:val="clear" w:color="auto" w:fill="auto"/>
            <w:vAlign w:val="center"/>
            <w:hideMark/>
          </w:tcPr>
          <w:p w:rsidR="00D512DA" w:rsidRPr="00C96272" w:rsidRDefault="00D512DA" w:rsidP="007C7991">
            <w:pPr>
              <w:spacing w:line="276" w:lineRule="auto"/>
              <w:jc w:val="center"/>
              <w:rPr>
                <w:rFonts w:ascii="Arial" w:hAnsi="Arial" w:cs="Arial"/>
                <w:sz w:val="22"/>
                <w:szCs w:val="22"/>
              </w:rPr>
            </w:pPr>
            <w:r w:rsidRPr="00C96272">
              <w:rPr>
                <w:rFonts w:ascii="Arial" w:hAnsi="Arial" w:cs="Arial"/>
                <w:sz w:val="22"/>
                <w:szCs w:val="22"/>
              </w:rPr>
              <w:t>1</w:t>
            </w:r>
          </w:p>
        </w:tc>
        <w:tc>
          <w:tcPr>
            <w:tcW w:w="1796" w:type="pct"/>
            <w:shd w:val="clear" w:color="auto" w:fill="auto"/>
            <w:vAlign w:val="center"/>
            <w:hideMark/>
          </w:tcPr>
          <w:p w:rsidR="00D512DA" w:rsidRPr="00C96272" w:rsidRDefault="00D512DA" w:rsidP="00D722D0">
            <w:pPr>
              <w:spacing w:line="276" w:lineRule="auto"/>
              <w:jc w:val="left"/>
              <w:rPr>
                <w:rFonts w:ascii="Arial" w:hAnsi="Arial" w:cs="Arial"/>
                <w:sz w:val="22"/>
                <w:szCs w:val="22"/>
              </w:rPr>
            </w:pPr>
            <w:r>
              <w:rPr>
                <w:rFonts w:ascii="Arial" w:hAnsi="Arial" w:cs="Arial"/>
                <w:sz w:val="22"/>
                <w:szCs w:val="22"/>
              </w:rPr>
              <w:t>Население</w:t>
            </w:r>
          </w:p>
        </w:tc>
        <w:tc>
          <w:tcPr>
            <w:tcW w:w="1055" w:type="pct"/>
            <w:shd w:val="clear" w:color="auto" w:fill="auto"/>
            <w:vAlign w:val="center"/>
            <w:hideMark/>
          </w:tcPr>
          <w:p w:rsidR="00D512DA" w:rsidRPr="00C96272" w:rsidRDefault="00D512DA" w:rsidP="007C7991">
            <w:pPr>
              <w:spacing w:line="276" w:lineRule="auto"/>
              <w:jc w:val="center"/>
              <w:rPr>
                <w:rFonts w:ascii="Arial" w:hAnsi="Arial" w:cs="Arial"/>
                <w:sz w:val="22"/>
                <w:szCs w:val="22"/>
              </w:rPr>
            </w:pPr>
            <w:r w:rsidRPr="00C96272">
              <w:rPr>
                <w:rFonts w:ascii="Arial" w:hAnsi="Arial" w:cs="Arial"/>
                <w:sz w:val="22"/>
                <w:szCs w:val="22"/>
              </w:rPr>
              <w:t>220</w:t>
            </w:r>
          </w:p>
        </w:tc>
        <w:tc>
          <w:tcPr>
            <w:tcW w:w="553" w:type="pct"/>
            <w:shd w:val="clear" w:color="auto" w:fill="auto"/>
            <w:vAlign w:val="center"/>
            <w:hideMark/>
          </w:tcPr>
          <w:p w:rsidR="00D512DA" w:rsidRPr="00506B4B" w:rsidRDefault="001113EF" w:rsidP="007C7991">
            <w:pPr>
              <w:spacing w:line="276" w:lineRule="auto"/>
              <w:jc w:val="center"/>
              <w:rPr>
                <w:rFonts w:ascii="Arial" w:hAnsi="Arial" w:cs="Arial"/>
                <w:sz w:val="22"/>
                <w:szCs w:val="22"/>
              </w:rPr>
            </w:pPr>
            <w:r>
              <w:rPr>
                <w:rFonts w:ascii="Arial" w:hAnsi="Arial" w:cs="Arial"/>
                <w:sz w:val="22"/>
                <w:szCs w:val="22"/>
                <w:lang w:val="en-US"/>
              </w:rPr>
              <w:t>2247</w:t>
            </w:r>
          </w:p>
        </w:tc>
        <w:tc>
          <w:tcPr>
            <w:tcW w:w="376" w:type="pct"/>
            <w:shd w:val="clear" w:color="auto" w:fill="auto"/>
            <w:vAlign w:val="center"/>
          </w:tcPr>
          <w:p w:rsidR="00D512DA" w:rsidRPr="00C96272" w:rsidRDefault="00D512DA" w:rsidP="007C7991">
            <w:pPr>
              <w:spacing w:line="276" w:lineRule="auto"/>
              <w:jc w:val="center"/>
              <w:rPr>
                <w:rFonts w:ascii="Arial" w:hAnsi="Arial" w:cs="Arial"/>
                <w:sz w:val="22"/>
                <w:szCs w:val="22"/>
              </w:rPr>
            </w:pPr>
          </w:p>
        </w:tc>
        <w:tc>
          <w:tcPr>
            <w:tcW w:w="470" w:type="pct"/>
            <w:shd w:val="clear" w:color="auto" w:fill="auto"/>
            <w:vAlign w:val="center"/>
          </w:tcPr>
          <w:p w:rsidR="00D512DA" w:rsidRPr="001113EF" w:rsidRDefault="001113EF" w:rsidP="001113EF">
            <w:pPr>
              <w:spacing w:line="276" w:lineRule="auto"/>
              <w:jc w:val="center"/>
              <w:rPr>
                <w:rFonts w:ascii="Arial" w:hAnsi="Arial" w:cs="Arial"/>
                <w:sz w:val="22"/>
                <w:szCs w:val="22"/>
              </w:rPr>
            </w:pPr>
            <w:r>
              <w:rPr>
                <w:rFonts w:ascii="Arial" w:hAnsi="Arial" w:cs="Arial"/>
                <w:sz w:val="22"/>
                <w:szCs w:val="22"/>
                <w:lang w:val="en-US"/>
              </w:rPr>
              <w:t>180</w:t>
            </w:r>
            <w:r>
              <w:rPr>
                <w:rFonts w:ascii="Arial" w:hAnsi="Arial" w:cs="Arial"/>
                <w:sz w:val="22"/>
                <w:szCs w:val="22"/>
              </w:rPr>
              <w:t>,</w:t>
            </w:r>
            <w:r>
              <w:rPr>
                <w:rFonts w:ascii="Arial" w:hAnsi="Arial" w:cs="Arial"/>
                <w:sz w:val="22"/>
                <w:szCs w:val="22"/>
                <w:lang w:val="en-US"/>
              </w:rPr>
              <w:t>43</w:t>
            </w:r>
          </w:p>
        </w:tc>
        <w:tc>
          <w:tcPr>
            <w:tcW w:w="454" w:type="pct"/>
            <w:shd w:val="clear" w:color="auto" w:fill="auto"/>
            <w:vAlign w:val="center"/>
          </w:tcPr>
          <w:p w:rsidR="00D512DA" w:rsidRPr="001113EF" w:rsidRDefault="001113EF" w:rsidP="001113EF">
            <w:pPr>
              <w:spacing w:line="276" w:lineRule="auto"/>
              <w:jc w:val="center"/>
              <w:rPr>
                <w:rFonts w:ascii="Arial" w:hAnsi="Arial" w:cs="Arial"/>
                <w:sz w:val="22"/>
                <w:szCs w:val="22"/>
                <w:lang w:val="en-US"/>
              </w:rPr>
            </w:pPr>
            <w:r>
              <w:rPr>
                <w:rFonts w:ascii="Arial" w:hAnsi="Arial" w:cs="Arial"/>
                <w:sz w:val="22"/>
                <w:szCs w:val="22"/>
                <w:lang w:val="en-US"/>
              </w:rPr>
              <w:t>494</w:t>
            </w:r>
            <w:r>
              <w:rPr>
                <w:rFonts w:ascii="Arial" w:hAnsi="Arial" w:cs="Arial"/>
                <w:sz w:val="22"/>
                <w:szCs w:val="22"/>
              </w:rPr>
              <w:t>,</w:t>
            </w:r>
            <w:r>
              <w:rPr>
                <w:rFonts w:ascii="Arial" w:hAnsi="Arial" w:cs="Arial"/>
                <w:sz w:val="22"/>
                <w:szCs w:val="22"/>
                <w:lang w:val="en-US"/>
              </w:rPr>
              <w:t>34</w:t>
            </w:r>
          </w:p>
        </w:tc>
      </w:tr>
      <w:tr w:rsidR="00D512DA" w:rsidRPr="00C96272" w:rsidTr="001113EF">
        <w:trPr>
          <w:trHeight w:val="238"/>
        </w:trPr>
        <w:tc>
          <w:tcPr>
            <w:tcW w:w="297" w:type="pct"/>
            <w:shd w:val="clear" w:color="auto" w:fill="auto"/>
            <w:vAlign w:val="center"/>
          </w:tcPr>
          <w:p w:rsidR="00D512DA" w:rsidRDefault="001113EF" w:rsidP="007C7991">
            <w:pPr>
              <w:spacing w:line="276" w:lineRule="auto"/>
              <w:jc w:val="center"/>
              <w:rPr>
                <w:rFonts w:ascii="Arial" w:hAnsi="Arial" w:cs="Arial"/>
                <w:sz w:val="22"/>
                <w:szCs w:val="22"/>
              </w:rPr>
            </w:pPr>
            <w:r>
              <w:rPr>
                <w:rFonts w:ascii="Arial" w:hAnsi="Arial" w:cs="Arial"/>
                <w:sz w:val="22"/>
                <w:szCs w:val="22"/>
              </w:rPr>
              <w:t>2</w:t>
            </w:r>
          </w:p>
        </w:tc>
        <w:tc>
          <w:tcPr>
            <w:tcW w:w="1796" w:type="pct"/>
            <w:shd w:val="clear" w:color="auto" w:fill="auto"/>
            <w:vAlign w:val="center"/>
          </w:tcPr>
          <w:p w:rsidR="00D512DA" w:rsidRDefault="00D512DA" w:rsidP="007C7991">
            <w:pPr>
              <w:spacing w:line="276" w:lineRule="auto"/>
              <w:jc w:val="left"/>
              <w:rPr>
                <w:rFonts w:ascii="Arial" w:hAnsi="Arial" w:cs="Arial"/>
                <w:sz w:val="22"/>
                <w:szCs w:val="22"/>
              </w:rPr>
            </w:pPr>
            <w:r>
              <w:rPr>
                <w:rFonts w:ascii="Arial" w:hAnsi="Arial" w:cs="Arial"/>
                <w:sz w:val="22"/>
                <w:szCs w:val="22"/>
              </w:rPr>
              <w:t>Неучтенные расходы</w:t>
            </w:r>
          </w:p>
        </w:tc>
        <w:tc>
          <w:tcPr>
            <w:tcW w:w="1055" w:type="pct"/>
            <w:shd w:val="clear" w:color="auto" w:fill="auto"/>
            <w:vAlign w:val="center"/>
          </w:tcPr>
          <w:p w:rsidR="00D512DA" w:rsidRPr="00C96272" w:rsidRDefault="00D512DA" w:rsidP="007C7991">
            <w:pPr>
              <w:spacing w:line="276" w:lineRule="auto"/>
              <w:jc w:val="center"/>
              <w:rPr>
                <w:rFonts w:ascii="Arial" w:hAnsi="Arial" w:cs="Arial"/>
                <w:sz w:val="22"/>
                <w:szCs w:val="22"/>
              </w:rPr>
            </w:pPr>
            <w:r>
              <w:rPr>
                <w:rFonts w:ascii="Arial" w:hAnsi="Arial" w:cs="Arial"/>
                <w:sz w:val="22"/>
                <w:szCs w:val="22"/>
              </w:rPr>
              <w:t>20</w:t>
            </w:r>
          </w:p>
        </w:tc>
        <w:tc>
          <w:tcPr>
            <w:tcW w:w="553" w:type="pct"/>
            <w:shd w:val="clear" w:color="auto" w:fill="auto"/>
            <w:vAlign w:val="center"/>
          </w:tcPr>
          <w:p w:rsidR="00D512DA" w:rsidRPr="00C96272" w:rsidRDefault="00D512DA" w:rsidP="007C7991">
            <w:pPr>
              <w:spacing w:line="276" w:lineRule="auto"/>
              <w:jc w:val="center"/>
              <w:rPr>
                <w:rFonts w:ascii="Arial" w:hAnsi="Arial" w:cs="Arial"/>
                <w:sz w:val="22"/>
                <w:szCs w:val="22"/>
              </w:rPr>
            </w:pPr>
          </w:p>
        </w:tc>
        <w:tc>
          <w:tcPr>
            <w:tcW w:w="376" w:type="pct"/>
            <w:shd w:val="clear" w:color="auto" w:fill="auto"/>
            <w:vAlign w:val="center"/>
          </w:tcPr>
          <w:p w:rsidR="00D512DA" w:rsidRPr="00C96272" w:rsidRDefault="00D512DA" w:rsidP="007C7991">
            <w:pPr>
              <w:spacing w:line="276" w:lineRule="auto"/>
              <w:jc w:val="center"/>
              <w:rPr>
                <w:rFonts w:ascii="Arial" w:hAnsi="Arial" w:cs="Arial"/>
                <w:sz w:val="22"/>
                <w:szCs w:val="22"/>
              </w:rPr>
            </w:pPr>
          </w:p>
        </w:tc>
        <w:tc>
          <w:tcPr>
            <w:tcW w:w="470" w:type="pct"/>
            <w:shd w:val="clear" w:color="auto" w:fill="auto"/>
            <w:vAlign w:val="center"/>
          </w:tcPr>
          <w:p w:rsidR="00D512DA" w:rsidRPr="00AE1B2E" w:rsidRDefault="001113EF" w:rsidP="007C7991">
            <w:pPr>
              <w:spacing w:line="276" w:lineRule="auto"/>
              <w:jc w:val="center"/>
              <w:rPr>
                <w:rFonts w:ascii="Arial" w:hAnsi="Arial" w:cs="Arial"/>
                <w:color w:val="000000"/>
                <w:sz w:val="22"/>
                <w:szCs w:val="22"/>
              </w:rPr>
            </w:pPr>
            <w:r>
              <w:rPr>
                <w:rFonts w:ascii="Arial" w:hAnsi="Arial" w:cs="Arial"/>
                <w:color w:val="000000"/>
                <w:sz w:val="22"/>
                <w:szCs w:val="22"/>
              </w:rPr>
              <w:t>36,09</w:t>
            </w:r>
          </w:p>
        </w:tc>
        <w:tc>
          <w:tcPr>
            <w:tcW w:w="454" w:type="pct"/>
            <w:shd w:val="clear" w:color="auto" w:fill="auto"/>
            <w:vAlign w:val="center"/>
          </w:tcPr>
          <w:p w:rsidR="00D512DA" w:rsidRPr="00AE1B2E" w:rsidRDefault="001113EF" w:rsidP="007C7991">
            <w:pPr>
              <w:spacing w:line="276" w:lineRule="auto"/>
              <w:jc w:val="center"/>
              <w:rPr>
                <w:rFonts w:ascii="Arial" w:hAnsi="Arial" w:cs="Arial"/>
                <w:color w:val="000000"/>
                <w:sz w:val="22"/>
                <w:szCs w:val="22"/>
              </w:rPr>
            </w:pPr>
            <w:r>
              <w:rPr>
                <w:rFonts w:ascii="Arial" w:hAnsi="Arial" w:cs="Arial"/>
                <w:color w:val="000000"/>
                <w:sz w:val="22"/>
                <w:szCs w:val="22"/>
              </w:rPr>
              <w:t>98,87</w:t>
            </w:r>
          </w:p>
        </w:tc>
      </w:tr>
      <w:tr w:rsidR="00D512DA" w:rsidRPr="00C96272" w:rsidTr="001113EF">
        <w:trPr>
          <w:trHeight w:val="238"/>
        </w:trPr>
        <w:tc>
          <w:tcPr>
            <w:tcW w:w="297" w:type="pct"/>
            <w:shd w:val="clear" w:color="auto" w:fill="auto"/>
            <w:vAlign w:val="center"/>
          </w:tcPr>
          <w:p w:rsidR="00D512DA" w:rsidRDefault="001113EF" w:rsidP="007C7991">
            <w:pPr>
              <w:spacing w:line="276" w:lineRule="auto"/>
              <w:jc w:val="center"/>
              <w:rPr>
                <w:rFonts w:ascii="Arial" w:hAnsi="Arial" w:cs="Arial"/>
                <w:sz w:val="22"/>
                <w:szCs w:val="22"/>
              </w:rPr>
            </w:pPr>
            <w:r>
              <w:rPr>
                <w:rFonts w:ascii="Arial" w:hAnsi="Arial" w:cs="Arial"/>
                <w:sz w:val="22"/>
                <w:szCs w:val="22"/>
              </w:rPr>
              <w:t>3</w:t>
            </w:r>
          </w:p>
        </w:tc>
        <w:tc>
          <w:tcPr>
            <w:tcW w:w="1796" w:type="pct"/>
            <w:shd w:val="clear" w:color="auto" w:fill="auto"/>
            <w:vAlign w:val="center"/>
          </w:tcPr>
          <w:p w:rsidR="00D512DA" w:rsidRDefault="00D512DA" w:rsidP="007C7991">
            <w:pPr>
              <w:spacing w:line="276" w:lineRule="auto"/>
              <w:jc w:val="left"/>
              <w:rPr>
                <w:rFonts w:ascii="Arial" w:hAnsi="Arial" w:cs="Arial"/>
                <w:sz w:val="22"/>
                <w:szCs w:val="22"/>
              </w:rPr>
            </w:pPr>
            <w:r>
              <w:rPr>
                <w:rFonts w:ascii="Arial" w:hAnsi="Arial" w:cs="Arial"/>
                <w:sz w:val="22"/>
                <w:szCs w:val="22"/>
              </w:rPr>
              <w:t xml:space="preserve">Потери </w:t>
            </w:r>
          </w:p>
        </w:tc>
        <w:tc>
          <w:tcPr>
            <w:tcW w:w="1055" w:type="pct"/>
            <w:shd w:val="clear" w:color="auto" w:fill="auto"/>
            <w:vAlign w:val="center"/>
          </w:tcPr>
          <w:p w:rsidR="00D512DA" w:rsidRPr="00C96272" w:rsidRDefault="00D512DA" w:rsidP="007C7991">
            <w:pPr>
              <w:spacing w:line="276" w:lineRule="auto"/>
              <w:jc w:val="center"/>
              <w:rPr>
                <w:rFonts w:ascii="Arial" w:hAnsi="Arial" w:cs="Arial"/>
                <w:sz w:val="22"/>
                <w:szCs w:val="22"/>
              </w:rPr>
            </w:pPr>
            <w:r>
              <w:rPr>
                <w:rFonts w:ascii="Arial" w:hAnsi="Arial" w:cs="Arial"/>
                <w:sz w:val="22"/>
                <w:szCs w:val="22"/>
              </w:rPr>
              <w:t>5</w:t>
            </w:r>
          </w:p>
        </w:tc>
        <w:tc>
          <w:tcPr>
            <w:tcW w:w="553" w:type="pct"/>
            <w:shd w:val="clear" w:color="auto" w:fill="auto"/>
            <w:vAlign w:val="center"/>
          </w:tcPr>
          <w:p w:rsidR="00D512DA" w:rsidRPr="00C96272" w:rsidRDefault="00D512DA" w:rsidP="007C7991">
            <w:pPr>
              <w:spacing w:line="276" w:lineRule="auto"/>
              <w:jc w:val="center"/>
              <w:rPr>
                <w:rFonts w:ascii="Arial" w:hAnsi="Arial" w:cs="Arial"/>
                <w:sz w:val="22"/>
                <w:szCs w:val="22"/>
              </w:rPr>
            </w:pPr>
          </w:p>
        </w:tc>
        <w:tc>
          <w:tcPr>
            <w:tcW w:w="376" w:type="pct"/>
            <w:shd w:val="clear" w:color="auto" w:fill="auto"/>
            <w:vAlign w:val="center"/>
          </w:tcPr>
          <w:p w:rsidR="00D512DA" w:rsidRPr="00C96272" w:rsidRDefault="00D512DA" w:rsidP="007C7991">
            <w:pPr>
              <w:spacing w:line="276" w:lineRule="auto"/>
              <w:jc w:val="center"/>
              <w:rPr>
                <w:rFonts w:ascii="Arial" w:hAnsi="Arial" w:cs="Arial"/>
                <w:sz w:val="22"/>
                <w:szCs w:val="22"/>
              </w:rPr>
            </w:pPr>
          </w:p>
        </w:tc>
        <w:tc>
          <w:tcPr>
            <w:tcW w:w="470" w:type="pct"/>
            <w:shd w:val="clear" w:color="auto" w:fill="auto"/>
            <w:vAlign w:val="center"/>
          </w:tcPr>
          <w:p w:rsidR="00D512DA" w:rsidRPr="00AE1B2E" w:rsidRDefault="001113EF" w:rsidP="007C7991">
            <w:pPr>
              <w:spacing w:line="276" w:lineRule="auto"/>
              <w:jc w:val="center"/>
              <w:rPr>
                <w:rFonts w:ascii="Arial" w:hAnsi="Arial" w:cs="Arial"/>
                <w:color w:val="000000"/>
                <w:sz w:val="22"/>
                <w:szCs w:val="22"/>
              </w:rPr>
            </w:pPr>
            <w:r>
              <w:rPr>
                <w:rFonts w:ascii="Arial" w:hAnsi="Arial" w:cs="Arial"/>
                <w:color w:val="000000"/>
                <w:sz w:val="22"/>
                <w:szCs w:val="22"/>
              </w:rPr>
              <w:t>9,02</w:t>
            </w:r>
          </w:p>
        </w:tc>
        <w:tc>
          <w:tcPr>
            <w:tcW w:w="454" w:type="pct"/>
            <w:shd w:val="clear" w:color="auto" w:fill="auto"/>
            <w:vAlign w:val="center"/>
          </w:tcPr>
          <w:p w:rsidR="00D512DA" w:rsidRPr="00AE1B2E" w:rsidRDefault="001113EF" w:rsidP="007C7991">
            <w:pPr>
              <w:spacing w:line="276" w:lineRule="auto"/>
              <w:jc w:val="center"/>
              <w:rPr>
                <w:rFonts w:ascii="Arial" w:hAnsi="Arial" w:cs="Arial"/>
                <w:color w:val="000000"/>
                <w:sz w:val="22"/>
                <w:szCs w:val="22"/>
              </w:rPr>
            </w:pPr>
            <w:r>
              <w:rPr>
                <w:rFonts w:ascii="Arial" w:hAnsi="Arial" w:cs="Arial"/>
                <w:color w:val="000000"/>
                <w:sz w:val="22"/>
                <w:szCs w:val="22"/>
              </w:rPr>
              <w:t>24,72</w:t>
            </w:r>
          </w:p>
        </w:tc>
      </w:tr>
      <w:tr w:rsidR="00D512DA" w:rsidRPr="00C96272" w:rsidTr="001113EF">
        <w:trPr>
          <w:trHeight w:val="405"/>
        </w:trPr>
        <w:tc>
          <w:tcPr>
            <w:tcW w:w="3701" w:type="pct"/>
            <w:gridSpan w:val="4"/>
            <w:shd w:val="clear" w:color="auto" w:fill="auto"/>
            <w:vAlign w:val="center"/>
            <w:hideMark/>
          </w:tcPr>
          <w:p w:rsidR="00D512DA" w:rsidRPr="00C96272" w:rsidRDefault="00D512DA" w:rsidP="007C7991">
            <w:pPr>
              <w:spacing w:line="276" w:lineRule="auto"/>
              <w:jc w:val="left"/>
              <w:rPr>
                <w:rFonts w:ascii="Arial" w:hAnsi="Arial" w:cs="Arial"/>
                <w:bCs/>
                <w:iCs/>
                <w:sz w:val="22"/>
                <w:szCs w:val="22"/>
              </w:rPr>
            </w:pPr>
            <w:r w:rsidRPr="00C96272">
              <w:rPr>
                <w:rFonts w:ascii="Arial" w:hAnsi="Arial" w:cs="Arial"/>
                <w:bCs/>
                <w:iCs/>
                <w:sz w:val="22"/>
                <w:szCs w:val="22"/>
              </w:rPr>
              <w:t xml:space="preserve">ИТОГО </w:t>
            </w:r>
          </w:p>
        </w:tc>
        <w:tc>
          <w:tcPr>
            <w:tcW w:w="376" w:type="pct"/>
            <w:shd w:val="clear" w:color="auto" w:fill="auto"/>
            <w:vAlign w:val="center"/>
          </w:tcPr>
          <w:p w:rsidR="00D512DA" w:rsidRPr="00C96272" w:rsidRDefault="00D512DA" w:rsidP="007C7991">
            <w:pPr>
              <w:spacing w:line="276" w:lineRule="auto"/>
              <w:jc w:val="center"/>
              <w:rPr>
                <w:rFonts w:ascii="Arial" w:hAnsi="Arial" w:cs="Arial"/>
                <w:sz w:val="22"/>
                <w:szCs w:val="22"/>
              </w:rPr>
            </w:pPr>
          </w:p>
        </w:tc>
        <w:tc>
          <w:tcPr>
            <w:tcW w:w="470" w:type="pct"/>
            <w:shd w:val="clear" w:color="auto" w:fill="auto"/>
            <w:vAlign w:val="center"/>
          </w:tcPr>
          <w:p w:rsidR="00D512DA" w:rsidRPr="00AE1B2E" w:rsidRDefault="001113EF" w:rsidP="007C7991">
            <w:pPr>
              <w:spacing w:line="276" w:lineRule="auto"/>
              <w:jc w:val="center"/>
              <w:rPr>
                <w:rFonts w:ascii="Arial" w:hAnsi="Arial" w:cs="Arial"/>
                <w:color w:val="000000"/>
                <w:sz w:val="22"/>
                <w:szCs w:val="22"/>
              </w:rPr>
            </w:pPr>
            <w:r>
              <w:rPr>
                <w:rFonts w:ascii="Arial" w:hAnsi="Arial" w:cs="Arial"/>
                <w:color w:val="000000"/>
                <w:sz w:val="22"/>
                <w:szCs w:val="22"/>
              </w:rPr>
              <w:t>225,54</w:t>
            </w:r>
          </w:p>
        </w:tc>
        <w:tc>
          <w:tcPr>
            <w:tcW w:w="454" w:type="pct"/>
            <w:shd w:val="clear" w:color="auto" w:fill="auto"/>
            <w:vAlign w:val="center"/>
          </w:tcPr>
          <w:p w:rsidR="00D512DA" w:rsidRPr="00AE1B2E" w:rsidRDefault="001113EF" w:rsidP="007C7991">
            <w:pPr>
              <w:spacing w:line="276" w:lineRule="auto"/>
              <w:jc w:val="center"/>
              <w:rPr>
                <w:rFonts w:ascii="Arial" w:hAnsi="Arial" w:cs="Arial"/>
                <w:color w:val="000000"/>
                <w:sz w:val="22"/>
                <w:szCs w:val="22"/>
              </w:rPr>
            </w:pPr>
            <w:r>
              <w:rPr>
                <w:rFonts w:ascii="Arial" w:hAnsi="Arial" w:cs="Arial"/>
                <w:color w:val="000000"/>
                <w:sz w:val="22"/>
                <w:szCs w:val="22"/>
              </w:rPr>
              <w:t>617,93</w:t>
            </w:r>
          </w:p>
        </w:tc>
      </w:tr>
    </w:tbl>
    <w:p w:rsidR="00F11F60" w:rsidRPr="00C96272" w:rsidRDefault="00F11F60" w:rsidP="007C7991">
      <w:pPr>
        <w:pStyle w:val="e"/>
        <w:spacing w:line="276" w:lineRule="auto"/>
        <w:jc w:val="both"/>
        <w:rPr>
          <w:rFonts w:ascii="Arial" w:hAnsi="Arial" w:cs="Arial"/>
          <w:color w:val="000000" w:themeColor="text1"/>
        </w:rPr>
      </w:pPr>
      <w:r w:rsidRPr="00C96272">
        <w:rPr>
          <w:rFonts w:ascii="Arial" w:hAnsi="Arial" w:cs="Arial"/>
          <w:color w:val="000000" w:themeColor="text1"/>
        </w:rPr>
        <w:t xml:space="preserve">Нормы расхода воды приняты по СП 31.13330.2012 Водоснабжение. Наружные сети и сооружения. Актуализированная редакция СНиП 2.04.02-84* и составляют </w:t>
      </w:r>
      <w:r w:rsidR="00F37E61" w:rsidRPr="00C96272">
        <w:rPr>
          <w:rFonts w:ascii="Arial" w:hAnsi="Arial" w:cs="Arial"/>
          <w:color w:val="000000" w:themeColor="text1"/>
        </w:rPr>
        <w:t>5</w:t>
      </w:r>
      <w:r w:rsidRPr="00C96272">
        <w:rPr>
          <w:rFonts w:ascii="Arial" w:hAnsi="Arial" w:cs="Arial"/>
          <w:color w:val="000000" w:themeColor="text1"/>
        </w:rPr>
        <w:t>0 л/чел.сут.</w:t>
      </w:r>
    </w:p>
    <w:p w:rsidR="00F11F60" w:rsidRPr="00C96272" w:rsidRDefault="00F11F60" w:rsidP="007C7991">
      <w:pPr>
        <w:pStyle w:val="e"/>
        <w:spacing w:line="276" w:lineRule="auto"/>
        <w:jc w:val="both"/>
        <w:rPr>
          <w:rFonts w:ascii="Arial" w:hAnsi="Arial" w:cs="Arial"/>
        </w:rPr>
      </w:pPr>
      <w:r w:rsidRPr="00C96272">
        <w:rPr>
          <w:rFonts w:ascii="Arial" w:hAnsi="Arial" w:cs="Arial"/>
        </w:rPr>
        <w:lastRenderedPageBreak/>
        <w:t>Расчетные показатели расхода воды на полив зеленых насаждений и дорог приведены в таблице №1.3.</w:t>
      </w:r>
      <w:r w:rsidR="00F66931">
        <w:rPr>
          <w:rFonts w:ascii="Arial" w:hAnsi="Arial" w:cs="Arial"/>
        </w:rPr>
        <w:t>7</w:t>
      </w:r>
      <w:r w:rsidRPr="00C96272">
        <w:rPr>
          <w:rFonts w:ascii="Arial" w:hAnsi="Arial" w:cs="Arial"/>
        </w:rPr>
        <w:t>.2.</w:t>
      </w:r>
    </w:p>
    <w:p w:rsidR="00F11F60" w:rsidRPr="00C96272" w:rsidRDefault="00F11F60"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.2</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4099"/>
        <w:gridCol w:w="1363"/>
        <w:gridCol w:w="1363"/>
        <w:gridCol w:w="932"/>
        <w:gridCol w:w="1347"/>
      </w:tblGrid>
      <w:tr w:rsidR="005F6792" w:rsidRPr="00C96272" w:rsidTr="00B7462B">
        <w:trPr>
          <w:trHeight w:val="397"/>
        </w:trPr>
        <w:tc>
          <w:tcPr>
            <w:tcW w:w="378" w:type="pct"/>
            <w:shd w:val="clear" w:color="auto" w:fill="auto"/>
            <w:vAlign w:val="center"/>
            <w:hideMark/>
          </w:tcPr>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w:t>
            </w:r>
          </w:p>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п/п</w:t>
            </w:r>
          </w:p>
        </w:tc>
        <w:tc>
          <w:tcPr>
            <w:tcW w:w="2081" w:type="pct"/>
            <w:shd w:val="clear" w:color="auto" w:fill="auto"/>
            <w:vAlign w:val="center"/>
            <w:hideMark/>
          </w:tcPr>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потребители и степень благоустройства</w:t>
            </w:r>
          </w:p>
        </w:tc>
        <w:tc>
          <w:tcPr>
            <w:tcW w:w="692" w:type="pct"/>
            <w:shd w:val="clear" w:color="auto" w:fill="auto"/>
            <w:vAlign w:val="center"/>
            <w:hideMark/>
          </w:tcPr>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норма л/сут на</w:t>
            </w:r>
          </w:p>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человека</w:t>
            </w:r>
          </w:p>
        </w:tc>
        <w:tc>
          <w:tcPr>
            <w:tcW w:w="692" w:type="pct"/>
            <w:shd w:val="clear" w:color="auto" w:fill="auto"/>
            <w:vAlign w:val="center"/>
            <w:hideMark/>
          </w:tcPr>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население</w:t>
            </w:r>
          </w:p>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чел</w:t>
            </w:r>
          </w:p>
        </w:tc>
        <w:tc>
          <w:tcPr>
            <w:tcW w:w="473" w:type="pct"/>
            <w:shd w:val="clear" w:color="auto" w:fill="auto"/>
            <w:vAlign w:val="center"/>
            <w:hideMark/>
          </w:tcPr>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расход</w:t>
            </w:r>
          </w:p>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м</w:t>
            </w:r>
            <w:r w:rsidRPr="00C96272">
              <w:rPr>
                <w:rFonts w:ascii="Arial" w:hAnsi="Arial" w:cs="Arial"/>
                <w:sz w:val="22"/>
                <w:szCs w:val="22"/>
                <w:vertAlign w:val="superscript"/>
              </w:rPr>
              <w:t>3</w:t>
            </w:r>
            <w:r w:rsidRPr="00C96272">
              <w:rPr>
                <w:rFonts w:ascii="Arial" w:hAnsi="Arial" w:cs="Arial"/>
                <w:sz w:val="22"/>
                <w:szCs w:val="22"/>
              </w:rPr>
              <w:t>/сут</w:t>
            </w:r>
          </w:p>
        </w:tc>
        <w:tc>
          <w:tcPr>
            <w:tcW w:w="684" w:type="pct"/>
          </w:tcPr>
          <w:p w:rsidR="005F6792" w:rsidRPr="00C96272" w:rsidRDefault="005F6792" w:rsidP="007C7991">
            <w:pPr>
              <w:spacing w:line="276" w:lineRule="auto"/>
              <w:jc w:val="center"/>
              <w:rPr>
                <w:rFonts w:ascii="Arial" w:hAnsi="Arial" w:cs="Arial"/>
                <w:sz w:val="22"/>
                <w:szCs w:val="22"/>
              </w:rPr>
            </w:pPr>
            <w:r>
              <w:rPr>
                <w:rFonts w:ascii="Arial" w:hAnsi="Arial" w:cs="Arial"/>
                <w:bCs/>
                <w:iCs/>
                <w:color w:val="000000"/>
                <w:sz w:val="22"/>
                <w:szCs w:val="22"/>
              </w:rPr>
              <w:t xml:space="preserve">макс. расход воды, </w:t>
            </w:r>
            <w:r w:rsidRPr="00C96272">
              <w:rPr>
                <w:rFonts w:ascii="Arial" w:hAnsi="Arial" w:cs="Arial"/>
                <w:bCs/>
                <w:iCs/>
                <w:color w:val="000000"/>
                <w:sz w:val="22"/>
                <w:szCs w:val="22"/>
              </w:rPr>
              <w:t>м</w:t>
            </w:r>
            <w:r w:rsidRPr="00C96272">
              <w:rPr>
                <w:rFonts w:ascii="Arial" w:hAnsi="Arial" w:cs="Arial"/>
                <w:bCs/>
                <w:iCs/>
                <w:color w:val="000000"/>
                <w:sz w:val="22"/>
                <w:szCs w:val="22"/>
                <w:vertAlign w:val="superscript"/>
              </w:rPr>
              <w:t>3</w:t>
            </w:r>
            <w:r w:rsidRPr="00C96272">
              <w:rPr>
                <w:rFonts w:ascii="Arial" w:hAnsi="Arial" w:cs="Arial"/>
                <w:bCs/>
                <w:iCs/>
                <w:color w:val="000000"/>
                <w:sz w:val="22"/>
                <w:szCs w:val="22"/>
              </w:rPr>
              <w:t>/сут</w:t>
            </w:r>
          </w:p>
        </w:tc>
      </w:tr>
      <w:tr w:rsidR="005F6792" w:rsidRPr="00C96272" w:rsidTr="00B7462B">
        <w:trPr>
          <w:trHeight w:val="397"/>
        </w:trPr>
        <w:tc>
          <w:tcPr>
            <w:tcW w:w="378" w:type="pct"/>
            <w:shd w:val="clear" w:color="auto" w:fill="auto"/>
            <w:vAlign w:val="center"/>
            <w:hideMark/>
          </w:tcPr>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1</w:t>
            </w:r>
          </w:p>
        </w:tc>
        <w:tc>
          <w:tcPr>
            <w:tcW w:w="2081" w:type="pct"/>
            <w:shd w:val="clear" w:color="auto" w:fill="auto"/>
            <w:vAlign w:val="center"/>
            <w:hideMark/>
          </w:tcPr>
          <w:p w:rsidR="005F6792" w:rsidRPr="00C96272" w:rsidRDefault="005F6792" w:rsidP="007C7991">
            <w:pPr>
              <w:spacing w:line="276" w:lineRule="auto"/>
              <w:jc w:val="left"/>
              <w:rPr>
                <w:rFonts w:ascii="Arial" w:hAnsi="Arial" w:cs="Arial"/>
                <w:sz w:val="22"/>
                <w:szCs w:val="22"/>
              </w:rPr>
            </w:pPr>
            <w:r w:rsidRPr="00C96272">
              <w:rPr>
                <w:rFonts w:ascii="Arial" w:hAnsi="Arial" w:cs="Arial"/>
                <w:sz w:val="22"/>
                <w:szCs w:val="22"/>
              </w:rPr>
              <w:t>Полив зеленых насаждений и покрытий</w:t>
            </w:r>
          </w:p>
        </w:tc>
        <w:tc>
          <w:tcPr>
            <w:tcW w:w="692" w:type="pct"/>
            <w:shd w:val="clear" w:color="auto" w:fill="auto"/>
            <w:vAlign w:val="center"/>
            <w:hideMark/>
          </w:tcPr>
          <w:p w:rsidR="005F6792" w:rsidRPr="00C96272" w:rsidRDefault="005F6792" w:rsidP="007C7991">
            <w:pPr>
              <w:spacing w:line="276" w:lineRule="auto"/>
              <w:jc w:val="center"/>
              <w:rPr>
                <w:rFonts w:ascii="Arial" w:hAnsi="Arial" w:cs="Arial"/>
                <w:sz w:val="22"/>
                <w:szCs w:val="22"/>
              </w:rPr>
            </w:pPr>
            <w:r w:rsidRPr="00C96272">
              <w:rPr>
                <w:rFonts w:ascii="Arial" w:hAnsi="Arial" w:cs="Arial"/>
                <w:sz w:val="22"/>
                <w:szCs w:val="22"/>
              </w:rPr>
              <w:t>50,0</w:t>
            </w:r>
          </w:p>
        </w:tc>
        <w:tc>
          <w:tcPr>
            <w:tcW w:w="692" w:type="pct"/>
            <w:shd w:val="clear" w:color="auto" w:fill="auto"/>
            <w:vAlign w:val="center"/>
            <w:hideMark/>
          </w:tcPr>
          <w:p w:rsidR="005F6792" w:rsidRPr="00C96272" w:rsidRDefault="001113EF" w:rsidP="007C7991">
            <w:pPr>
              <w:spacing w:line="276" w:lineRule="auto"/>
              <w:jc w:val="center"/>
              <w:rPr>
                <w:rFonts w:ascii="Arial" w:hAnsi="Arial" w:cs="Arial"/>
                <w:sz w:val="22"/>
                <w:szCs w:val="22"/>
              </w:rPr>
            </w:pPr>
            <w:r>
              <w:rPr>
                <w:rFonts w:ascii="Arial" w:hAnsi="Arial" w:cs="Arial"/>
                <w:sz w:val="22"/>
                <w:szCs w:val="22"/>
              </w:rPr>
              <w:t>2247</w:t>
            </w:r>
          </w:p>
        </w:tc>
        <w:tc>
          <w:tcPr>
            <w:tcW w:w="473" w:type="pct"/>
            <w:shd w:val="clear" w:color="auto" w:fill="auto"/>
            <w:vAlign w:val="center"/>
            <w:hideMark/>
          </w:tcPr>
          <w:p w:rsidR="005F6792" w:rsidRPr="00C96272" w:rsidRDefault="001113EF" w:rsidP="00AD7FB4">
            <w:pPr>
              <w:spacing w:line="276" w:lineRule="auto"/>
              <w:jc w:val="center"/>
              <w:rPr>
                <w:rFonts w:ascii="Arial" w:hAnsi="Arial" w:cs="Arial"/>
                <w:sz w:val="22"/>
                <w:szCs w:val="22"/>
              </w:rPr>
            </w:pPr>
            <w:r>
              <w:rPr>
                <w:rFonts w:ascii="Arial" w:hAnsi="Arial" w:cs="Arial"/>
                <w:sz w:val="22"/>
                <w:szCs w:val="22"/>
              </w:rPr>
              <w:t>112,35</w:t>
            </w:r>
          </w:p>
        </w:tc>
        <w:tc>
          <w:tcPr>
            <w:tcW w:w="684" w:type="pct"/>
            <w:vAlign w:val="center"/>
          </w:tcPr>
          <w:p w:rsidR="005F6792" w:rsidRDefault="001113EF" w:rsidP="007C7991">
            <w:pPr>
              <w:spacing w:line="276" w:lineRule="auto"/>
              <w:jc w:val="center"/>
              <w:rPr>
                <w:rFonts w:ascii="Arial" w:hAnsi="Arial" w:cs="Arial"/>
                <w:sz w:val="22"/>
                <w:szCs w:val="22"/>
              </w:rPr>
            </w:pPr>
            <w:r>
              <w:rPr>
                <w:rFonts w:ascii="Arial" w:hAnsi="Arial" w:cs="Arial"/>
                <w:sz w:val="22"/>
                <w:szCs w:val="22"/>
              </w:rPr>
              <w:t>134,82</w:t>
            </w:r>
          </w:p>
        </w:tc>
      </w:tr>
    </w:tbl>
    <w:p w:rsidR="00A7478F" w:rsidRDefault="00A7478F" w:rsidP="007C7991">
      <w:pPr>
        <w:pStyle w:val="e"/>
        <w:spacing w:line="276" w:lineRule="auto"/>
        <w:jc w:val="both"/>
        <w:rPr>
          <w:rFonts w:ascii="Arial" w:hAnsi="Arial" w:cs="Arial"/>
        </w:rPr>
      </w:pPr>
    </w:p>
    <w:p w:rsidR="003A7BF6" w:rsidRDefault="003A7BF6" w:rsidP="007C7991">
      <w:pPr>
        <w:pStyle w:val="e"/>
        <w:spacing w:line="276" w:lineRule="auto"/>
        <w:jc w:val="both"/>
        <w:rPr>
          <w:rFonts w:ascii="Arial" w:hAnsi="Arial" w:cs="Arial"/>
        </w:rPr>
      </w:pPr>
      <w:r w:rsidRPr="00C96272">
        <w:rPr>
          <w:rFonts w:ascii="Arial" w:hAnsi="Arial" w:cs="Arial"/>
        </w:rPr>
        <w:t xml:space="preserve">Таким образом, </w:t>
      </w:r>
      <w:r w:rsidR="005F6792">
        <w:rPr>
          <w:rFonts w:ascii="Arial" w:hAnsi="Arial" w:cs="Arial"/>
        </w:rPr>
        <w:t xml:space="preserve">суммарный </w:t>
      </w:r>
      <w:r w:rsidR="00AE14EE">
        <w:rPr>
          <w:rFonts w:ascii="Arial" w:hAnsi="Arial" w:cs="Arial"/>
        </w:rPr>
        <w:t xml:space="preserve">средний </w:t>
      </w:r>
      <w:r w:rsidR="005F6792">
        <w:rPr>
          <w:rFonts w:ascii="Arial" w:hAnsi="Arial" w:cs="Arial"/>
        </w:rPr>
        <w:t xml:space="preserve">расход воды на расчетный срок составит </w:t>
      </w:r>
      <w:r w:rsidR="001113EF">
        <w:rPr>
          <w:rFonts w:ascii="Arial" w:hAnsi="Arial" w:cs="Arial"/>
        </w:rPr>
        <w:t>730,28</w:t>
      </w:r>
      <w:r w:rsidR="005F6792">
        <w:rPr>
          <w:rFonts w:ascii="Arial" w:hAnsi="Arial" w:cs="Arial"/>
        </w:rPr>
        <w:t>м</w:t>
      </w:r>
      <w:r w:rsidR="005F6792">
        <w:rPr>
          <w:rFonts w:ascii="Arial" w:hAnsi="Arial" w:cs="Arial"/>
          <w:vertAlign w:val="superscript"/>
        </w:rPr>
        <w:t>3</w:t>
      </w:r>
      <w:r w:rsidR="005F6792">
        <w:rPr>
          <w:rFonts w:ascii="Arial" w:hAnsi="Arial" w:cs="Arial"/>
        </w:rPr>
        <w:t>/сут.</w:t>
      </w:r>
    </w:p>
    <w:p w:rsidR="00B2359F" w:rsidRPr="00C96272" w:rsidRDefault="00B2359F" w:rsidP="00A7478F">
      <w:pPr>
        <w:pStyle w:val="e"/>
        <w:numPr>
          <w:ilvl w:val="2"/>
          <w:numId w:val="13"/>
        </w:numPr>
        <w:tabs>
          <w:tab w:val="left" w:pos="1134"/>
          <w:tab w:val="left" w:pos="1418"/>
        </w:tabs>
        <w:spacing w:line="276" w:lineRule="auto"/>
        <w:ind w:left="0" w:firstLine="709"/>
        <w:jc w:val="both"/>
        <w:outlineLvl w:val="2"/>
        <w:rPr>
          <w:rFonts w:ascii="Arial" w:hAnsi="Arial" w:cs="Arial"/>
          <w:b/>
        </w:rPr>
      </w:pPr>
      <w:bookmarkStart w:id="23" w:name="_Toc436211364"/>
      <w:r w:rsidRPr="00C96272">
        <w:rPr>
          <w:rFonts w:ascii="Arial" w:hAnsi="Arial" w:cs="Arial"/>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2359F" w:rsidRPr="00C96272" w:rsidRDefault="00B2359F" w:rsidP="007C7991">
      <w:pPr>
        <w:pStyle w:val="e"/>
        <w:spacing w:line="276" w:lineRule="auto"/>
        <w:jc w:val="both"/>
        <w:rPr>
          <w:rFonts w:ascii="Arial" w:hAnsi="Arial" w:cs="Arial"/>
          <w:highlight w:val="cyan"/>
        </w:rPr>
      </w:pPr>
      <w:r w:rsidRPr="00C96272">
        <w:rPr>
          <w:rFonts w:ascii="Arial" w:hAnsi="Arial" w:cs="Arial"/>
        </w:rPr>
        <w:t xml:space="preserve">Описание централизованной системы горячего водоснабжения </w:t>
      </w:r>
      <w:r w:rsidR="00744D8D">
        <w:rPr>
          <w:rFonts w:ascii="Arial" w:hAnsi="Arial" w:cs="Arial"/>
        </w:rPr>
        <w:t xml:space="preserve">в </w:t>
      </w:r>
      <w:r w:rsidR="001113EF">
        <w:rPr>
          <w:rFonts w:ascii="Arial" w:eastAsia="Times New Roman" w:hAnsi="Arial" w:cs="Arial"/>
          <w:bCs/>
        </w:rPr>
        <w:t>Николаевско</w:t>
      </w:r>
      <w:r w:rsidR="00744D8D">
        <w:rPr>
          <w:rFonts w:ascii="Arial" w:hAnsi="Arial" w:cs="Arial"/>
        </w:rPr>
        <w:t>м сельском поселении</w:t>
      </w:r>
      <w:r w:rsidR="00FD2B7C">
        <w:rPr>
          <w:rFonts w:ascii="Arial" w:hAnsi="Arial" w:cs="Arial"/>
        </w:rPr>
        <w:t xml:space="preserve"> приведено в п. 1.1.4.6</w:t>
      </w:r>
      <w:r w:rsidRPr="00C96272">
        <w:rPr>
          <w:rFonts w:ascii="Arial" w:hAnsi="Arial" w:cs="Arial"/>
        </w:rPr>
        <w:t>.</w:t>
      </w:r>
    </w:p>
    <w:p w:rsidR="00B2359F" w:rsidRPr="00C96272" w:rsidRDefault="00B2359F" w:rsidP="00A7478F">
      <w:pPr>
        <w:pStyle w:val="e"/>
        <w:numPr>
          <w:ilvl w:val="2"/>
          <w:numId w:val="13"/>
        </w:numPr>
        <w:tabs>
          <w:tab w:val="left" w:pos="1134"/>
        </w:tabs>
        <w:spacing w:line="276" w:lineRule="auto"/>
        <w:ind w:left="0" w:firstLine="709"/>
        <w:jc w:val="both"/>
        <w:outlineLvl w:val="2"/>
        <w:rPr>
          <w:rFonts w:ascii="Arial" w:hAnsi="Arial" w:cs="Arial"/>
          <w:b/>
        </w:rPr>
      </w:pPr>
      <w:r w:rsidRPr="00C96272">
        <w:rPr>
          <w:rFonts w:ascii="Arial" w:hAnsi="Arial" w:cs="Arial"/>
          <w:b/>
        </w:rPr>
        <w:t>Сведения о фактическом и ожидаемом потреблении горячей, питьевой, технической воды (годовое, среднесуточное, максимальное суточное)</w:t>
      </w:r>
    </w:p>
    <w:p w:rsidR="00B7462B" w:rsidRDefault="00B7462B" w:rsidP="007C7991">
      <w:pPr>
        <w:pStyle w:val="e"/>
        <w:tabs>
          <w:tab w:val="left" w:pos="1134"/>
        </w:tabs>
        <w:spacing w:line="276" w:lineRule="auto"/>
        <w:jc w:val="both"/>
        <w:outlineLvl w:val="2"/>
        <w:rPr>
          <w:rFonts w:ascii="Arial" w:hAnsi="Arial" w:cs="Arial"/>
        </w:rPr>
      </w:pPr>
      <w:r w:rsidRPr="00B7462B">
        <w:rPr>
          <w:rFonts w:ascii="Arial" w:hAnsi="Arial" w:cs="Arial"/>
        </w:rPr>
        <w:t xml:space="preserve">Сведения о фактическом и ожидаемом потреблении воды (годовое, среднесуточное, максимально суточное) </w:t>
      </w:r>
      <w:r w:rsidR="00744D8D">
        <w:rPr>
          <w:rFonts w:ascii="Arial" w:hAnsi="Arial" w:cs="Arial"/>
        </w:rPr>
        <w:t>в</w:t>
      </w:r>
      <w:r w:rsidR="001113EF">
        <w:rPr>
          <w:rFonts w:ascii="Arial" w:eastAsia="Times New Roman" w:hAnsi="Arial" w:cs="Arial"/>
          <w:bCs/>
        </w:rPr>
        <w:t>Николаевск</w:t>
      </w:r>
      <w:r w:rsidR="00744D8D">
        <w:rPr>
          <w:rFonts w:ascii="Arial" w:hAnsi="Arial" w:cs="Arial"/>
        </w:rPr>
        <w:t>ом сельском поселении</w:t>
      </w:r>
      <w:r>
        <w:rPr>
          <w:rFonts w:ascii="Arial" w:hAnsi="Arial" w:cs="Arial"/>
        </w:rPr>
        <w:t xml:space="preserve"> представлены в таблице</w:t>
      </w:r>
      <w:r w:rsidR="00D722D0">
        <w:rPr>
          <w:rFonts w:ascii="Arial" w:hAnsi="Arial" w:cs="Arial"/>
        </w:rPr>
        <w:t xml:space="preserve"> 1.3.9.1.</w:t>
      </w:r>
    </w:p>
    <w:p w:rsidR="00B7462B" w:rsidRDefault="00B7462B" w:rsidP="007C7991">
      <w:pPr>
        <w:pStyle w:val="e"/>
        <w:tabs>
          <w:tab w:val="left" w:pos="1134"/>
        </w:tabs>
        <w:spacing w:line="276" w:lineRule="auto"/>
        <w:jc w:val="right"/>
        <w:outlineLvl w:val="2"/>
        <w:rPr>
          <w:rFonts w:ascii="Arial" w:hAnsi="Arial" w:cs="Arial"/>
        </w:rPr>
      </w:pPr>
      <w:r>
        <w:rPr>
          <w:rFonts w:ascii="Arial" w:hAnsi="Arial" w:cs="Arial"/>
        </w:rPr>
        <w:t>Таблица</w:t>
      </w:r>
      <w:r w:rsidR="00F66931">
        <w:rPr>
          <w:rFonts w:ascii="Arial" w:hAnsi="Arial" w:cs="Arial"/>
        </w:rPr>
        <w:t xml:space="preserve"> 1.3.9.1</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260"/>
        <w:gridCol w:w="1417"/>
        <w:gridCol w:w="1134"/>
        <w:gridCol w:w="1134"/>
        <w:gridCol w:w="1134"/>
        <w:gridCol w:w="1134"/>
      </w:tblGrid>
      <w:tr w:rsidR="00744D8D" w:rsidRPr="00744D8D" w:rsidTr="00D07CF6">
        <w:trPr>
          <w:trHeight w:val="345"/>
        </w:trPr>
        <w:tc>
          <w:tcPr>
            <w:tcW w:w="710" w:type="dxa"/>
            <w:vMerge w:val="restart"/>
            <w:shd w:val="clear" w:color="auto" w:fill="auto"/>
            <w:vAlign w:val="center"/>
            <w:hideMark/>
          </w:tcPr>
          <w:p w:rsidR="00744D8D" w:rsidRPr="00744D8D" w:rsidRDefault="00744D8D" w:rsidP="007C7991">
            <w:pPr>
              <w:spacing w:line="276" w:lineRule="auto"/>
              <w:jc w:val="center"/>
              <w:rPr>
                <w:rFonts w:ascii="Arial" w:hAnsi="Arial" w:cs="Arial"/>
                <w:bCs/>
                <w:iCs/>
                <w:sz w:val="22"/>
                <w:szCs w:val="22"/>
              </w:rPr>
            </w:pPr>
            <w:r w:rsidRPr="00744D8D">
              <w:rPr>
                <w:rFonts w:ascii="Arial" w:hAnsi="Arial" w:cs="Arial"/>
                <w:bCs/>
                <w:iCs/>
                <w:sz w:val="22"/>
                <w:szCs w:val="22"/>
              </w:rPr>
              <w:t>№ п/п</w:t>
            </w:r>
          </w:p>
        </w:tc>
        <w:tc>
          <w:tcPr>
            <w:tcW w:w="3260" w:type="dxa"/>
            <w:vMerge w:val="restart"/>
            <w:shd w:val="clear" w:color="auto" w:fill="auto"/>
            <w:vAlign w:val="center"/>
            <w:hideMark/>
          </w:tcPr>
          <w:p w:rsidR="00744D8D" w:rsidRPr="00744D8D" w:rsidRDefault="00744D8D" w:rsidP="007C7991">
            <w:pPr>
              <w:spacing w:line="276" w:lineRule="auto"/>
              <w:jc w:val="center"/>
              <w:rPr>
                <w:rFonts w:ascii="Arial" w:hAnsi="Arial" w:cs="Arial"/>
                <w:bCs/>
                <w:iCs/>
                <w:sz w:val="22"/>
                <w:szCs w:val="22"/>
              </w:rPr>
            </w:pPr>
            <w:r w:rsidRPr="00744D8D">
              <w:rPr>
                <w:rFonts w:ascii="Arial" w:hAnsi="Arial" w:cs="Arial"/>
                <w:bCs/>
                <w:iCs/>
                <w:sz w:val="22"/>
                <w:szCs w:val="22"/>
              </w:rPr>
              <w:t>Показатели</w:t>
            </w:r>
          </w:p>
        </w:tc>
        <w:tc>
          <w:tcPr>
            <w:tcW w:w="1417" w:type="dxa"/>
            <w:vMerge w:val="restart"/>
            <w:shd w:val="clear" w:color="auto" w:fill="auto"/>
            <w:vAlign w:val="center"/>
            <w:hideMark/>
          </w:tcPr>
          <w:p w:rsidR="00744D8D" w:rsidRPr="00744D8D" w:rsidRDefault="00744D8D" w:rsidP="007C7991">
            <w:pPr>
              <w:spacing w:line="276" w:lineRule="auto"/>
              <w:jc w:val="center"/>
              <w:rPr>
                <w:rFonts w:ascii="Arial" w:hAnsi="Arial" w:cs="Arial"/>
                <w:bCs/>
                <w:iCs/>
                <w:sz w:val="22"/>
                <w:szCs w:val="22"/>
              </w:rPr>
            </w:pPr>
            <w:r w:rsidRPr="00744D8D">
              <w:rPr>
                <w:rFonts w:ascii="Arial" w:hAnsi="Arial" w:cs="Arial"/>
                <w:bCs/>
                <w:iCs/>
                <w:sz w:val="22"/>
                <w:szCs w:val="22"/>
              </w:rPr>
              <w:t>Водопотребление (норм.), л/чел.</w:t>
            </w:r>
          </w:p>
        </w:tc>
        <w:tc>
          <w:tcPr>
            <w:tcW w:w="1134" w:type="dxa"/>
            <w:vMerge w:val="restart"/>
            <w:shd w:val="clear" w:color="auto" w:fill="auto"/>
            <w:vAlign w:val="center"/>
            <w:hideMark/>
          </w:tcPr>
          <w:p w:rsidR="00744D8D" w:rsidRPr="00744D8D" w:rsidRDefault="00744D8D" w:rsidP="007C7991">
            <w:pPr>
              <w:spacing w:line="276" w:lineRule="auto"/>
              <w:jc w:val="center"/>
              <w:rPr>
                <w:rFonts w:ascii="Arial" w:hAnsi="Arial" w:cs="Arial"/>
                <w:bCs/>
                <w:iCs/>
                <w:sz w:val="22"/>
                <w:szCs w:val="22"/>
              </w:rPr>
            </w:pPr>
            <w:r w:rsidRPr="00744D8D">
              <w:rPr>
                <w:rFonts w:ascii="Arial" w:hAnsi="Arial" w:cs="Arial"/>
                <w:bCs/>
                <w:iCs/>
                <w:sz w:val="22"/>
                <w:szCs w:val="22"/>
              </w:rPr>
              <w:t>Кол. жителей</w:t>
            </w:r>
          </w:p>
        </w:tc>
        <w:tc>
          <w:tcPr>
            <w:tcW w:w="3402" w:type="dxa"/>
            <w:gridSpan w:val="3"/>
            <w:shd w:val="clear" w:color="auto" w:fill="auto"/>
            <w:vAlign w:val="center"/>
            <w:hideMark/>
          </w:tcPr>
          <w:p w:rsidR="00744D8D" w:rsidRPr="00744D8D" w:rsidRDefault="00744D8D" w:rsidP="007C7991">
            <w:pPr>
              <w:spacing w:line="276" w:lineRule="auto"/>
              <w:jc w:val="center"/>
              <w:rPr>
                <w:rFonts w:ascii="Arial" w:hAnsi="Arial" w:cs="Arial"/>
                <w:bCs/>
                <w:iCs/>
                <w:sz w:val="22"/>
                <w:szCs w:val="22"/>
              </w:rPr>
            </w:pPr>
            <w:r w:rsidRPr="00744D8D">
              <w:rPr>
                <w:rFonts w:ascii="Arial" w:hAnsi="Arial" w:cs="Arial"/>
                <w:bCs/>
                <w:iCs/>
                <w:sz w:val="22"/>
                <w:szCs w:val="22"/>
              </w:rPr>
              <w:t>Расчетный период 2030 год</w:t>
            </w:r>
          </w:p>
        </w:tc>
      </w:tr>
      <w:tr w:rsidR="00744D8D" w:rsidRPr="00744D8D" w:rsidTr="00D07CF6">
        <w:trPr>
          <w:trHeight w:val="345"/>
        </w:trPr>
        <w:tc>
          <w:tcPr>
            <w:tcW w:w="710" w:type="dxa"/>
            <w:vMerge/>
            <w:vAlign w:val="center"/>
            <w:hideMark/>
          </w:tcPr>
          <w:p w:rsidR="00744D8D" w:rsidRPr="00744D8D" w:rsidRDefault="00744D8D" w:rsidP="007C7991">
            <w:pPr>
              <w:spacing w:line="276" w:lineRule="auto"/>
              <w:jc w:val="left"/>
              <w:rPr>
                <w:rFonts w:ascii="Arial" w:hAnsi="Arial" w:cs="Arial"/>
                <w:bCs/>
                <w:iCs/>
                <w:sz w:val="22"/>
                <w:szCs w:val="22"/>
              </w:rPr>
            </w:pPr>
          </w:p>
        </w:tc>
        <w:tc>
          <w:tcPr>
            <w:tcW w:w="3260" w:type="dxa"/>
            <w:vMerge/>
            <w:vAlign w:val="center"/>
            <w:hideMark/>
          </w:tcPr>
          <w:p w:rsidR="00744D8D" w:rsidRPr="00744D8D" w:rsidRDefault="00744D8D" w:rsidP="007C7991">
            <w:pPr>
              <w:spacing w:line="276" w:lineRule="auto"/>
              <w:jc w:val="left"/>
              <w:rPr>
                <w:rFonts w:ascii="Arial" w:hAnsi="Arial" w:cs="Arial"/>
                <w:bCs/>
                <w:iCs/>
                <w:sz w:val="22"/>
                <w:szCs w:val="22"/>
              </w:rPr>
            </w:pPr>
          </w:p>
        </w:tc>
        <w:tc>
          <w:tcPr>
            <w:tcW w:w="1417" w:type="dxa"/>
            <w:vMerge/>
            <w:vAlign w:val="center"/>
            <w:hideMark/>
          </w:tcPr>
          <w:p w:rsidR="00744D8D" w:rsidRPr="00744D8D" w:rsidRDefault="00744D8D" w:rsidP="007C7991">
            <w:pPr>
              <w:spacing w:line="276" w:lineRule="auto"/>
              <w:jc w:val="left"/>
              <w:rPr>
                <w:rFonts w:ascii="Arial" w:hAnsi="Arial" w:cs="Arial"/>
                <w:bCs/>
                <w:iCs/>
                <w:sz w:val="22"/>
                <w:szCs w:val="22"/>
              </w:rPr>
            </w:pPr>
          </w:p>
        </w:tc>
        <w:tc>
          <w:tcPr>
            <w:tcW w:w="1134" w:type="dxa"/>
            <w:vMerge/>
            <w:vAlign w:val="center"/>
            <w:hideMark/>
          </w:tcPr>
          <w:p w:rsidR="00744D8D" w:rsidRPr="00744D8D" w:rsidRDefault="00744D8D" w:rsidP="007C7991">
            <w:pPr>
              <w:spacing w:line="276" w:lineRule="auto"/>
              <w:jc w:val="left"/>
              <w:rPr>
                <w:rFonts w:ascii="Arial" w:hAnsi="Arial" w:cs="Arial"/>
                <w:bCs/>
                <w:iCs/>
                <w:sz w:val="22"/>
                <w:szCs w:val="22"/>
              </w:rPr>
            </w:pPr>
          </w:p>
        </w:tc>
        <w:tc>
          <w:tcPr>
            <w:tcW w:w="1134" w:type="dxa"/>
            <w:shd w:val="clear" w:color="auto" w:fill="auto"/>
            <w:vAlign w:val="center"/>
            <w:hideMark/>
          </w:tcPr>
          <w:p w:rsidR="00744D8D" w:rsidRPr="00744D8D" w:rsidRDefault="00744D8D" w:rsidP="007C7991">
            <w:pPr>
              <w:spacing w:line="276" w:lineRule="auto"/>
              <w:jc w:val="center"/>
              <w:rPr>
                <w:rFonts w:ascii="Arial" w:hAnsi="Arial" w:cs="Arial"/>
                <w:bCs/>
                <w:iCs/>
                <w:sz w:val="22"/>
                <w:szCs w:val="22"/>
              </w:rPr>
            </w:pPr>
            <w:r w:rsidRPr="00744D8D">
              <w:rPr>
                <w:rFonts w:ascii="Arial" w:hAnsi="Arial" w:cs="Arial"/>
                <w:bCs/>
                <w:iCs/>
                <w:sz w:val="22"/>
                <w:szCs w:val="22"/>
              </w:rPr>
              <w:t xml:space="preserve">Год, </w:t>
            </w:r>
            <w:r w:rsidRPr="00744D8D">
              <w:rPr>
                <w:rFonts w:ascii="Arial" w:hAnsi="Arial" w:cs="Arial"/>
                <w:sz w:val="22"/>
                <w:szCs w:val="22"/>
              </w:rPr>
              <w:t>тыс.м</w:t>
            </w:r>
            <w:r w:rsidRPr="00744D8D">
              <w:rPr>
                <w:rFonts w:ascii="Arial" w:hAnsi="Arial" w:cs="Arial"/>
                <w:sz w:val="22"/>
                <w:szCs w:val="22"/>
                <w:vertAlign w:val="superscript"/>
              </w:rPr>
              <w:t>3</w:t>
            </w:r>
          </w:p>
        </w:tc>
        <w:tc>
          <w:tcPr>
            <w:tcW w:w="1134" w:type="dxa"/>
            <w:shd w:val="clear" w:color="auto" w:fill="auto"/>
            <w:vAlign w:val="center"/>
          </w:tcPr>
          <w:p w:rsidR="00744D8D" w:rsidRPr="00744D8D" w:rsidRDefault="00744D8D" w:rsidP="007C7991">
            <w:pPr>
              <w:spacing w:line="276" w:lineRule="auto"/>
              <w:jc w:val="center"/>
              <w:rPr>
                <w:rFonts w:ascii="Arial" w:hAnsi="Arial" w:cs="Arial"/>
                <w:bCs/>
                <w:iCs/>
                <w:sz w:val="22"/>
                <w:szCs w:val="22"/>
              </w:rPr>
            </w:pPr>
            <w:r w:rsidRPr="00744D8D">
              <w:rPr>
                <w:rFonts w:ascii="Arial" w:hAnsi="Arial" w:cs="Arial"/>
                <w:bCs/>
                <w:iCs/>
                <w:sz w:val="22"/>
                <w:szCs w:val="22"/>
              </w:rPr>
              <w:t xml:space="preserve">Сутки, </w:t>
            </w:r>
            <w:r w:rsidRPr="00744D8D">
              <w:rPr>
                <w:rFonts w:ascii="Arial" w:hAnsi="Arial" w:cs="Arial"/>
                <w:sz w:val="22"/>
                <w:szCs w:val="22"/>
              </w:rPr>
              <w:t>м</w:t>
            </w:r>
            <w:r w:rsidRPr="00744D8D">
              <w:rPr>
                <w:rFonts w:ascii="Arial" w:hAnsi="Arial" w:cs="Arial"/>
                <w:sz w:val="22"/>
                <w:szCs w:val="22"/>
                <w:vertAlign w:val="superscript"/>
              </w:rPr>
              <w:t>3</w:t>
            </w:r>
          </w:p>
        </w:tc>
        <w:tc>
          <w:tcPr>
            <w:tcW w:w="1134" w:type="dxa"/>
            <w:shd w:val="clear" w:color="auto" w:fill="auto"/>
            <w:vAlign w:val="center"/>
            <w:hideMark/>
          </w:tcPr>
          <w:p w:rsidR="00744D8D" w:rsidRPr="00744D8D" w:rsidRDefault="00744D8D" w:rsidP="007C7991">
            <w:pPr>
              <w:spacing w:line="276" w:lineRule="auto"/>
              <w:jc w:val="center"/>
              <w:rPr>
                <w:rFonts w:ascii="Arial" w:hAnsi="Arial" w:cs="Arial"/>
                <w:bCs/>
                <w:iCs/>
                <w:sz w:val="22"/>
                <w:szCs w:val="22"/>
              </w:rPr>
            </w:pPr>
            <w:r w:rsidRPr="00744D8D">
              <w:rPr>
                <w:rFonts w:ascii="Arial" w:hAnsi="Arial" w:cs="Arial"/>
                <w:bCs/>
                <w:iCs/>
                <w:sz w:val="22"/>
                <w:szCs w:val="22"/>
              </w:rPr>
              <w:t xml:space="preserve">Макс. сутки, </w:t>
            </w:r>
            <w:r w:rsidRPr="00744D8D">
              <w:rPr>
                <w:rFonts w:ascii="Arial" w:hAnsi="Arial" w:cs="Arial"/>
                <w:sz w:val="22"/>
                <w:szCs w:val="22"/>
              </w:rPr>
              <w:t>м</w:t>
            </w:r>
            <w:r w:rsidRPr="00744D8D">
              <w:rPr>
                <w:rFonts w:ascii="Arial" w:hAnsi="Arial" w:cs="Arial"/>
                <w:sz w:val="22"/>
                <w:szCs w:val="22"/>
                <w:vertAlign w:val="superscript"/>
              </w:rPr>
              <w:t>3</w:t>
            </w:r>
          </w:p>
        </w:tc>
      </w:tr>
      <w:tr w:rsidR="008540D9" w:rsidRPr="00744D8D" w:rsidTr="00D07CF6">
        <w:trPr>
          <w:trHeight w:val="405"/>
        </w:trPr>
        <w:tc>
          <w:tcPr>
            <w:tcW w:w="710" w:type="dxa"/>
            <w:shd w:val="clear" w:color="auto" w:fill="auto"/>
            <w:vAlign w:val="center"/>
            <w:hideMark/>
          </w:tcPr>
          <w:p w:rsidR="008540D9" w:rsidRPr="00744D8D" w:rsidRDefault="008540D9" w:rsidP="008540D9">
            <w:pPr>
              <w:spacing w:line="276" w:lineRule="auto"/>
              <w:jc w:val="center"/>
              <w:rPr>
                <w:rFonts w:ascii="Arial" w:hAnsi="Arial" w:cs="Arial"/>
                <w:sz w:val="22"/>
                <w:szCs w:val="22"/>
              </w:rPr>
            </w:pPr>
            <w:r w:rsidRPr="00744D8D">
              <w:rPr>
                <w:rFonts w:ascii="Arial" w:hAnsi="Arial" w:cs="Arial"/>
                <w:sz w:val="22"/>
                <w:szCs w:val="22"/>
              </w:rPr>
              <w:t>1</w:t>
            </w:r>
          </w:p>
        </w:tc>
        <w:tc>
          <w:tcPr>
            <w:tcW w:w="3260" w:type="dxa"/>
            <w:shd w:val="clear" w:color="auto" w:fill="auto"/>
            <w:vAlign w:val="center"/>
            <w:hideMark/>
          </w:tcPr>
          <w:p w:rsidR="008540D9" w:rsidRPr="00744D8D" w:rsidRDefault="008540D9" w:rsidP="00D722D0">
            <w:pPr>
              <w:spacing w:line="276" w:lineRule="auto"/>
              <w:jc w:val="left"/>
              <w:rPr>
                <w:rFonts w:ascii="Arial" w:hAnsi="Arial" w:cs="Arial"/>
                <w:sz w:val="22"/>
                <w:szCs w:val="22"/>
              </w:rPr>
            </w:pPr>
            <w:r w:rsidRPr="00744D8D">
              <w:rPr>
                <w:rFonts w:ascii="Arial" w:hAnsi="Arial" w:cs="Arial"/>
                <w:sz w:val="22"/>
                <w:szCs w:val="22"/>
              </w:rPr>
              <w:t>Население</w:t>
            </w:r>
          </w:p>
        </w:tc>
        <w:tc>
          <w:tcPr>
            <w:tcW w:w="1417" w:type="dxa"/>
            <w:shd w:val="clear" w:color="auto" w:fill="auto"/>
            <w:vAlign w:val="center"/>
            <w:hideMark/>
          </w:tcPr>
          <w:p w:rsidR="008540D9" w:rsidRPr="00744D8D" w:rsidRDefault="008540D9" w:rsidP="008540D9">
            <w:pPr>
              <w:spacing w:line="276" w:lineRule="auto"/>
              <w:jc w:val="center"/>
              <w:rPr>
                <w:rFonts w:ascii="Arial" w:hAnsi="Arial" w:cs="Arial"/>
                <w:sz w:val="22"/>
                <w:szCs w:val="22"/>
              </w:rPr>
            </w:pPr>
            <w:r w:rsidRPr="00744D8D">
              <w:rPr>
                <w:rFonts w:ascii="Arial" w:hAnsi="Arial" w:cs="Arial"/>
                <w:sz w:val="22"/>
                <w:szCs w:val="22"/>
              </w:rPr>
              <w:t>220</w:t>
            </w:r>
          </w:p>
        </w:tc>
        <w:tc>
          <w:tcPr>
            <w:tcW w:w="1134" w:type="dxa"/>
            <w:shd w:val="clear" w:color="auto" w:fill="auto"/>
            <w:vAlign w:val="center"/>
            <w:hideMark/>
          </w:tcPr>
          <w:p w:rsidR="008540D9" w:rsidRPr="00744D8D" w:rsidRDefault="008540D9" w:rsidP="008540D9">
            <w:pPr>
              <w:spacing w:line="276" w:lineRule="auto"/>
              <w:jc w:val="center"/>
              <w:rPr>
                <w:rFonts w:ascii="Arial" w:hAnsi="Arial" w:cs="Arial"/>
                <w:sz w:val="22"/>
                <w:szCs w:val="22"/>
              </w:rPr>
            </w:pPr>
            <w:r>
              <w:rPr>
                <w:rFonts w:ascii="Arial" w:hAnsi="Arial" w:cs="Arial"/>
                <w:sz w:val="22"/>
                <w:szCs w:val="22"/>
              </w:rPr>
              <w:t>2247</w:t>
            </w:r>
          </w:p>
        </w:tc>
        <w:tc>
          <w:tcPr>
            <w:tcW w:w="1134" w:type="dxa"/>
            <w:shd w:val="clear" w:color="auto" w:fill="auto"/>
            <w:vAlign w:val="center"/>
          </w:tcPr>
          <w:p w:rsidR="008540D9" w:rsidRPr="001113EF" w:rsidRDefault="008540D9" w:rsidP="008540D9">
            <w:pPr>
              <w:spacing w:line="276" w:lineRule="auto"/>
              <w:jc w:val="center"/>
              <w:rPr>
                <w:rFonts w:ascii="Arial" w:hAnsi="Arial" w:cs="Arial"/>
                <w:sz w:val="22"/>
                <w:szCs w:val="22"/>
              </w:rPr>
            </w:pPr>
            <w:r>
              <w:rPr>
                <w:rFonts w:ascii="Arial" w:hAnsi="Arial" w:cs="Arial"/>
                <w:sz w:val="22"/>
                <w:szCs w:val="22"/>
                <w:lang w:val="en-US"/>
              </w:rPr>
              <w:t>180</w:t>
            </w:r>
            <w:r>
              <w:rPr>
                <w:rFonts w:ascii="Arial" w:hAnsi="Arial" w:cs="Arial"/>
                <w:sz w:val="22"/>
                <w:szCs w:val="22"/>
              </w:rPr>
              <w:t>,</w:t>
            </w:r>
            <w:r>
              <w:rPr>
                <w:rFonts w:ascii="Arial" w:hAnsi="Arial" w:cs="Arial"/>
                <w:sz w:val="22"/>
                <w:szCs w:val="22"/>
                <w:lang w:val="en-US"/>
              </w:rPr>
              <w:t>43</w:t>
            </w:r>
          </w:p>
        </w:tc>
        <w:tc>
          <w:tcPr>
            <w:tcW w:w="1134" w:type="dxa"/>
            <w:shd w:val="clear" w:color="auto" w:fill="auto"/>
            <w:vAlign w:val="center"/>
          </w:tcPr>
          <w:p w:rsidR="008540D9" w:rsidRPr="001113EF" w:rsidRDefault="008540D9" w:rsidP="008540D9">
            <w:pPr>
              <w:spacing w:line="276" w:lineRule="auto"/>
              <w:jc w:val="center"/>
              <w:rPr>
                <w:rFonts w:ascii="Arial" w:hAnsi="Arial" w:cs="Arial"/>
                <w:sz w:val="22"/>
                <w:szCs w:val="22"/>
                <w:lang w:val="en-US"/>
              </w:rPr>
            </w:pPr>
            <w:r>
              <w:rPr>
                <w:rFonts w:ascii="Arial" w:hAnsi="Arial" w:cs="Arial"/>
                <w:sz w:val="22"/>
                <w:szCs w:val="22"/>
                <w:lang w:val="en-US"/>
              </w:rPr>
              <w:t>494</w:t>
            </w:r>
            <w:r>
              <w:rPr>
                <w:rFonts w:ascii="Arial" w:hAnsi="Arial" w:cs="Arial"/>
                <w:sz w:val="22"/>
                <w:szCs w:val="22"/>
              </w:rPr>
              <w:t>,</w:t>
            </w:r>
            <w:r>
              <w:rPr>
                <w:rFonts w:ascii="Arial" w:hAnsi="Arial" w:cs="Arial"/>
                <w:sz w:val="22"/>
                <w:szCs w:val="22"/>
                <w:lang w:val="en-US"/>
              </w:rPr>
              <w:t>34</w:t>
            </w:r>
          </w:p>
        </w:tc>
        <w:tc>
          <w:tcPr>
            <w:tcW w:w="1134" w:type="dxa"/>
            <w:shd w:val="clear" w:color="auto" w:fill="auto"/>
            <w:vAlign w:val="center"/>
          </w:tcPr>
          <w:p w:rsidR="008540D9" w:rsidRPr="00D07CF6" w:rsidRDefault="008540D9" w:rsidP="008540D9">
            <w:pPr>
              <w:jc w:val="center"/>
              <w:rPr>
                <w:rFonts w:ascii="Arial" w:hAnsi="Arial" w:cs="Arial"/>
                <w:color w:val="000000"/>
                <w:sz w:val="22"/>
                <w:szCs w:val="22"/>
              </w:rPr>
            </w:pPr>
            <w:r>
              <w:rPr>
                <w:rFonts w:ascii="Arial" w:hAnsi="Arial" w:cs="Arial"/>
                <w:color w:val="000000"/>
                <w:sz w:val="22"/>
                <w:szCs w:val="22"/>
              </w:rPr>
              <w:t>593,21</w:t>
            </w:r>
          </w:p>
        </w:tc>
      </w:tr>
      <w:tr w:rsidR="008540D9" w:rsidRPr="00744D8D" w:rsidTr="00D07CF6">
        <w:trPr>
          <w:trHeight w:val="377"/>
        </w:trPr>
        <w:tc>
          <w:tcPr>
            <w:tcW w:w="710"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Pr>
                <w:rFonts w:ascii="Arial" w:hAnsi="Arial" w:cs="Arial"/>
                <w:sz w:val="22"/>
                <w:szCs w:val="22"/>
              </w:rPr>
              <w:t>2</w:t>
            </w:r>
          </w:p>
        </w:tc>
        <w:tc>
          <w:tcPr>
            <w:tcW w:w="3260" w:type="dxa"/>
            <w:shd w:val="clear" w:color="auto" w:fill="auto"/>
            <w:vAlign w:val="center"/>
          </w:tcPr>
          <w:p w:rsidR="008540D9" w:rsidRPr="00744D8D" w:rsidRDefault="008540D9" w:rsidP="008540D9">
            <w:pPr>
              <w:spacing w:line="276" w:lineRule="auto"/>
              <w:jc w:val="left"/>
              <w:rPr>
                <w:rFonts w:ascii="Arial" w:hAnsi="Arial" w:cs="Arial"/>
                <w:sz w:val="22"/>
                <w:szCs w:val="22"/>
              </w:rPr>
            </w:pPr>
            <w:r w:rsidRPr="00744D8D">
              <w:rPr>
                <w:rFonts w:ascii="Arial" w:hAnsi="Arial" w:cs="Arial"/>
                <w:sz w:val="22"/>
                <w:szCs w:val="22"/>
              </w:rPr>
              <w:t>Неучтенные расходы</w:t>
            </w:r>
          </w:p>
        </w:tc>
        <w:tc>
          <w:tcPr>
            <w:tcW w:w="1417"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sidRPr="00744D8D">
              <w:rPr>
                <w:rFonts w:ascii="Arial" w:hAnsi="Arial" w:cs="Arial"/>
                <w:sz w:val="22"/>
                <w:szCs w:val="22"/>
              </w:rPr>
              <w:t>20%</w:t>
            </w:r>
          </w:p>
        </w:tc>
        <w:tc>
          <w:tcPr>
            <w:tcW w:w="1134" w:type="dxa"/>
            <w:shd w:val="clear" w:color="auto" w:fill="auto"/>
            <w:vAlign w:val="center"/>
          </w:tcPr>
          <w:p w:rsidR="008540D9" w:rsidRPr="00744D8D" w:rsidRDefault="008540D9" w:rsidP="008540D9">
            <w:pPr>
              <w:spacing w:line="276" w:lineRule="auto"/>
              <w:jc w:val="center"/>
              <w:rPr>
                <w:rFonts w:ascii="Arial" w:hAnsi="Arial" w:cs="Arial"/>
                <w:sz w:val="22"/>
                <w:szCs w:val="22"/>
              </w:rPr>
            </w:pPr>
          </w:p>
        </w:tc>
        <w:tc>
          <w:tcPr>
            <w:tcW w:w="1134" w:type="dxa"/>
            <w:shd w:val="clear" w:color="auto" w:fill="auto"/>
            <w:vAlign w:val="center"/>
          </w:tcPr>
          <w:p w:rsidR="008540D9" w:rsidRPr="00AE1B2E"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36,09</w:t>
            </w:r>
          </w:p>
        </w:tc>
        <w:tc>
          <w:tcPr>
            <w:tcW w:w="1134" w:type="dxa"/>
            <w:shd w:val="clear" w:color="auto" w:fill="auto"/>
            <w:vAlign w:val="center"/>
          </w:tcPr>
          <w:p w:rsidR="008540D9" w:rsidRPr="00AE1B2E"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98,87</w:t>
            </w:r>
          </w:p>
        </w:tc>
        <w:tc>
          <w:tcPr>
            <w:tcW w:w="1134" w:type="dxa"/>
            <w:shd w:val="clear" w:color="auto" w:fill="auto"/>
            <w:vAlign w:val="center"/>
          </w:tcPr>
          <w:p w:rsidR="008540D9" w:rsidRPr="00D07CF6" w:rsidRDefault="008540D9" w:rsidP="008540D9">
            <w:pPr>
              <w:jc w:val="center"/>
              <w:rPr>
                <w:rFonts w:ascii="Arial" w:hAnsi="Arial" w:cs="Arial"/>
                <w:color w:val="000000"/>
                <w:sz w:val="22"/>
                <w:szCs w:val="22"/>
              </w:rPr>
            </w:pPr>
            <w:r>
              <w:rPr>
                <w:rFonts w:ascii="Arial" w:hAnsi="Arial" w:cs="Arial"/>
                <w:color w:val="000000"/>
                <w:sz w:val="22"/>
                <w:szCs w:val="22"/>
              </w:rPr>
              <w:t>118,64</w:t>
            </w:r>
          </w:p>
        </w:tc>
      </w:tr>
      <w:tr w:rsidR="008540D9" w:rsidRPr="00744D8D" w:rsidTr="00D07CF6">
        <w:trPr>
          <w:trHeight w:val="455"/>
        </w:trPr>
        <w:tc>
          <w:tcPr>
            <w:tcW w:w="710"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Pr>
                <w:rFonts w:ascii="Arial" w:hAnsi="Arial" w:cs="Arial"/>
                <w:sz w:val="22"/>
                <w:szCs w:val="22"/>
              </w:rPr>
              <w:t>3</w:t>
            </w:r>
          </w:p>
        </w:tc>
        <w:tc>
          <w:tcPr>
            <w:tcW w:w="3260" w:type="dxa"/>
            <w:shd w:val="clear" w:color="auto" w:fill="auto"/>
            <w:vAlign w:val="center"/>
          </w:tcPr>
          <w:p w:rsidR="008540D9" w:rsidRPr="00744D8D" w:rsidRDefault="008540D9" w:rsidP="008540D9">
            <w:pPr>
              <w:spacing w:line="276" w:lineRule="auto"/>
              <w:jc w:val="left"/>
              <w:rPr>
                <w:rFonts w:ascii="Arial" w:hAnsi="Arial" w:cs="Arial"/>
                <w:sz w:val="22"/>
                <w:szCs w:val="22"/>
              </w:rPr>
            </w:pPr>
            <w:r w:rsidRPr="00744D8D">
              <w:rPr>
                <w:rFonts w:ascii="Arial" w:hAnsi="Arial" w:cs="Arial"/>
                <w:sz w:val="22"/>
                <w:szCs w:val="22"/>
              </w:rPr>
              <w:t xml:space="preserve">Потери </w:t>
            </w:r>
          </w:p>
        </w:tc>
        <w:tc>
          <w:tcPr>
            <w:tcW w:w="1417"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sidRPr="00744D8D">
              <w:rPr>
                <w:rFonts w:ascii="Arial" w:hAnsi="Arial" w:cs="Arial"/>
                <w:sz w:val="22"/>
                <w:szCs w:val="22"/>
              </w:rPr>
              <w:t>5%</w:t>
            </w:r>
          </w:p>
        </w:tc>
        <w:tc>
          <w:tcPr>
            <w:tcW w:w="1134" w:type="dxa"/>
            <w:shd w:val="clear" w:color="auto" w:fill="auto"/>
            <w:vAlign w:val="center"/>
          </w:tcPr>
          <w:p w:rsidR="008540D9" w:rsidRPr="00744D8D" w:rsidRDefault="008540D9" w:rsidP="008540D9">
            <w:pPr>
              <w:spacing w:line="276" w:lineRule="auto"/>
              <w:jc w:val="center"/>
              <w:rPr>
                <w:rFonts w:ascii="Arial" w:hAnsi="Arial" w:cs="Arial"/>
                <w:sz w:val="22"/>
                <w:szCs w:val="22"/>
              </w:rPr>
            </w:pPr>
          </w:p>
        </w:tc>
        <w:tc>
          <w:tcPr>
            <w:tcW w:w="1134" w:type="dxa"/>
            <w:shd w:val="clear" w:color="auto" w:fill="auto"/>
            <w:vAlign w:val="center"/>
          </w:tcPr>
          <w:p w:rsidR="008540D9" w:rsidRPr="00AE1B2E"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9,02</w:t>
            </w:r>
          </w:p>
        </w:tc>
        <w:tc>
          <w:tcPr>
            <w:tcW w:w="1134" w:type="dxa"/>
            <w:shd w:val="clear" w:color="auto" w:fill="auto"/>
            <w:vAlign w:val="center"/>
          </w:tcPr>
          <w:p w:rsidR="008540D9" w:rsidRPr="00AE1B2E"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24,72</w:t>
            </w:r>
          </w:p>
        </w:tc>
        <w:tc>
          <w:tcPr>
            <w:tcW w:w="1134" w:type="dxa"/>
            <w:shd w:val="clear" w:color="auto" w:fill="auto"/>
            <w:vAlign w:val="center"/>
          </w:tcPr>
          <w:p w:rsidR="008540D9" w:rsidRPr="00D07CF6" w:rsidRDefault="008540D9" w:rsidP="008540D9">
            <w:pPr>
              <w:jc w:val="center"/>
              <w:rPr>
                <w:rFonts w:ascii="Arial" w:hAnsi="Arial" w:cs="Arial"/>
                <w:color w:val="000000"/>
                <w:sz w:val="22"/>
                <w:szCs w:val="22"/>
              </w:rPr>
            </w:pPr>
            <w:r>
              <w:rPr>
                <w:rFonts w:ascii="Arial" w:hAnsi="Arial" w:cs="Arial"/>
                <w:color w:val="000000"/>
                <w:sz w:val="22"/>
                <w:szCs w:val="22"/>
              </w:rPr>
              <w:t>29,66</w:t>
            </w:r>
          </w:p>
        </w:tc>
      </w:tr>
      <w:tr w:rsidR="008540D9" w:rsidRPr="00744D8D" w:rsidTr="00D07CF6">
        <w:trPr>
          <w:trHeight w:val="381"/>
        </w:trPr>
        <w:tc>
          <w:tcPr>
            <w:tcW w:w="6521" w:type="dxa"/>
            <w:gridSpan w:val="4"/>
            <w:shd w:val="clear" w:color="auto" w:fill="auto"/>
            <w:vAlign w:val="center"/>
          </w:tcPr>
          <w:p w:rsidR="008540D9" w:rsidRPr="00744D8D" w:rsidRDefault="008540D9" w:rsidP="008540D9">
            <w:pPr>
              <w:spacing w:line="276" w:lineRule="auto"/>
              <w:jc w:val="center"/>
              <w:rPr>
                <w:rFonts w:ascii="Arial" w:hAnsi="Arial" w:cs="Arial"/>
                <w:sz w:val="22"/>
                <w:szCs w:val="22"/>
              </w:rPr>
            </w:pPr>
            <w:r w:rsidRPr="00744D8D">
              <w:rPr>
                <w:rFonts w:ascii="Arial" w:hAnsi="Arial" w:cs="Arial"/>
                <w:bCs/>
                <w:iCs/>
                <w:sz w:val="22"/>
                <w:szCs w:val="22"/>
              </w:rPr>
              <w:t>ИТОГО</w:t>
            </w:r>
          </w:p>
        </w:tc>
        <w:tc>
          <w:tcPr>
            <w:tcW w:w="1134" w:type="dxa"/>
            <w:shd w:val="clear" w:color="auto" w:fill="auto"/>
            <w:vAlign w:val="center"/>
          </w:tcPr>
          <w:p w:rsidR="008540D9" w:rsidRPr="00AE1B2E"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225,54</w:t>
            </w:r>
          </w:p>
        </w:tc>
        <w:tc>
          <w:tcPr>
            <w:tcW w:w="1134" w:type="dxa"/>
            <w:shd w:val="clear" w:color="auto" w:fill="auto"/>
            <w:vAlign w:val="center"/>
          </w:tcPr>
          <w:p w:rsidR="008540D9" w:rsidRPr="00AE1B2E"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617,93</w:t>
            </w:r>
          </w:p>
        </w:tc>
        <w:tc>
          <w:tcPr>
            <w:tcW w:w="1134" w:type="dxa"/>
            <w:shd w:val="clear" w:color="auto" w:fill="auto"/>
            <w:vAlign w:val="center"/>
          </w:tcPr>
          <w:p w:rsidR="008540D9" w:rsidRPr="00D07CF6" w:rsidRDefault="008540D9" w:rsidP="008540D9">
            <w:pPr>
              <w:jc w:val="center"/>
              <w:rPr>
                <w:rFonts w:ascii="Arial" w:hAnsi="Arial" w:cs="Arial"/>
                <w:color w:val="000000"/>
                <w:sz w:val="22"/>
                <w:szCs w:val="22"/>
              </w:rPr>
            </w:pPr>
            <w:r>
              <w:rPr>
                <w:rFonts w:ascii="Arial" w:hAnsi="Arial" w:cs="Arial"/>
                <w:color w:val="000000"/>
                <w:sz w:val="22"/>
                <w:szCs w:val="22"/>
              </w:rPr>
              <w:t>741,52</w:t>
            </w:r>
          </w:p>
        </w:tc>
      </w:tr>
      <w:tr w:rsidR="008540D9" w:rsidRPr="00744D8D" w:rsidTr="00D07CF6">
        <w:trPr>
          <w:trHeight w:val="254"/>
        </w:trPr>
        <w:tc>
          <w:tcPr>
            <w:tcW w:w="710"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Pr>
                <w:rFonts w:ascii="Arial" w:hAnsi="Arial" w:cs="Arial"/>
                <w:sz w:val="22"/>
                <w:szCs w:val="22"/>
              </w:rPr>
              <w:t>4</w:t>
            </w:r>
          </w:p>
        </w:tc>
        <w:tc>
          <w:tcPr>
            <w:tcW w:w="3260" w:type="dxa"/>
            <w:shd w:val="clear" w:color="auto" w:fill="auto"/>
            <w:vAlign w:val="center"/>
          </w:tcPr>
          <w:p w:rsidR="008540D9" w:rsidRPr="00744D8D" w:rsidRDefault="008540D9" w:rsidP="008540D9">
            <w:pPr>
              <w:spacing w:line="276" w:lineRule="auto"/>
              <w:jc w:val="left"/>
              <w:rPr>
                <w:rFonts w:ascii="Arial" w:hAnsi="Arial" w:cs="Arial"/>
                <w:sz w:val="22"/>
                <w:szCs w:val="22"/>
              </w:rPr>
            </w:pPr>
            <w:r w:rsidRPr="00744D8D">
              <w:rPr>
                <w:rFonts w:ascii="Arial" w:hAnsi="Arial" w:cs="Arial"/>
                <w:sz w:val="22"/>
                <w:szCs w:val="22"/>
              </w:rPr>
              <w:t>Полив зеленых насаждений</w:t>
            </w:r>
          </w:p>
        </w:tc>
        <w:tc>
          <w:tcPr>
            <w:tcW w:w="1417"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sidRPr="00744D8D">
              <w:rPr>
                <w:rFonts w:ascii="Arial" w:hAnsi="Arial" w:cs="Arial"/>
                <w:sz w:val="22"/>
                <w:szCs w:val="22"/>
              </w:rPr>
              <w:t>50</w:t>
            </w:r>
          </w:p>
        </w:tc>
        <w:tc>
          <w:tcPr>
            <w:tcW w:w="1134"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Pr>
                <w:rFonts w:ascii="Arial" w:hAnsi="Arial" w:cs="Arial"/>
                <w:sz w:val="22"/>
                <w:szCs w:val="22"/>
              </w:rPr>
              <w:t>2247</w:t>
            </w:r>
          </w:p>
        </w:tc>
        <w:tc>
          <w:tcPr>
            <w:tcW w:w="1134" w:type="dxa"/>
            <w:shd w:val="clear" w:color="auto" w:fill="auto"/>
            <w:vAlign w:val="center"/>
          </w:tcPr>
          <w:p w:rsidR="008540D9" w:rsidRPr="00744D8D"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41,01</w:t>
            </w:r>
          </w:p>
        </w:tc>
        <w:tc>
          <w:tcPr>
            <w:tcW w:w="1134" w:type="dxa"/>
            <w:shd w:val="clear" w:color="auto" w:fill="auto"/>
            <w:vAlign w:val="center"/>
          </w:tcPr>
          <w:p w:rsidR="008540D9" w:rsidRPr="00C96272" w:rsidRDefault="008540D9" w:rsidP="008540D9">
            <w:pPr>
              <w:spacing w:line="276" w:lineRule="auto"/>
              <w:jc w:val="center"/>
              <w:rPr>
                <w:rFonts w:ascii="Arial" w:hAnsi="Arial" w:cs="Arial"/>
                <w:sz w:val="22"/>
                <w:szCs w:val="22"/>
              </w:rPr>
            </w:pPr>
            <w:r>
              <w:rPr>
                <w:rFonts w:ascii="Arial" w:hAnsi="Arial" w:cs="Arial"/>
                <w:sz w:val="22"/>
                <w:szCs w:val="22"/>
              </w:rPr>
              <w:t>112,35</w:t>
            </w:r>
          </w:p>
        </w:tc>
        <w:tc>
          <w:tcPr>
            <w:tcW w:w="1134" w:type="dxa"/>
            <w:shd w:val="clear" w:color="auto" w:fill="auto"/>
            <w:vAlign w:val="center"/>
          </w:tcPr>
          <w:p w:rsidR="008540D9" w:rsidRDefault="008540D9" w:rsidP="008540D9">
            <w:pPr>
              <w:spacing w:line="276" w:lineRule="auto"/>
              <w:jc w:val="center"/>
              <w:rPr>
                <w:rFonts w:ascii="Arial" w:hAnsi="Arial" w:cs="Arial"/>
                <w:sz w:val="22"/>
                <w:szCs w:val="22"/>
              </w:rPr>
            </w:pPr>
            <w:r>
              <w:rPr>
                <w:rFonts w:ascii="Arial" w:hAnsi="Arial" w:cs="Arial"/>
                <w:sz w:val="22"/>
                <w:szCs w:val="22"/>
              </w:rPr>
              <w:t>134,82</w:t>
            </w:r>
          </w:p>
        </w:tc>
      </w:tr>
      <w:tr w:rsidR="008540D9" w:rsidRPr="00744D8D" w:rsidTr="00D07CF6">
        <w:trPr>
          <w:trHeight w:val="405"/>
        </w:trPr>
        <w:tc>
          <w:tcPr>
            <w:tcW w:w="6521" w:type="dxa"/>
            <w:gridSpan w:val="4"/>
            <w:shd w:val="clear" w:color="auto" w:fill="auto"/>
            <w:vAlign w:val="center"/>
          </w:tcPr>
          <w:p w:rsidR="008540D9" w:rsidRPr="00744D8D" w:rsidRDefault="008540D9" w:rsidP="008540D9">
            <w:pPr>
              <w:spacing w:line="276" w:lineRule="auto"/>
              <w:jc w:val="left"/>
              <w:rPr>
                <w:rFonts w:ascii="Arial" w:hAnsi="Arial" w:cs="Arial"/>
                <w:bCs/>
                <w:iCs/>
                <w:sz w:val="22"/>
                <w:szCs w:val="22"/>
              </w:rPr>
            </w:pPr>
            <w:r w:rsidRPr="00744D8D">
              <w:rPr>
                <w:rFonts w:ascii="Arial" w:hAnsi="Arial" w:cs="Arial"/>
                <w:bCs/>
                <w:iCs/>
                <w:sz w:val="22"/>
                <w:szCs w:val="22"/>
              </w:rPr>
              <w:t>ВСЕГО</w:t>
            </w:r>
          </w:p>
        </w:tc>
        <w:tc>
          <w:tcPr>
            <w:tcW w:w="1134" w:type="dxa"/>
            <w:shd w:val="clear" w:color="auto" w:fill="auto"/>
            <w:vAlign w:val="center"/>
          </w:tcPr>
          <w:p w:rsidR="008540D9" w:rsidRPr="00D07CF6" w:rsidRDefault="008540D9" w:rsidP="008540D9">
            <w:pPr>
              <w:jc w:val="center"/>
              <w:rPr>
                <w:rFonts w:ascii="Arial" w:hAnsi="Arial" w:cs="Arial"/>
                <w:color w:val="000000"/>
                <w:sz w:val="22"/>
                <w:szCs w:val="22"/>
              </w:rPr>
            </w:pPr>
            <w:r>
              <w:rPr>
                <w:rFonts w:ascii="Arial" w:hAnsi="Arial" w:cs="Arial"/>
                <w:color w:val="000000"/>
                <w:sz w:val="22"/>
                <w:szCs w:val="22"/>
              </w:rPr>
              <w:t>266,55</w:t>
            </w:r>
          </w:p>
        </w:tc>
        <w:tc>
          <w:tcPr>
            <w:tcW w:w="1134" w:type="dxa"/>
            <w:shd w:val="clear" w:color="auto" w:fill="auto"/>
            <w:vAlign w:val="center"/>
          </w:tcPr>
          <w:p w:rsidR="008540D9" w:rsidRPr="00D07CF6" w:rsidRDefault="008540D9" w:rsidP="008540D9">
            <w:pPr>
              <w:jc w:val="center"/>
              <w:rPr>
                <w:rFonts w:ascii="Arial" w:hAnsi="Arial" w:cs="Arial"/>
                <w:color w:val="000000"/>
                <w:sz w:val="22"/>
                <w:szCs w:val="22"/>
              </w:rPr>
            </w:pPr>
            <w:r>
              <w:rPr>
                <w:rFonts w:ascii="Arial" w:hAnsi="Arial" w:cs="Arial"/>
                <w:color w:val="000000"/>
                <w:sz w:val="22"/>
                <w:szCs w:val="22"/>
              </w:rPr>
              <w:t>730,28</w:t>
            </w:r>
          </w:p>
        </w:tc>
        <w:tc>
          <w:tcPr>
            <w:tcW w:w="1134" w:type="dxa"/>
            <w:shd w:val="clear" w:color="auto" w:fill="auto"/>
            <w:vAlign w:val="center"/>
          </w:tcPr>
          <w:p w:rsidR="008540D9" w:rsidRPr="00D07CF6" w:rsidRDefault="008540D9" w:rsidP="008540D9">
            <w:pPr>
              <w:jc w:val="center"/>
              <w:rPr>
                <w:rFonts w:ascii="Arial" w:hAnsi="Arial" w:cs="Arial"/>
                <w:color w:val="000000"/>
                <w:sz w:val="22"/>
                <w:szCs w:val="22"/>
              </w:rPr>
            </w:pPr>
            <w:r>
              <w:rPr>
                <w:rFonts w:ascii="Arial" w:hAnsi="Arial" w:cs="Arial"/>
                <w:color w:val="000000"/>
                <w:sz w:val="22"/>
                <w:szCs w:val="22"/>
              </w:rPr>
              <w:t>876,34</w:t>
            </w:r>
          </w:p>
        </w:tc>
      </w:tr>
    </w:tbl>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Описание территориальной структуры потребления горячей, питьевой, технической воды</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Территориальная структура потребления воды не изменится на рассматриваемый период ввиду следующих факторов: </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 принятое территориальное развитие при описании существующего положения подразумевает рассмотрение системы водоснабжения </w:t>
      </w:r>
      <w:r w:rsidR="00A04DA1">
        <w:rPr>
          <w:rFonts w:ascii="Arial" w:hAnsi="Arial" w:cs="Arial"/>
        </w:rPr>
        <w:t>поселения</w:t>
      </w:r>
      <w:r w:rsidRPr="00C0507B">
        <w:rPr>
          <w:rFonts w:ascii="Arial" w:hAnsi="Arial" w:cs="Arial"/>
        </w:rPr>
        <w:t xml:space="preserve"> как единого целого; </w:t>
      </w:r>
    </w:p>
    <w:p w:rsidR="00C0507B" w:rsidRDefault="00C0507B" w:rsidP="007C7991">
      <w:pPr>
        <w:pStyle w:val="e"/>
        <w:spacing w:line="276" w:lineRule="auto"/>
        <w:jc w:val="both"/>
        <w:rPr>
          <w:rFonts w:ascii="Arial" w:hAnsi="Arial" w:cs="Arial"/>
        </w:rPr>
      </w:pPr>
      <w:r w:rsidRPr="00C0507B">
        <w:rPr>
          <w:rFonts w:ascii="Arial" w:hAnsi="Arial" w:cs="Arial"/>
        </w:rPr>
        <w:lastRenderedPageBreak/>
        <w:t xml:space="preserve">‒ принятый вариант изменения демографического состояния </w:t>
      </w:r>
      <w:r w:rsidR="00A04DA1">
        <w:rPr>
          <w:rFonts w:ascii="Arial" w:hAnsi="Arial" w:cs="Arial"/>
        </w:rPr>
        <w:t>сельского поселения</w:t>
      </w:r>
      <w:r w:rsidRPr="00C0507B">
        <w:rPr>
          <w:rFonts w:ascii="Arial" w:hAnsi="Arial" w:cs="Arial"/>
        </w:rPr>
        <w:t xml:space="preserve"> не подразумевает скачкообразный или быстрый рост численности населения.</w:t>
      </w: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04DA1" w:rsidRDefault="00A04DA1" w:rsidP="00A04DA1">
      <w:pPr>
        <w:pStyle w:val="e"/>
        <w:spacing w:line="276" w:lineRule="auto"/>
        <w:jc w:val="both"/>
        <w:rPr>
          <w:rFonts w:ascii="Arial" w:hAnsi="Arial" w:cs="Arial"/>
          <w:bCs/>
        </w:rPr>
      </w:pPr>
      <w:r w:rsidRPr="00A04DA1">
        <w:rPr>
          <w:rFonts w:ascii="Arial" w:hAnsi="Arial" w:cs="Arial"/>
          <w:bCs/>
        </w:rPr>
        <w:t xml:space="preserve">Прогноз распределения расходов воды на водоснабжение по типам абонентов </w:t>
      </w:r>
      <w:r>
        <w:rPr>
          <w:rFonts w:ascii="Arial" w:hAnsi="Arial" w:cs="Arial"/>
          <w:bCs/>
        </w:rPr>
        <w:t>приведен в п. 1.3.9.</w:t>
      </w:r>
    </w:p>
    <w:p w:rsidR="00B2359F" w:rsidRPr="00C96272" w:rsidRDefault="00B2359F" w:rsidP="00A04DA1">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Сведения о фактических и планируемых потерях горячей, питьевой, технической воды при ее транспортировке (годовые, среднесуточные значения)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Внедрение мероприятий по энергосбережению и водосбережению позволит снизить потери воды, ликвидировать дефицит воды питьевого качества во всех районах</w:t>
      </w:r>
      <w:r w:rsidR="00780791">
        <w:rPr>
          <w:rFonts w:ascii="Arial" w:hAnsi="Arial" w:cs="Arial"/>
          <w:kern w:val="1"/>
          <w:lang w:eastAsia="hi-IN" w:bidi="hi-IN"/>
        </w:rPr>
        <w:t xml:space="preserve"> поселения</w:t>
      </w:r>
      <w:r w:rsidRPr="00C96272">
        <w:rPr>
          <w:rFonts w:ascii="Arial" w:hAnsi="Arial" w:cs="Arial"/>
          <w:kern w:val="1"/>
          <w:lang w:eastAsia="hi-IN" w:bidi="hi-IN"/>
        </w:rPr>
        <w:t xml:space="preserve"> и расширить зону обслуживания при жилищном строительстве.</w:t>
      </w:r>
    </w:p>
    <w:p w:rsidR="00B2359F" w:rsidRPr="00C96272" w:rsidRDefault="00B2359F" w:rsidP="007C7991">
      <w:pPr>
        <w:pStyle w:val="e"/>
        <w:spacing w:line="276" w:lineRule="auto"/>
        <w:jc w:val="both"/>
        <w:rPr>
          <w:rFonts w:ascii="Arial" w:hAnsi="Arial" w:cs="Arial"/>
        </w:rPr>
      </w:pPr>
      <w:r w:rsidRPr="00C96272">
        <w:rPr>
          <w:rFonts w:ascii="Arial" w:hAnsi="Arial" w:cs="Arial"/>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2359F" w:rsidRDefault="00B2359F" w:rsidP="007C7991">
      <w:pPr>
        <w:pStyle w:val="e"/>
        <w:spacing w:line="276" w:lineRule="auto"/>
        <w:jc w:val="both"/>
        <w:rPr>
          <w:rFonts w:ascii="Arial" w:hAnsi="Arial" w:cs="Arial"/>
          <w:kern w:val="1"/>
          <w:position w:val="2"/>
          <w:lang w:eastAsia="hi-IN" w:bidi="hi-IN"/>
        </w:rPr>
      </w:pPr>
      <w:r w:rsidRPr="00C96272">
        <w:rPr>
          <w:rFonts w:ascii="Arial" w:hAnsi="Arial" w:cs="Arial"/>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8540D9" w:rsidRDefault="008540D9" w:rsidP="007C7991">
      <w:pPr>
        <w:pStyle w:val="e"/>
        <w:spacing w:line="276" w:lineRule="auto"/>
        <w:jc w:val="both"/>
        <w:rPr>
          <w:rFonts w:ascii="Arial" w:hAnsi="Arial" w:cs="Arial"/>
          <w:kern w:val="1"/>
          <w:position w:val="2"/>
          <w:lang w:eastAsia="hi-IN" w:bidi="hi-IN"/>
        </w:rPr>
      </w:pPr>
      <w:r>
        <w:rPr>
          <w:rFonts w:ascii="Arial" w:hAnsi="Arial" w:cs="Arial"/>
          <w:kern w:val="1"/>
          <w:position w:val="2"/>
          <w:lang w:eastAsia="hi-IN" w:bidi="hi-IN"/>
        </w:rPr>
        <w:t>Сведения о фактических потерях питьевой воды на территории Николаевского сельского поселения отсутствуют.</w:t>
      </w:r>
    </w:p>
    <w:p w:rsidR="00B2359F" w:rsidRPr="00C96272" w:rsidRDefault="00B2359F" w:rsidP="007C7991">
      <w:pPr>
        <w:pStyle w:val="afa"/>
        <w:spacing w:line="276" w:lineRule="auto"/>
        <w:jc w:val="right"/>
        <w:rPr>
          <w:rFonts w:ascii="Arial" w:hAnsi="Arial" w:cs="Arial"/>
          <w:i w:val="0"/>
          <w:highlight w:val="yellow"/>
        </w:rPr>
      </w:pPr>
    </w:p>
    <w:p w:rsidR="00D722D0" w:rsidRDefault="00D722D0">
      <w:pPr>
        <w:jc w:val="left"/>
        <w:rPr>
          <w:rFonts w:ascii="Arial" w:eastAsia="Calibri" w:hAnsi="Arial" w:cs="Arial"/>
          <w:sz w:val="22"/>
          <w:szCs w:val="22"/>
        </w:rPr>
      </w:pPr>
      <w:r>
        <w:rPr>
          <w:rFonts w:ascii="Arial" w:hAnsi="Arial" w:cs="Arial"/>
          <w:sz w:val="22"/>
          <w:szCs w:val="22"/>
        </w:rPr>
        <w:br w:type="page"/>
      </w:r>
    </w:p>
    <w:p w:rsidR="00A04DA1" w:rsidRPr="00A04DA1" w:rsidRDefault="00B2359F" w:rsidP="00A04DA1">
      <w:pPr>
        <w:pStyle w:val="e"/>
        <w:spacing w:line="276" w:lineRule="auto"/>
        <w:jc w:val="right"/>
        <w:rPr>
          <w:rFonts w:ascii="Arial" w:hAnsi="Arial" w:cs="Arial"/>
          <w:kern w:val="1"/>
          <w:sz w:val="22"/>
          <w:szCs w:val="22"/>
          <w:lang w:eastAsia="hi-IN" w:bidi="hi-IN"/>
        </w:rPr>
      </w:pPr>
      <w:r w:rsidRPr="00A04DA1">
        <w:rPr>
          <w:rFonts w:ascii="Arial" w:hAnsi="Arial" w:cs="Arial"/>
          <w:sz w:val="22"/>
          <w:szCs w:val="22"/>
        </w:rPr>
        <w:lastRenderedPageBreak/>
        <w:t>Таблица №1.3.</w:t>
      </w:r>
      <w:r w:rsidR="00F66931" w:rsidRPr="00A04DA1">
        <w:rPr>
          <w:rFonts w:ascii="Arial" w:hAnsi="Arial" w:cs="Arial"/>
          <w:sz w:val="22"/>
          <w:szCs w:val="22"/>
        </w:rPr>
        <w:t>12.</w:t>
      </w:r>
      <w:r w:rsidR="00D722D0">
        <w:rPr>
          <w:rFonts w:ascii="Arial" w:hAnsi="Arial" w:cs="Arial"/>
          <w:sz w:val="22"/>
          <w:szCs w:val="22"/>
        </w:rPr>
        <w:t>1</w:t>
      </w:r>
    </w:p>
    <w:p w:rsidR="00A04DA1" w:rsidRPr="00A04DA1" w:rsidRDefault="00A04DA1" w:rsidP="00A04DA1">
      <w:pPr>
        <w:pStyle w:val="e"/>
        <w:spacing w:line="276" w:lineRule="auto"/>
        <w:jc w:val="center"/>
        <w:rPr>
          <w:rFonts w:ascii="Arial" w:hAnsi="Arial" w:cs="Arial"/>
          <w:kern w:val="1"/>
          <w:sz w:val="22"/>
          <w:szCs w:val="22"/>
          <w:lang w:eastAsia="hi-IN" w:bidi="hi-IN"/>
        </w:rPr>
      </w:pPr>
      <w:r w:rsidRPr="00A04DA1">
        <w:rPr>
          <w:rFonts w:ascii="Arial" w:hAnsi="Arial" w:cs="Arial"/>
          <w:kern w:val="1"/>
          <w:sz w:val="22"/>
          <w:szCs w:val="22"/>
          <w:lang w:eastAsia="hi-IN" w:bidi="hi-IN"/>
        </w:rPr>
        <w:t>Баланс потерь воды при её транспортировке на расчетный 2030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949"/>
        <w:gridCol w:w="2375"/>
        <w:gridCol w:w="1781"/>
        <w:gridCol w:w="2079"/>
      </w:tblGrid>
      <w:tr w:rsidR="00B2359F" w:rsidRPr="00A04DA1" w:rsidTr="00703992">
        <w:trPr>
          <w:trHeight w:val="920"/>
        </w:trPr>
        <w:tc>
          <w:tcPr>
            <w:tcW w:w="313" w:type="pct"/>
            <w:shd w:val="clear" w:color="auto" w:fill="auto"/>
            <w:vAlign w:val="center"/>
            <w:hideMark/>
          </w:tcPr>
          <w:p w:rsidR="00B2359F" w:rsidRPr="00A04DA1" w:rsidRDefault="00B2359F" w:rsidP="007C7991">
            <w:pPr>
              <w:suppressAutoHyphens/>
              <w:spacing w:line="276" w:lineRule="auto"/>
              <w:jc w:val="center"/>
              <w:rPr>
                <w:rFonts w:ascii="Arial" w:hAnsi="Arial" w:cs="Arial"/>
                <w:color w:val="000000"/>
                <w:sz w:val="22"/>
                <w:szCs w:val="22"/>
              </w:rPr>
            </w:pPr>
            <w:r w:rsidRPr="00A04DA1">
              <w:rPr>
                <w:rFonts w:ascii="Arial" w:hAnsi="Arial" w:cs="Arial"/>
                <w:color w:val="000000"/>
                <w:sz w:val="22"/>
                <w:szCs w:val="22"/>
              </w:rPr>
              <w:t>№ п/п</w:t>
            </w:r>
          </w:p>
        </w:tc>
        <w:tc>
          <w:tcPr>
            <w:tcW w:w="1505" w:type="pct"/>
            <w:shd w:val="clear" w:color="auto" w:fill="auto"/>
            <w:vAlign w:val="center"/>
            <w:hideMark/>
          </w:tcPr>
          <w:p w:rsidR="00B2359F" w:rsidRPr="00A04DA1" w:rsidRDefault="00B2359F" w:rsidP="007C7991">
            <w:pPr>
              <w:suppressAutoHyphens/>
              <w:spacing w:line="276" w:lineRule="auto"/>
              <w:jc w:val="center"/>
              <w:rPr>
                <w:rFonts w:ascii="Arial" w:hAnsi="Arial" w:cs="Arial"/>
                <w:color w:val="000000"/>
                <w:sz w:val="22"/>
                <w:szCs w:val="22"/>
              </w:rPr>
            </w:pPr>
            <w:r w:rsidRPr="00A04DA1">
              <w:rPr>
                <w:rFonts w:ascii="Arial" w:hAnsi="Arial" w:cs="Arial"/>
                <w:color w:val="000000"/>
                <w:sz w:val="22"/>
                <w:szCs w:val="22"/>
              </w:rPr>
              <w:t>Наименование потребителей</w:t>
            </w:r>
          </w:p>
        </w:tc>
        <w:tc>
          <w:tcPr>
            <w:tcW w:w="1212" w:type="pct"/>
            <w:shd w:val="clear" w:color="auto" w:fill="auto"/>
            <w:vAlign w:val="center"/>
            <w:hideMark/>
          </w:tcPr>
          <w:p w:rsidR="00F251BF" w:rsidRDefault="00B2359F" w:rsidP="007C7991">
            <w:pPr>
              <w:suppressAutoHyphens/>
              <w:spacing w:line="276" w:lineRule="auto"/>
              <w:jc w:val="center"/>
              <w:rPr>
                <w:rFonts w:ascii="Arial" w:hAnsi="Arial" w:cs="Arial"/>
                <w:color w:val="000000"/>
                <w:sz w:val="22"/>
                <w:szCs w:val="22"/>
              </w:rPr>
            </w:pPr>
            <w:r w:rsidRPr="00A04DA1">
              <w:rPr>
                <w:rFonts w:ascii="Arial" w:hAnsi="Arial" w:cs="Arial"/>
                <w:color w:val="000000"/>
                <w:sz w:val="22"/>
                <w:szCs w:val="22"/>
              </w:rPr>
              <w:t xml:space="preserve">Объём водоснабжения, </w:t>
            </w:r>
          </w:p>
          <w:p w:rsidR="00B2359F" w:rsidRPr="00A04DA1" w:rsidRDefault="00B2359F" w:rsidP="007C7991">
            <w:pPr>
              <w:suppressAutoHyphens/>
              <w:spacing w:line="276" w:lineRule="auto"/>
              <w:jc w:val="center"/>
              <w:rPr>
                <w:rFonts w:ascii="Arial" w:hAnsi="Arial" w:cs="Arial"/>
                <w:color w:val="000000"/>
                <w:sz w:val="22"/>
                <w:szCs w:val="22"/>
              </w:rPr>
            </w:pPr>
            <w:r w:rsidRPr="00A04DA1">
              <w:rPr>
                <w:rFonts w:ascii="Arial" w:hAnsi="Arial" w:cs="Arial"/>
                <w:color w:val="000000"/>
                <w:sz w:val="22"/>
                <w:szCs w:val="22"/>
              </w:rPr>
              <w:t>тыс. м</w:t>
            </w:r>
            <w:r w:rsidRPr="00A04DA1">
              <w:rPr>
                <w:rFonts w:ascii="Arial" w:hAnsi="Arial" w:cs="Arial"/>
                <w:color w:val="000000"/>
                <w:sz w:val="22"/>
                <w:szCs w:val="22"/>
                <w:vertAlign w:val="superscript"/>
              </w:rPr>
              <w:t>3</w:t>
            </w:r>
            <w:r w:rsidRPr="00A04DA1">
              <w:rPr>
                <w:rFonts w:ascii="Arial" w:hAnsi="Arial" w:cs="Arial"/>
                <w:color w:val="000000"/>
                <w:sz w:val="22"/>
                <w:szCs w:val="22"/>
              </w:rPr>
              <w:t>/год</w:t>
            </w:r>
          </w:p>
        </w:tc>
        <w:tc>
          <w:tcPr>
            <w:tcW w:w="909" w:type="pct"/>
            <w:shd w:val="clear" w:color="auto" w:fill="auto"/>
            <w:vAlign w:val="center"/>
            <w:hideMark/>
          </w:tcPr>
          <w:p w:rsidR="00B2359F" w:rsidRPr="00A04DA1" w:rsidRDefault="00B2359F" w:rsidP="007C7991">
            <w:pPr>
              <w:suppressAutoHyphens/>
              <w:spacing w:line="276" w:lineRule="auto"/>
              <w:jc w:val="center"/>
              <w:rPr>
                <w:rFonts w:ascii="Arial" w:hAnsi="Arial" w:cs="Arial"/>
                <w:color w:val="000000"/>
                <w:sz w:val="22"/>
                <w:szCs w:val="22"/>
              </w:rPr>
            </w:pPr>
            <w:r w:rsidRPr="00A04DA1">
              <w:rPr>
                <w:rFonts w:ascii="Arial" w:hAnsi="Arial" w:cs="Arial"/>
                <w:color w:val="000000"/>
                <w:sz w:val="22"/>
                <w:szCs w:val="22"/>
              </w:rPr>
              <w:t>Потери в сетях, %</w:t>
            </w:r>
          </w:p>
        </w:tc>
        <w:tc>
          <w:tcPr>
            <w:tcW w:w="1061" w:type="pct"/>
            <w:shd w:val="clear" w:color="auto" w:fill="auto"/>
            <w:vAlign w:val="center"/>
            <w:hideMark/>
          </w:tcPr>
          <w:p w:rsidR="00B2359F" w:rsidRPr="00A04DA1" w:rsidRDefault="00B2359F" w:rsidP="007C7991">
            <w:pPr>
              <w:suppressAutoHyphens/>
              <w:spacing w:line="276" w:lineRule="auto"/>
              <w:jc w:val="center"/>
              <w:rPr>
                <w:rFonts w:ascii="Arial" w:hAnsi="Arial" w:cs="Arial"/>
                <w:color w:val="000000"/>
                <w:sz w:val="22"/>
                <w:szCs w:val="22"/>
              </w:rPr>
            </w:pPr>
            <w:r w:rsidRPr="00A04DA1">
              <w:rPr>
                <w:rFonts w:ascii="Arial" w:hAnsi="Arial" w:cs="Arial"/>
                <w:color w:val="000000"/>
                <w:sz w:val="22"/>
                <w:szCs w:val="22"/>
              </w:rPr>
              <w:t>Объём потерь, тыс. м</w:t>
            </w:r>
            <w:r w:rsidRPr="00A04DA1">
              <w:rPr>
                <w:rFonts w:ascii="Arial" w:hAnsi="Arial" w:cs="Arial"/>
                <w:color w:val="000000"/>
                <w:sz w:val="22"/>
                <w:szCs w:val="22"/>
                <w:vertAlign w:val="superscript"/>
              </w:rPr>
              <w:t>3</w:t>
            </w:r>
            <w:r w:rsidRPr="00A04DA1">
              <w:rPr>
                <w:rFonts w:ascii="Arial" w:hAnsi="Arial" w:cs="Arial"/>
                <w:color w:val="000000"/>
                <w:sz w:val="22"/>
                <w:szCs w:val="22"/>
              </w:rPr>
              <w:t>/год</w:t>
            </w:r>
          </w:p>
        </w:tc>
      </w:tr>
      <w:tr w:rsidR="00B2359F" w:rsidRPr="00A04DA1" w:rsidTr="008540D9">
        <w:trPr>
          <w:trHeight w:val="542"/>
        </w:trPr>
        <w:tc>
          <w:tcPr>
            <w:tcW w:w="313" w:type="pct"/>
            <w:shd w:val="clear" w:color="auto" w:fill="auto"/>
            <w:vAlign w:val="center"/>
            <w:hideMark/>
          </w:tcPr>
          <w:p w:rsidR="00B2359F" w:rsidRPr="00A04DA1" w:rsidRDefault="00B2359F" w:rsidP="007C7991">
            <w:pPr>
              <w:suppressAutoHyphens/>
              <w:spacing w:line="276" w:lineRule="auto"/>
              <w:jc w:val="center"/>
              <w:rPr>
                <w:rFonts w:ascii="Arial" w:hAnsi="Arial" w:cs="Arial"/>
                <w:color w:val="000000"/>
                <w:sz w:val="22"/>
                <w:szCs w:val="22"/>
              </w:rPr>
            </w:pPr>
            <w:r w:rsidRPr="00A04DA1">
              <w:rPr>
                <w:rFonts w:ascii="Arial" w:hAnsi="Arial" w:cs="Arial"/>
                <w:color w:val="000000"/>
                <w:sz w:val="22"/>
                <w:szCs w:val="22"/>
              </w:rPr>
              <w:t>1</w:t>
            </w:r>
          </w:p>
        </w:tc>
        <w:tc>
          <w:tcPr>
            <w:tcW w:w="1505" w:type="pct"/>
            <w:shd w:val="clear" w:color="auto" w:fill="auto"/>
            <w:vAlign w:val="center"/>
            <w:hideMark/>
          </w:tcPr>
          <w:p w:rsidR="00B2359F" w:rsidRPr="00A04DA1" w:rsidRDefault="00703992" w:rsidP="008540D9">
            <w:pPr>
              <w:suppressAutoHyphens/>
              <w:spacing w:line="276" w:lineRule="auto"/>
              <w:jc w:val="left"/>
              <w:rPr>
                <w:rFonts w:ascii="Arial" w:hAnsi="Arial" w:cs="Arial"/>
                <w:color w:val="000000"/>
                <w:sz w:val="22"/>
                <w:szCs w:val="22"/>
              </w:rPr>
            </w:pPr>
            <w:r w:rsidRPr="00A04DA1">
              <w:rPr>
                <w:rFonts w:ascii="Arial" w:hAnsi="Arial" w:cs="Arial"/>
                <w:color w:val="000000"/>
                <w:sz w:val="22"/>
                <w:szCs w:val="22"/>
              </w:rPr>
              <w:t>с</w:t>
            </w:r>
            <w:r w:rsidR="008540D9">
              <w:rPr>
                <w:rFonts w:ascii="Arial" w:hAnsi="Arial" w:cs="Arial"/>
                <w:color w:val="000000"/>
                <w:sz w:val="22"/>
                <w:szCs w:val="22"/>
              </w:rPr>
              <w:t>т</w:t>
            </w:r>
            <w:r w:rsidRPr="00A04DA1">
              <w:rPr>
                <w:rFonts w:ascii="Arial" w:hAnsi="Arial" w:cs="Arial"/>
                <w:color w:val="000000"/>
                <w:sz w:val="22"/>
                <w:szCs w:val="22"/>
              </w:rPr>
              <w:t xml:space="preserve">. </w:t>
            </w:r>
            <w:r w:rsidR="008540D9">
              <w:rPr>
                <w:rFonts w:ascii="Arial" w:hAnsi="Arial" w:cs="Arial"/>
                <w:color w:val="000000"/>
                <w:sz w:val="22"/>
                <w:szCs w:val="22"/>
              </w:rPr>
              <w:t>Николаевская</w:t>
            </w:r>
          </w:p>
        </w:tc>
        <w:tc>
          <w:tcPr>
            <w:tcW w:w="1212" w:type="pct"/>
            <w:shd w:val="clear" w:color="auto" w:fill="auto"/>
            <w:vAlign w:val="center"/>
          </w:tcPr>
          <w:p w:rsidR="00B2359F" w:rsidRPr="00A04DA1" w:rsidRDefault="008540D9" w:rsidP="00F251BF">
            <w:pPr>
              <w:spacing w:line="276" w:lineRule="auto"/>
              <w:jc w:val="center"/>
              <w:rPr>
                <w:rFonts w:ascii="Arial" w:eastAsia="Calibri" w:hAnsi="Arial" w:cs="Arial"/>
                <w:color w:val="000000"/>
                <w:sz w:val="22"/>
                <w:szCs w:val="22"/>
              </w:rPr>
            </w:pPr>
            <w:r>
              <w:rPr>
                <w:rFonts w:ascii="Arial" w:eastAsia="Calibri" w:hAnsi="Arial" w:cs="Arial"/>
                <w:color w:val="000000"/>
                <w:sz w:val="22"/>
                <w:szCs w:val="22"/>
              </w:rPr>
              <w:t>266,55</w:t>
            </w:r>
          </w:p>
        </w:tc>
        <w:tc>
          <w:tcPr>
            <w:tcW w:w="909" w:type="pct"/>
            <w:shd w:val="clear" w:color="auto" w:fill="auto"/>
            <w:vAlign w:val="center"/>
          </w:tcPr>
          <w:p w:rsidR="00B2359F" w:rsidRPr="00A04DA1" w:rsidRDefault="008540D9" w:rsidP="007C7991">
            <w:pPr>
              <w:suppressAutoHyphens/>
              <w:spacing w:line="276" w:lineRule="auto"/>
              <w:jc w:val="center"/>
              <w:rPr>
                <w:rFonts w:ascii="Arial" w:hAnsi="Arial" w:cs="Arial"/>
                <w:color w:val="000000"/>
                <w:sz w:val="22"/>
                <w:szCs w:val="22"/>
              </w:rPr>
            </w:pPr>
            <w:r>
              <w:rPr>
                <w:rFonts w:ascii="Arial" w:hAnsi="Arial" w:cs="Arial"/>
                <w:color w:val="000000"/>
                <w:sz w:val="22"/>
                <w:szCs w:val="22"/>
              </w:rPr>
              <w:t>5</w:t>
            </w:r>
          </w:p>
        </w:tc>
        <w:tc>
          <w:tcPr>
            <w:tcW w:w="1061" w:type="pct"/>
            <w:shd w:val="clear" w:color="auto" w:fill="auto"/>
            <w:vAlign w:val="center"/>
          </w:tcPr>
          <w:p w:rsidR="00B2359F" w:rsidRPr="00A04DA1" w:rsidRDefault="008540D9" w:rsidP="007C7991">
            <w:pPr>
              <w:spacing w:line="276" w:lineRule="auto"/>
              <w:jc w:val="center"/>
              <w:rPr>
                <w:rFonts w:ascii="Arial" w:eastAsia="Calibri" w:hAnsi="Arial" w:cs="Arial"/>
                <w:color w:val="000000"/>
                <w:sz w:val="22"/>
                <w:szCs w:val="22"/>
              </w:rPr>
            </w:pPr>
            <w:r>
              <w:rPr>
                <w:rFonts w:ascii="Arial" w:eastAsia="Calibri" w:hAnsi="Arial" w:cs="Arial"/>
                <w:color w:val="000000"/>
                <w:sz w:val="22"/>
                <w:szCs w:val="22"/>
              </w:rPr>
              <w:t>9,02</w:t>
            </w:r>
          </w:p>
        </w:tc>
      </w:tr>
    </w:tbl>
    <w:p w:rsidR="00B2359F" w:rsidRPr="00C96272" w:rsidRDefault="00B2359F" w:rsidP="007C7991">
      <w:pPr>
        <w:pStyle w:val="e"/>
        <w:tabs>
          <w:tab w:val="left" w:pos="1134"/>
          <w:tab w:val="left" w:pos="1560"/>
        </w:tabs>
        <w:spacing w:line="276" w:lineRule="auto"/>
        <w:ind w:left="709" w:firstLine="0"/>
        <w:outlineLvl w:val="2"/>
        <w:rPr>
          <w:rFonts w:ascii="Arial" w:hAnsi="Arial" w:cs="Arial"/>
          <w:b/>
        </w:rPr>
      </w:pPr>
    </w:p>
    <w:p w:rsidR="00B2359F" w:rsidRPr="00C96272" w:rsidRDefault="00B2359F" w:rsidP="00A04DA1">
      <w:pPr>
        <w:pStyle w:val="e"/>
        <w:numPr>
          <w:ilvl w:val="2"/>
          <w:numId w:val="13"/>
        </w:numPr>
        <w:tabs>
          <w:tab w:val="left" w:pos="1134"/>
          <w:tab w:val="left" w:pos="1560"/>
        </w:tabs>
        <w:spacing w:after="120" w:line="276" w:lineRule="auto"/>
        <w:ind w:left="0" w:firstLine="709"/>
        <w:jc w:val="both"/>
        <w:outlineLvl w:val="2"/>
        <w:rPr>
          <w:rFonts w:ascii="Arial" w:hAnsi="Arial" w:cs="Arial"/>
          <w:b/>
        </w:rPr>
      </w:pPr>
      <w:r w:rsidRPr="00C96272">
        <w:rPr>
          <w:rFonts w:ascii="Arial" w:hAnsi="Arial" w:cs="Arial"/>
          <w:b/>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B2359F" w:rsidRPr="00C96272" w:rsidRDefault="00B2359F" w:rsidP="007C7991">
      <w:pPr>
        <w:spacing w:line="276" w:lineRule="auto"/>
        <w:ind w:firstLine="709"/>
        <w:rPr>
          <w:rFonts w:ascii="Arial" w:eastAsia="Calibri" w:hAnsi="Arial" w:cs="Arial"/>
          <w:bCs/>
          <w:sz w:val="24"/>
        </w:rPr>
      </w:pPr>
      <w:r w:rsidRPr="00C96272">
        <w:rPr>
          <w:rFonts w:ascii="Arial" w:eastAsia="Calibri" w:hAnsi="Arial" w:cs="Arial"/>
          <w:bCs/>
          <w:sz w:val="24"/>
        </w:rPr>
        <w:t>Перспективный баланс на 2030</w:t>
      </w:r>
      <w:r w:rsidR="00703992">
        <w:rPr>
          <w:rFonts w:ascii="Arial" w:eastAsia="Calibri" w:hAnsi="Arial" w:cs="Arial"/>
          <w:bCs/>
          <w:sz w:val="24"/>
        </w:rPr>
        <w:t xml:space="preserve"> г.</w:t>
      </w:r>
      <w:r w:rsidRPr="00C96272">
        <w:rPr>
          <w:rFonts w:ascii="Arial" w:eastAsia="Calibri" w:hAnsi="Arial" w:cs="Arial"/>
          <w:bCs/>
          <w:sz w:val="24"/>
        </w:rPr>
        <w:t xml:space="preserve"> для </w:t>
      </w:r>
      <w:r w:rsidR="008540D9">
        <w:rPr>
          <w:rFonts w:ascii="Arial" w:eastAsia="Calibri" w:hAnsi="Arial" w:cs="Arial"/>
          <w:bCs/>
          <w:sz w:val="24"/>
        </w:rPr>
        <w:t>Николаевск</w:t>
      </w:r>
      <w:r w:rsidR="00703992" w:rsidRPr="00703992">
        <w:rPr>
          <w:rFonts w:ascii="Arial" w:eastAsia="Calibri" w:hAnsi="Arial" w:cs="Arial"/>
          <w:bCs/>
          <w:sz w:val="24"/>
        </w:rPr>
        <w:t>о</w:t>
      </w:r>
      <w:r w:rsidR="00703992">
        <w:rPr>
          <w:rFonts w:ascii="Arial" w:eastAsia="Calibri" w:hAnsi="Arial" w:cs="Arial"/>
          <w:bCs/>
          <w:sz w:val="24"/>
        </w:rPr>
        <w:t>го</w:t>
      </w:r>
      <w:r w:rsidR="00703992" w:rsidRPr="00703992">
        <w:rPr>
          <w:rFonts w:ascii="Arial" w:eastAsia="Calibri" w:hAnsi="Arial" w:cs="Arial"/>
          <w:bCs/>
          <w:sz w:val="24"/>
        </w:rPr>
        <w:t xml:space="preserve"> сельско</w:t>
      </w:r>
      <w:r w:rsidR="00703992">
        <w:rPr>
          <w:rFonts w:ascii="Arial" w:eastAsia="Calibri" w:hAnsi="Arial" w:cs="Arial"/>
          <w:bCs/>
          <w:sz w:val="24"/>
        </w:rPr>
        <w:t>го</w:t>
      </w:r>
      <w:r w:rsidR="00703992" w:rsidRPr="00703992">
        <w:rPr>
          <w:rFonts w:ascii="Arial" w:eastAsia="Calibri" w:hAnsi="Arial" w:cs="Arial"/>
          <w:bCs/>
          <w:sz w:val="24"/>
        </w:rPr>
        <w:t xml:space="preserve"> поселени</w:t>
      </w:r>
      <w:r w:rsidR="00703992">
        <w:rPr>
          <w:rFonts w:ascii="Arial" w:eastAsia="Calibri" w:hAnsi="Arial" w:cs="Arial"/>
          <w:bCs/>
          <w:sz w:val="24"/>
        </w:rPr>
        <w:t>я</w:t>
      </w:r>
      <w:r w:rsidRPr="00C96272">
        <w:rPr>
          <w:rFonts w:ascii="Arial" w:eastAsia="Calibri" w:hAnsi="Arial" w:cs="Arial"/>
          <w:bCs/>
          <w:sz w:val="24"/>
        </w:rPr>
        <w:t>.</w:t>
      </w:r>
    </w:p>
    <w:p w:rsidR="00B2359F" w:rsidRPr="00C96272" w:rsidRDefault="00B2359F" w:rsidP="007C7991">
      <w:pPr>
        <w:spacing w:line="276" w:lineRule="auto"/>
        <w:jc w:val="center"/>
        <w:rPr>
          <w:rFonts w:ascii="Arial" w:eastAsia="Calibri" w:hAnsi="Arial" w:cs="Arial"/>
          <w:bCs/>
          <w:sz w:val="24"/>
        </w:rPr>
      </w:pPr>
    </w:p>
    <w:p w:rsidR="00B2359F" w:rsidRDefault="00B2359F" w:rsidP="00D722D0">
      <w:pPr>
        <w:pStyle w:val="afa"/>
        <w:spacing w:line="276" w:lineRule="auto"/>
        <w:ind w:right="83"/>
        <w:jc w:val="right"/>
        <w:rPr>
          <w:rFonts w:ascii="Arial" w:hAnsi="Arial" w:cs="Arial"/>
          <w:b w:val="0"/>
          <w:i w:val="0"/>
          <w:sz w:val="22"/>
          <w:szCs w:val="22"/>
        </w:rPr>
      </w:pPr>
      <w:r w:rsidRPr="00C96272">
        <w:rPr>
          <w:rFonts w:ascii="Arial" w:hAnsi="Arial" w:cs="Arial"/>
          <w:b w:val="0"/>
          <w:i w:val="0"/>
          <w:sz w:val="22"/>
          <w:szCs w:val="22"/>
        </w:rPr>
        <w:t>Таблица № 1.3.</w:t>
      </w:r>
      <w:r w:rsidR="00F66931">
        <w:rPr>
          <w:rFonts w:ascii="Arial" w:hAnsi="Arial" w:cs="Arial"/>
          <w:b w:val="0"/>
          <w:i w:val="0"/>
          <w:sz w:val="22"/>
          <w:szCs w:val="22"/>
        </w:rPr>
        <w:t>13.1</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912"/>
        <w:gridCol w:w="2246"/>
        <w:gridCol w:w="1877"/>
      </w:tblGrid>
      <w:tr w:rsidR="00B2359F" w:rsidRPr="00C96272" w:rsidTr="00D722D0">
        <w:trPr>
          <w:trHeight w:val="293"/>
          <w:tblHeader/>
        </w:trPr>
        <w:tc>
          <w:tcPr>
            <w:tcW w:w="617" w:type="dxa"/>
            <w:shd w:val="clear" w:color="auto" w:fill="auto"/>
            <w:vAlign w:val="center"/>
          </w:tcPr>
          <w:p w:rsidR="00B2359F" w:rsidRPr="00C96272" w:rsidRDefault="00B2359F" w:rsidP="007C7991">
            <w:pPr>
              <w:spacing w:line="276" w:lineRule="auto"/>
              <w:jc w:val="center"/>
              <w:rPr>
                <w:rFonts w:ascii="Arial" w:hAnsi="Arial" w:cs="Arial"/>
                <w:sz w:val="22"/>
                <w:szCs w:val="22"/>
              </w:rPr>
            </w:pPr>
            <w:r w:rsidRPr="00C96272">
              <w:rPr>
                <w:rFonts w:ascii="Arial" w:hAnsi="Arial" w:cs="Arial"/>
                <w:sz w:val="22"/>
                <w:szCs w:val="22"/>
              </w:rPr>
              <w:t>№</w:t>
            </w:r>
          </w:p>
          <w:p w:rsidR="00B2359F" w:rsidRPr="00C96272" w:rsidRDefault="00B2359F" w:rsidP="007C7991">
            <w:pPr>
              <w:spacing w:line="276" w:lineRule="auto"/>
              <w:jc w:val="center"/>
              <w:rPr>
                <w:rFonts w:ascii="Arial" w:hAnsi="Arial" w:cs="Arial"/>
                <w:sz w:val="22"/>
                <w:szCs w:val="22"/>
              </w:rPr>
            </w:pPr>
            <w:r w:rsidRPr="00C96272">
              <w:rPr>
                <w:rFonts w:ascii="Arial" w:hAnsi="Arial" w:cs="Arial"/>
                <w:sz w:val="22"/>
                <w:szCs w:val="22"/>
              </w:rPr>
              <w:t>п/п</w:t>
            </w:r>
          </w:p>
        </w:tc>
        <w:tc>
          <w:tcPr>
            <w:tcW w:w="4912" w:type="dxa"/>
            <w:shd w:val="clear" w:color="auto" w:fill="auto"/>
            <w:vAlign w:val="center"/>
          </w:tcPr>
          <w:p w:rsidR="00B2359F" w:rsidRPr="00C96272" w:rsidRDefault="00B2359F" w:rsidP="007C7991">
            <w:pPr>
              <w:spacing w:line="276" w:lineRule="auto"/>
              <w:jc w:val="center"/>
              <w:rPr>
                <w:rFonts w:ascii="Arial" w:hAnsi="Arial" w:cs="Arial"/>
                <w:sz w:val="22"/>
                <w:szCs w:val="22"/>
              </w:rPr>
            </w:pPr>
            <w:r w:rsidRPr="00C96272">
              <w:rPr>
                <w:rFonts w:ascii="Arial" w:hAnsi="Arial" w:cs="Arial"/>
                <w:sz w:val="22"/>
                <w:szCs w:val="22"/>
              </w:rPr>
              <w:t>Наименование расходов</w:t>
            </w:r>
          </w:p>
        </w:tc>
        <w:tc>
          <w:tcPr>
            <w:tcW w:w="2246" w:type="dxa"/>
            <w:shd w:val="clear" w:color="auto" w:fill="auto"/>
            <w:vAlign w:val="center"/>
          </w:tcPr>
          <w:p w:rsidR="00B2359F" w:rsidRPr="00C96272" w:rsidRDefault="00B2359F" w:rsidP="007C7991">
            <w:pPr>
              <w:spacing w:line="276" w:lineRule="auto"/>
              <w:jc w:val="center"/>
              <w:rPr>
                <w:rFonts w:ascii="Arial" w:hAnsi="Arial" w:cs="Arial"/>
                <w:bCs/>
                <w:iCs/>
                <w:color w:val="000000"/>
                <w:sz w:val="22"/>
                <w:szCs w:val="22"/>
              </w:rPr>
            </w:pPr>
            <w:r w:rsidRPr="00C96272">
              <w:rPr>
                <w:rFonts w:ascii="Arial" w:hAnsi="Arial" w:cs="Arial"/>
                <w:bCs/>
                <w:iCs/>
                <w:color w:val="000000"/>
                <w:sz w:val="22"/>
                <w:szCs w:val="22"/>
              </w:rPr>
              <w:t>Водопотребление, м</w:t>
            </w:r>
            <w:r w:rsidRPr="00C96272">
              <w:rPr>
                <w:rFonts w:ascii="Arial" w:hAnsi="Arial" w:cs="Arial"/>
                <w:bCs/>
                <w:iCs/>
                <w:color w:val="000000"/>
                <w:sz w:val="22"/>
                <w:szCs w:val="22"/>
                <w:vertAlign w:val="superscript"/>
              </w:rPr>
              <w:t>3</w:t>
            </w:r>
            <w:r w:rsidRPr="00C96272">
              <w:rPr>
                <w:rFonts w:ascii="Arial" w:hAnsi="Arial" w:cs="Arial"/>
                <w:bCs/>
                <w:iCs/>
                <w:color w:val="000000"/>
                <w:sz w:val="22"/>
                <w:szCs w:val="22"/>
              </w:rPr>
              <w:t>/сут</w:t>
            </w:r>
          </w:p>
        </w:tc>
        <w:tc>
          <w:tcPr>
            <w:tcW w:w="1877" w:type="dxa"/>
            <w:vAlign w:val="center"/>
          </w:tcPr>
          <w:p w:rsidR="00B2359F" w:rsidRPr="00C96272" w:rsidRDefault="00B2359F" w:rsidP="007C7991">
            <w:pPr>
              <w:spacing w:line="276" w:lineRule="auto"/>
              <w:jc w:val="center"/>
              <w:rPr>
                <w:rFonts w:ascii="Arial" w:hAnsi="Arial" w:cs="Arial"/>
                <w:bCs/>
                <w:iCs/>
                <w:color w:val="000000"/>
                <w:sz w:val="22"/>
                <w:szCs w:val="22"/>
              </w:rPr>
            </w:pPr>
            <w:r w:rsidRPr="00C96272">
              <w:rPr>
                <w:rFonts w:ascii="Arial" w:hAnsi="Arial" w:cs="Arial"/>
                <w:bCs/>
                <w:iCs/>
                <w:color w:val="000000"/>
                <w:sz w:val="22"/>
                <w:szCs w:val="22"/>
              </w:rPr>
              <w:t>Водоотведение, м</w:t>
            </w:r>
            <w:r w:rsidRPr="00556A73">
              <w:rPr>
                <w:rFonts w:ascii="Arial" w:hAnsi="Arial" w:cs="Arial"/>
                <w:bCs/>
                <w:iCs/>
                <w:color w:val="000000"/>
                <w:sz w:val="22"/>
                <w:szCs w:val="22"/>
                <w:vertAlign w:val="superscript"/>
              </w:rPr>
              <w:t>3</w:t>
            </w:r>
            <w:r w:rsidRPr="00C96272">
              <w:rPr>
                <w:rFonts w:ascii="Arial" w:hAnsi="Arial" w:cs="Arial"/>
                <w:bCs/>
                <w:iCs/>
                <w:color w:val="000000"/>
                <w:sz w:val="22"/>
                <w:szCs w:val="22"/>
              </w:rPr>
              <w:t>/сут</w:t>
            </w:r>
          </w:p>
        </w:tc>
      </w:tr>
      <w:tr w:rsidR="008540D9" w:rsidRPr="00C96272" w:rsidTr="00D722D0">
        <w:trPr>
          <w:trHeight w:val="434"/>
        </w:trPr>
        <w:tc>
          <w:tcPr>
            <w:tcW w:w="617"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sidRPr="00744D8D">
              <w:rPr>
                <w:rFonts w:ascii="Arial" w:hAnsi="Arial" w:cs="Arial"/>
                <w:sz w:val="22"/>
                <w:szCs w:val="22"/>
              </w:rPr>
              <w:t>1</w:t>
            </w:r>
          </w:p>
        </w:tc>
        <w:tc>
          <w:tcPr>
            <w:tcW w:w="4912" w:type="dxa"/>
            <w:shd w:val="clear" w:color="auto" w:fill="auto"/>
            <w:vAlign w:val="center"/>
          </w:tcPr>
          <w:p w:rsidR="008540D9" w:rsidRPr="00744D8D" w:rsidRDefault="008540D9" w:rsidP="00D722D0">
            <w:pPr>
              <w:spacing w:line="276" w:lineRule="auto"/>
              <w:jc w:val="left"/>
              <w:rPr>
                <w:rFonts w:ascii="Arial" w:hAnsi="Arial" w:cs="Arial"/>
                <w:sz w:val="22"/>
                <w:szCs w:val="22"/>
              </w:rPr>
            </w:pPr>
            <w:r w:rsidRPr="00744D8D">
              <w:rPr>
                <w:rFonts w:ascii="Arial" w:hAnsi="Arial" w:cs="Arial"/>
                <w:sz w:val="22"/>
                <w:szCs w:val="22"/>
              </w:rPr>
              <w:t>Население</w:t>
            </w:r>
          </w:p>
        </w:tc>
        <w:tc>
          <w:tcPr>
            <w:tcW w:w="2246" w:type="dxa"/>
            <w:shd w:val="clear" w:color="auto" w:fill="auto"/>
            <w:vAlign w:val="center"/>
          </w:tcPr>
          <w:p w:rsidR="008540D9" w:rsidRPr="001113EF" w:rsidRDefault="008540D9" w:rsidP="008540D9">
            <w:pPr>
              <w:spacing w:line="276" w:lineRule="auto"/>
              <w:jc w:val="center"/>
              <w:rPr>
                <w:rFonts w:ascii="Arial" w:hAnsi="Arial" w:cs="Arial"/>
                <w:sz w:val="22"/>
                <w:szCs w:val="22"/>
                <w:lang w:val="en-US"/>
              </w:rPr>
            </w:pPr>
            <w:r>
              <w:rPr>
                <w:rFonts w:ascii="Arial" w:hAnsi="Arial" w:cs="Arial"/>
                <w:sz w:val="22"/>
                <w:szCs w:val="22"/>
                <w:lang w:val="en-US"/>
              </w:rPr>
              <w:t>494</w:t>
            </w:r>
            <w:r>
              <w:rPr>
                <w:rFonts w:ascii="Arial" w:hAnsi="Arial" w:cs="Arial"/>
                <w:sz w:val="22"/>
                <w:szCs w:val="22"/>
              </w:rPr>
              <w:t>,</w:t>
            </w:r>
            <w:r>
              <w:rPr>
                <w:rFonts w:ascii="Arial" w:hAnsi="Arial" w:cs="Arial"/>
                <w:sz w:val="22"/>
                <w:szCs w:val="22"/>
                <w:lang w:val="en-US"/>
              </w:rPr>
              <w:t>34</w:t>
            </w:r>
          </w:p>
        </w:tc>
        <w:tc>
          <w:tcPr>
            <w:tcW w:w="1877" w:type="dxa"/>
            <w:vMerge w:val="restart"/>
            <w:vAlign w:val="center"/>
          </w:tcPr>
          <w:p w:rsidR="008540D9" w:rsidRPr="00C96272" w:rsidRDefault="008540D9" w:rsidP="008540D9">
            <w:pPr>
              <w:spacing w:line="276" w:lineRule="auto"/>
              <w:jc w:val="center"/>
              <w:rPr>
                <w:rFonts w:ascii="Arial" w:hAnsi="Arial" w:cs="Arial"/>
                <w:color w:val="000000"/>
                <w:sz w:val="22"/>
                <w:szCs w:val="22"/>
              </w:rPr>
            </w:pPr>
            <w:r w:rsidRPr="00C96272">
              <w:rPr>
                <w:rFonts w:ascii="Arial" w:hAnsi="Arial" w:cs="Arial"/>
                <w:color w:val="000000"/>
                <w:sz w:val="22"/>
                <w:szCs w:val="22"/>
              </w:rPr>
              <w:t>См. ч. 2</w:t>
            </w:r>
          </w:p>
        </w:tc>
      </w:tr>
      <w:tr w:rsidR="008540D9" w:rsidRPr="00C96272" w:rsidTr="00D722D0">
        <w:trPr>
          <w:trHeight w:val="398"/>
        </w:trPr>
        <w:tc>
          <w:tcPr>
            <w:tcW w:w="617"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Pr>
                <w:rFonts w:ascii="Arial" w:hAnsi="Arial" w:cs="Arial"/>
                <w:sz w:val="22"/>
                <w:szCs w:val="22"/>
              </w:rPr>
              <w:t>2</w:t>
            </w:r>
          </w:p>
        </w:tc>
        <w:tc>
          <w:tcPr>
            <w:tcW w:w="4912" w:type="dxa"/>
            <w:shd w:val="clear" w:color="auto" w:fill="auto"/>
            <w:vAlign w:val="center"/>
          </w:tcPr>
          <w:p w:rsidR="008540D9" w:rsidRPr="00744D8D" w:rsidRDefault="008540D9" w:rsidP="008540D9">
            <w:pPr>
              <w:spacing w:line="276" w:lineRule="auto"/>
              <w:jc w:val="left"/>
              <w:rPr>
                <w:rFonts w:ascii="Arial" w:hAnsi="Arial" w:cs="Arial"/>
                <w:sz w:val="22"/>
                <w:szCs w:val="22"/>
              </w:rPr>
            </w:pPr>
            <w:r w:rsidRPr="00744D8D">
              <w:rPr>
                <w:rFonts w:ascii="Arial" w:hAnsi="Arial" w:cs="Arial"/>
                <w:sz w:val="22"/>
                <w:szCs w:val="22"/>
              </w:rPr>
              <w:t>Неучтенные расходы</w:t>
            </w:r>
          </w:p>
        </w:tc>
        <w:tc>
          <w:tcPr>
            <w:tcW w:w="2246" w:type="dxa"/>
            <w:shd w:val="clear" w:color="auto" w:fill="auto"/>
            <w:vAlign w:val="center"/>
          </w:tcPr>
          <w:p w:rsidR="008540D9" w:rsidRPr="00AE1B2E"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98,87</w:t>
            </w:r>
          </w:p>
        </w:tc>
        <w:tc>
          <w:tcPr>
            <w:tcW w:w="1877" w:type="dxa"/>
            <w:vMerge/>
            <w:vAlign w:val="center"/>
          </w:tcPr>
          <w:p w:rsidR="008540D9" w:rsidRPr="00C96272" w:rsidRDefault="008540D9" w:rsidP="008540D9">
            <w:pPr>
              <w:spacing w:line="276" w:lineRule="auto"/>
              <w:jc w:val="center"/>
              <w:rPr>
                <w:rFonts w:ascii="Arial" w:hAnsi="Arial" w:cs="Arial"/>
                <w:color w:val="000000"/>
                <w:sz w:val="22"/>
                <w:szCs w:val="22"/>
              </w:rPr>
            </w:pPr>
          </w:p>
        </w:tc>
      </w:tr>
      <w:tr w:rsidR="008540D9" w:rsidRPr="00C96272" w:rsidTr="00D722D0">
        <w:trPr>
          <w:trHeight w:val="417"/>
        </w:trPr>
        <w:tc>
          <w:tcPr>
            <w:tcW w:w="617" w:type="dxa"/>
            <w:shd w:val="clear" w:color="auto" w:fill="auto"/>
            <w:vAlign w:val="center"/>
          </w:tcPr>
          <w:p w:rsidR="008540D9" w:rsidRPr="00744D8D" w:rsidRDefault="008540D9" w:rsidP="008540D9">
            <w:pPr>
              <w:spacing w:line="276" w:lineRule="auto"/>
              <w:jc w:val="center"/>
              <w:rPr>
                <w:rFonts w:ascii="Arial" w:hAnsi="Arial" w:cs="Arial"/>
                <w:sz w:val="22"/>
                <w:szCs w:val="22"/>
              </w:rPr>
            </w:pPr>
            <w:r>
              <w:rPr>
                <w:rFonts w:ascii="Arial" w:hAnsi="Arial" w:cs="Arial"/>
                <w:sz w:val="22"/>
                <w:szCs w:val="22"/>
              </w:rPr>
              <w:t>3</w:t>
            </w:r>
          </w:p>
        </w:tc>
        <w:tc>
          <w:tcPr>
            <w:tcW w:w="4912" w:type="dxa"/>
            <w:shd w:val="clear" w:color="auto" w:fill="auto"/>
            <w:vAlign w:val="center"/>
          </w:tcPr>
          <w:p w:rsidR="008540D9" w:rsidRPr="00744D8D" w:rsidRDefault="008540D9" w:rsidP="008540D9">
            <w:pPr>
              <w:spacing w:line="276" w:lineRule="auto"/>
              <w:jc w:val="left"/>
              <w:rPr>
                <w:rFonts w:ascii="Arial" w:hAnsi="Arial" w:cs="Arial"/>
                <w:sz w:val="22"/>
                <w:szCs w:val="22"/>
              </w:rPr>
            </w:pPr>
            <w:r w:rsidRPr="00744D8D">
              <w:rPr>
                <w:rFonts w:ascii="Arial" w:hAnsi="Arial" w:cs="Arial"/>
                <w:sz w:val="22"/>
                <w:szCs w:val="22"/>
              </w:rPr>
              <w:t xml:space="preserve">Потери </w:t>
            </w:r>
          </w:p>
        </w:tc>
        <w:tc>
          <w:tcPr>
            <w:tcW w:w="2246" w:type="dxa"/>
            <w:shd w:val="clear" w:color="auto" w:fill="auto"/>
            <w:vAlign w:val="center"/>
          </w:tcPr>
          <w:p w:rsidR="008540D9" w:rsidRPr="00AE1B2E"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24,72</w:t>
            </w:r>
          </w:p>
        </w:tc>
        <w:tc>
          <w:tcPr>
            <w:tcW w:w="1877" w:type="dxa"/>
            <w:vMerge/>
            <w:vAlign w:val="center"/>
          </w:tcPr>
          <w:p w:rsidR="008540D9" w:rsidRPr="00C96272" w:rsidRDefault="008540D9" w:rsidP="008540D9">
            <w:pPr>
              <w:spacing w:line="276" w:lineRule="auto"/>
              <w:jc w:val="center"/>
              <w:rPr>
                <w:rFonts w:ascii="Arial" w:hAnsi="Arial" w:cs="Arial"/>
                <w:color w:val="000000"/>
                <w:sz w:val="22"/>
                <w:szCs w:val="22"/>
              </w:rPr>
            </w:pPr>
          </w:p>
        </w:tc>
      </w:tr>
      <w:tr w:rsidR="008540D9" w:rsidRPr="00C96272" w:rsidTr="00D722D0">
        <w:trPr>
          <w:trHeight w:val="264"/>
        </w:trPr>
        <w:tc>
          <w:tcPr>
            <w:tcW w:w="5529" w:type="dxa"/>
            <w:gridSpan w:val="2"/>
            <w:shd w:val="clear" w:color="auto" w:fill="auto"/>
            <w:vAlign w:val="center"/>
          </w:tcPr>
          <w:p w:rsidR="008540D9" w:rsidRDefault="008540D9" w:rsidP="008540D9">
            <w:pPr>
              <w:spacing w:line="276" w:lineRule="auto"/>
              <w:jc w:val="left"/>
              <w:rPr>
                <w:rFonts w:ascii="Arial" w:hAnsi="Arial" w:cs="Arial"/>
                <w:sz w:val="22"/>
                <w:szCs w:val="22"/>
              </w:rPr>
            </w:pPr>
            <w:r>
              <w:rPr>
                <w:rFonts w:ascii="Arial" w:hAnsi="Arial" w:cs="Arial"/>
                <w:sz w:val="22"/>
                <w:szCs w:val="22"/>
              </w:rPr>
              <w:t>ИТОГО</w:t>
            </w:r>
          </w:p>
        </w:tc>
        <w:tc>
          <w:tcPr>
            <w:tcW w:w="2246" w:type="dxa"/>
            <w:shd w:val="clear" w:color="auto" w:fill="auto"/>
            <w:vAlign w:val="center"/>
          </w:tcPr>
          <w:p w:rsidR="008540D9"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617,93</w:t>
            </w:r>
          </w:p>
        </w:tc>
        <w:tc>
          <w:tcPr>
            <w:tcW w:w="1877" w:type="dxa"/>
            <w:vMerge/>
            <w:vAlign w:val="center"/>
          </w:tcPr>
          <w:p w:rsidR="008540D9" w:rsidRPr="00C96272" w:rsidRDefault="008540D9" w:rsidP="008540D9">
            <w:pPr>
              <w:spacing w:line="276" w:lineRule="auto"/>
              <w:jc w:val="center"/>
              <w:rPr>
                <w:rFonts w:ascii="Arial" w:hAnsi="Arial" w:cs="Arial"/>
                <w:color w:val="000000"/>
                <w:sz w:val="22"/>
                <w:szCs w:val="22"/>
              </w:rPr>
            </w:pPr>
          </w:p>
        </w:tc>
      </w:tr>
      <w:tr w:rsidR="008540D9" w:rsidRPr="00C96272" w:rsidTr="00D722D0">
        <w:trPr>
          <w:trHeight w:val="403"/>
        </w:trPr>
        <w:tc>
          <w:tcPr>
            <w:tcW w:w="617" w:type="dxa"/>
            <w:shd w:val="clear" w:color="auto" w:fill="auto"/>
            <w:vAlign w:val="center"/>
          </w:tcPr>
          <w:p w:rsidR="008540D9" w:rsidRPr="00C96272" w:rsidRDefault="008540D9" w:rsidP="008540D9">
            <w:pPr>
              <w:spacing w:line="276" w:lineRule="auto"/>
              <w:jc w:val="center"/>
              <w:rPr>
                <w:rFonts w:ascii="Arial" w:hAnsi="Arial" w:cs="Arial"/>
                <w:sz w:val="22"/>
                <w:szCs w:val="22"/>
              </w:rPr>
            </w:pPr>
            <w:r>
              <w:rPr>
                <w:rFonts w:ascii="Arial" w:hAnsi="Arial" w:cs="Arial"/>
                <w:sz w:val="22"/>
                <w:szCs w:val="22"/>
              </w:rPr>
              <w:t>4</w:t>
            </w:r>
          </w:p>
        </w:tc>
        <w:tc>
          <w:tcPr>
            <w:tcW w:w="4912" w:type="dxa"/>
            <w:shd w:val="clear" w:color="auto" w:fill="auto"/>
            <w:vAlign w:val="center"/>
          </w:tcPr>
          <w:p w:rsidR="008540D9" w:rsidRPr="00C96272" w:rsidRDefault="008540D9" w:rsidP="008540D9">
            <w:pPr>
              <w:spacing w:line="276" w:lineRule="auto"/>
              <w:jc w:val="left"/>
              <w:rPr>
                <w:rFonts w:ascii="Arial" w:hAnsi="Arial" w:cs="Arial"/>
                <w:sz w:val="22"/>
                <w:szCs w:val="22"/>
              </w:rPr>
            </w:pPr>
            <w:r>
              <w:rPr>
                <w:rFonts w:ascii="Arial" w:hAnsi="Arial" w:cs="Arial"/>
                <w:sz w:val="22"/>
                <w:szCs w:val="22"/>
              </w:rPr>
              <w:t>Полив зеленых насаждений</w:t>
            </w:r>
          </w:p>
        </w:tc>
        <w:tc>
          <w:tcPr>
            <w:tcW w:w="2246" w:type="dxa"/>
            <w:shd w:val="clear" w:color="auto" w:fill="auto"/>
            <w:vAlign w:val="center"/>
          </w:tcPr>
          <w:p w:rsidR="008540D9" w:rsidRPr="00C96272" w:rsidRDefault="008540D9" w:rsidP="008540D9">
            <w:pPr>
              <w:spacing w:line="276" w:lineRule="auto"/>
              <w:jc w:val="center"/>
              <w:rPr>
                <w:rFonts w:ascii="Arial" w:hAnsi="Arial" w:cs="Arial"/>
                <w:color w:val="000000"/>
                <w:sz w:val="22"/>
                <w:szCs w:val="22"/>
              </w:rPr>
            </w:pPr>
            <w:r>
              <w:rPr>
                <w:rFonts w:ascii="Arial" w:hAnsi="Arial" w:cs="Arial"/>
                <w:sz w:val="22"/>
                <w:szCs w:val="22"/>
              </w:rPr>
              <w:t>112,35</w:t>
            </w:r>
          </w:p>
        </w:tc>
        <w:tc>
          <w:tcPr>
            <w:tcW w:w="1877" w:type="dxa"/>
            <w:vMerge/>
            <w:vAlign w:val="center"/>
          </w:tcPr>
          <w:p w:rsidR="008540D9" w:rsidRPr="00C96272" w:rsidRDefault="008540D9" w:rsidP="008540D9">
            <w:pPr>
              <w:spacing w:line="276" w:lineRule="auto"/>
              <w:jc w:val="center"/>
              <w:rPr>
                <w:rFonts w:ascii="Arial" w:hAnsi="Arial" w:cs="Arial"/>
                <w:color w:val="000000"/>
                <w:sz w:val="22"/>
                <w:szCs w:val="22"/>
              </w:rPr>
            </w:pPr>
          </w:p>
        </w:tc>
      </w:tr>
      <w:tr w:rsidR="008540D9" w:rsidRPr="00C96272" w:rsidTr="00D722D0">
        <w:trPr>
          <w:trHeight w:val="67"/>
        </w:trPr>
        <w:tc>
          <w:tcPr>
            <w:tcW w:w="5529" w:type="dxa"/>
            <w:gridSpan w:val="2"/>
            <w:shd w:val="clear" w:color="auto" w:fill="auto"/>
            <w:vAlign w:val="center"/>
          </w:tcPr>
          <w:p w:rsidR="008540D9" w:rsidRPr="00C96272" w:rsidRDefault="008540D9" w:rsidP="008540D9">
            <w:pPr>
              <w:spacing w:line="276" w:lineRule="auto"/>
              <w:jc w:val="left"/>
              <w:rPr>
                <w:rFonts w:ascii="Arial" w:hAnsi="Arial" w:cs="Arial"/>
                <w:sz w:val="22"/>
                <w:szCs w:val="22"/>
              </w:rPr>
            </w:pPr>
            <w:r w:rsidRPr="00C96272">
              <w:rPr>
                <w:rFonts w:ascii="Arial" w:hAnsi="Arial" w:cs="Arial"/>
                <w:sz w:val="22"/>
                <w:szCs w:val="22"/>
              </w:rPr>
              <w:t>ВСЕГО</w:t>
            </w:r>
          </w:p>
        </w:tc>
        <w:tc>
          <w:tcPr>
            <w:tcW w:w="2246" w:type="dxa"/>
            <w:shd w:val="clear" w:color="auto" w:fill="auto"/>
            <w:vAlign w:val="center"/>
          </w:tcPr>
          <w:p w:rsidR="008540D9" w:rsidRPr="00C96272" w:rsidRDefault="008540D9" w:rsidP="008540D9">
            <w:pPr>
              <w:spacing w:line="276" w:lineRule="auto"/>
              <w:jc w:val="center"/>
              <w:rPr>
                <w:rFonts w:ascii="Arial" w:hAnsi="Arial" w:cs="Arial"/>
                <w:color w:val="000000"/>
                <w:sz w:val="22"/>
                <w:szCs w:val="22"/>
              </w:rPr>
            </w:pPr>
            <w:r>
              <w:rPr>
                <w:rFonts w:ascii="Arial" w:hAnsi="Arial" w:cs="Arial"/>
                <w:color w:val="000000"/>
                <w:sz w:val="22"/>
                <w:szCs w:val="22"/>
              </w:rPr>
              <w:t>730,28</w:t>
            </w:r>
          </w:p>
        </w:tc>
        <w:tc>
          <w:tcPr>
            <w:tcW w:w="1877" w:type="dxa"/>
            <w:vMerge/>
            <w:vAlign w:val="center"/>
          </w:tcPr>
          <w:p w:rsidR="008540D9" w:rsidRPr="00C96272" w:rsidRDefault="008540D9" w:rsidP="008540D9">
            <w:pPr>
              <w:spacing w:line="276" w:lineRule="auto"/>
              <w:jc w:val="center"/>
              <w:rPr>
                <w:rFonts w:ascii="Arial" w:hAnsi="Arial" w:cs="Arial"/>
                <w:color w:val="000000"/>
                <w:sz w:val="22"/>
                <w:szCs w:val="22"/>
              </w:rPr>
            </w:pPr>
          </w:p>
        </w:tc>
      </w:tr>
    </w:tbl>
    <w:p w:rsidR="00C70E43" w:rsidRPr="00C96272" w:rsidRDefault="00C70E43" w:rsidP="00703992">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Расчет требуемой мощности водозаборных и очистных сооружений</w:t>
      </w:r>
      <w:bookmarkEnd w:id="23"/>
      <w:r w:rsidR="00B2359F" w:rsidRPr="00C96272">
        <w:rPr>
          <w:rFonts w:ascii="Arial" w:hAnsi="Arial" w:cs="Arial"/>
          <w:b/>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703992" w:rsidRDefault="00703992" w:rsidP="007C7991">
      <w:pPr>
        <w:pStyle w:val="e"/>
        <w:spacing w:line="276" w:lineRule="auto"/>
        <w:jc w:val="both"/>
        <w:rPr>
          <w:rFonts w:ascii="Arial" w:hAnsi="Arial" w:cs="Arial"/>
        </w:rPr>
      </w:pPr>
    </w:p>
    <w:p w:rsidR="00703992" w:rsidRPr="00D827AE" w:rsidRDefault="00703992" w:rsidP="00703992">
      <w:pPr>
        <w:pStyle w:val="e"/>
        <w:tabs>
          <w:tab w:val="left" w:pos="993"/>
        </w:tabs>
        <w:spacing w:before="0" w:line="276" w:lineRule="auto"/>
        <w:jc w:val="right"/>
        <w:rPr>
          <w:rFonts w:ascii="Arial" w:hAnsi="Arial" w:cs="Arial"/>
          <w:color w:val="000000"/>
          <w:sz w:val="22"/>
          <w:szCs w:val="22"/>
        </w:rPr>
      </w:pPr>
      <w:r w:rsidRPr="00D827AE">
        <w:rPr>
          <w:rFonts w:ascii="Arial" w:hAnsi="Arial" w:cs="Arial"/>
          <w:color w:val="000000"/>
          <w:sz w:val="22"/>
          <w:szCs w:val="22"/>
        </w:rPr>
        <w:t>Таблица 1.3.6.1</w:t>
      </w:r>
    </w:p>
    <w:p w:rsidR="00703992" w:rsidRPr="00D827AE" w:rsidRDefault="00703992" w:rsidP="00703992">
      <w:pPr>
        <w:pStyle w:val="e"/>
        <w:tabs>
          <w:tab w:val="left" w:pos="993"/>
        </w:tabs>
        <w:spacing w:before="0" w:line="276" w:lineRule="auto"/>
        <w:jc w:val="center"/>
        <w:rPr>
          <w:rFonts w:ascii="Arial" w:hAnsi="Arial" w:cs="Arial"/>
          <w:color w:val="000000"/>
          <w:sz w:val="22"/>
          <w:szCs w:val="22"/>
        </w:rPr>
      </w:pPr>
      <w:r w:rsidRPr="00D827AE">
        <w:rPr>
          <w:rFonts w:ascii="Arial" w:hAnsi="Arial" w:cs="Arial"/>
          <w:sz w:val="22"/>
          <w:szCs w:val="22"/>
        </w:rPr>
        <w:t>Резервы и дефициты производственных мощностей системы водоснабжения</w:t>
      </w:r>
    </w:p>
    <w:tbl>
      <w:tblPr>
        <w:tblStyle w:val="a5"/>
        <w:tblW w:w="9797" w:type="dxa"/>
        <w:tblLook w:val="04A0" w:firstRow="1" w:lastRow="0" w:firstColumn="1" w:lastColumn="0" w:noHBand="0" w:noVBand="1"/>
      </w:tblPr>
      <w:tblGrid>
        <w:gridCol w:w="2403"/>
        <w:gridCol w:w="2589"/>
        <w:gridCol w:w="2296"/>
        <w:gridCol w:w="2509"/>
      </w:tblGrid>
      <w:tr w:rsidR="004E6771" w:rsidRPr="00944C7F" w:rsidTr="004E6771">
        <w:tc>
          <w:tcPr>
            <w:tcW w:w="2403" w:type="dxa"/>
            <w:vAlign w:val="center"/>
          </w:tcPr>
          <w:p w:rsidR="004E6771" w:rsidRPr="002B1FC0" w:rsidRDefault="004E6771" w:rsidP="004E6771">
            <w:pPr>
              <w:autoSpaceDE w:val="0"/>
              <w:autoSpaceDN w:val="0"/>
              <w:adjustRightInd w:val="0"/>
              <w:jc w:val="center"/>
              <w:rPr>
                <w:rFonts w:ascii="Arial" w:hAnsi="Arial" w:cs="Arial"/>
                <w:bCs/>
                <w:sz w:val="22"/>
                <w:szCs w:val="22"/>
              </w:rPr>
            </w:pPr>
            <w:r w:rsidRPr="002B1FC0">
              <w:rPr>
                <w:rFonts w:ascii="Arial" w:hAnsi="Arial" w:cs="Arial"/>
                <w:bCs/>
                <w:sz w:val="22"/>
                <w:szCs w:val="22"/>
              </w:rPr>
              <w:t>Населенный пункт</w:t>
            </w:r>
          </w:p>
        </w:tc>
        <w:tc>
          <w:tcPr>
            <w:tcW w:w="2589" w:type="dxa"/>
            <w:vAlign w:val="center"/>
          </w:tcPr>
          <w:p w:rsidR="004E6771" w:rsidRPr="002B1FC0" w:rsidRDefault="00D722D0" w:rsidP="004E6771">
            <w:pPr>
              <w:autoSpaceDE w:val="0"/>
              <w:autoSpaceDN w:val="0"/>
              <w:adjustRightInd w:val="0"/>
              <w:jc w:val="center"/>
              <w:rPr>
                <w:rFonts w:ascii="Arial" w:hAnsi="Arial" w:cs="Arial"/>
                <w:bCs/>
                <w:sz w:val="22"/>
                <w:szCs w:val="22"/>
              </w:rPr>
            </w:pPr>
            <w:r>
              <w:rPr>
                <w:rFonts w:ascii="Arial" w:hAnsi="Arial" w:cs="Arial"/>
                <w:bCs/>
                <w:sz w:val="22"/>
                <w:szCs w:val="22"/>
              </w:rPr>
              <w:t>Установленная мощность</w:t>
            </w:r>
            <w:r w:rsidR="004E6771" w:rsidRPr="002B1FC0">
              <w:rPr>
                <w:rFonts w:ascii="Arial" w:hAnsi="Arial" w:cs="Arial"/>
                <w:bCs/>
                <w:sz w:val="22"/>
                <w:szCs w:val="22"/>
              </w:rPr>
              <w:t xml:space="preserve"> источников водоснабжения</w:t>
            </w:r>
            <w:r w:rsidR="004E6771">
              <w:rPr>
                <w:rFonts w:ascii="Arial" w:hAnsi="Arial" w:cs="Arial"/>
                <w:bCs/>
                <w:sz w:val="22"/>
                <w:szCs w:val="22"/>
              </w:rPr>
              <w:t>,</w:t>
            </w:r>
          </w:p>
          <w:p w:rsidR="004E6771" w:rsidRPr="002B1FC0" w:rsidRDefault="004E6771" w:rsidP="004E6771">
            <w:pPr>
              <w:autoSpaceDE w:val="0"/>
              <w:autoSpaceDN w:val="0"/>
              <w:adjustRightInd w:val="0"/>
              <w:jc w:val="center"/>
              <w:rPr>
                <w:rFonts w:ascii="Arial" w:hAnsi="Arial" w:cs="Arial"/>
                <w:bCs/>
                <w:sz w:val="22"/>
                <w:szCs w:val="22"/>
              </w:rPr>
            </w:pPr>
            <w:r w:rsidRPr="002B1FC0">
              <w:rPr>
                <w:rFonts w:ascii="Arial" w:hAnsi="Arial" w:cs="Arial"/>
                <w:bCs/>
                <w:sz w:val="22"/>
                <w:szCs w:val="22"/>
              </w:rPr>
              <w:t>м</w:t>
            </w:r>
            <w:r w:rsidRPr="002B1FC0">
              <w:rPr>
                <w:rFonts w:ascii="Arial" w:hAnsi="Arial" w:cs="Arial"/>
                <w:bCs/>
                <w:sz w:val="22"/>
                <w:szCs w:val="22"/>
                <w:vertAlign w:val="superscript"/>
              </w:rPr>
              <w:t>3</w:t>
            </w:r>
            <w:r w:rsidRPr="002B1FC0">
              <w:rPr>
                <w:rFonts w:ascii="Arial" w:hAnsi="Arial" w:cs="Arial"/>
                <w:bCs/>
                <w:sz w:val="22"/>
                <w:szCs w:val="22"/>
              </w:rPr>
              <w:t>/</w:t>
            </w:r>
            <w:r>
              <w:rPr>
                <w:rFonts w:ascii="Arial" w:hAnsi="Arial" w:cs="Arial"/>
                <w:bCs/>
                <w:sz w:val="22"/>
                <w:szCs w:val="22"/>
              </w:rPr>
              <w:t>сут</w:t>
            </w:r>
          </w:p>
        </w:tc>
        <w:tc>
          <w:tcPr>
            <w:tcW w:w="2296" w:type="dxa"/>
            <w:vAlign w:val="center"/>
          </w:tcPr>
          <w:p w:rsidR="004E6771" w:rsidRPr="002B1FC0" w:rsidRDefault="004E6771" w:rsidP="004E6771">
            <w:pPr>
              <w:autoSpaceDE w:val="0"/>
              <w:autoSpaceDN w:val="0"/>
              <w:adjustRightInd w:val="0"/>
              <w:jc w:val="center"/>
              <w:rPr>
                <w:rFonts w:ascii="Arial" w:hAnsi="Arial" w:cs="Arial"/>
                <w:bCs/>
                <w:sz w:val="22"/>
                <w:szCs w:val="22"/>
              </w:rPr>
            </w:pPr>
            <w:r w:rsidRPr="002B1FC0">
              <w:rPr>
                <w:rFonts w:ascii="Arial" w:hAnsi="Arial" w:cs="Arial"/>
                <w:bCs/>
                <w:sz w:val="22"/>
                <w:szCs w:val="22"/>
              </w:rPr>
              <w:t>Существующее водопотребление</w:t>
            </w:r>
            <w:r>
              <w:rPr>
                <w:rFonts w:ascii="Arial" w:hAnsi="Arial" w:cs="Arial"/>
                <w:bCs/>
                <w:sz w:val="22"/>
                <w:szCs w:val="22"/>
              </w:rPr>
              <w:t>,</w:t>
            </w:r>
          </w:p>
          <w:p w:rsidR="004E6771" w:rsidRPr="002B1FC0" w:rsidRDefault="004E6771" w:rsidP="004E6771">
            <w:pPr>
              <w:autoSpaceDE w:val="0"/>
              <w:autoSpaceDN w:val="0"/>
              <w:adjustRightInd w:val="0"/>
              <w:jc w:val="center"/>
              <w:rPr>
                <w:rFonts w:ascii="Arial" w:hAnsi="Arial" w:cs="Arial"/>
                <w:bCs/>
                <w:sz w:val="22"/>
                <w:szCs w:val="22"/>
              </w:rPr>
            </w:pPr>
            <w:r w:rsidRPr="002B1FC0">
              <w:rPr>
                <w:rFonts w:ascii="Arial" w:hAnsi="Arial" w:cs="Arial"/>
                <w:bCs/>
                <w:sz w:val="22"/>
                <w:szCs w:val="22"/>
              </w:rPr>
              <w:t>м</w:t>
            </w:r>
            <w:r w:rsidRPr="002B1FC0">
              <w:rPr>
                <w:rFonts w:ascii="Arial" w:hAnsi="Arial" w:cs="Arial"/>
                <w:bCs/>
                <w:sz w:val="22"/>
                <w:szCs w:val="22"/>
                <w:vertAlign w:val="superscript"/>
              </w:rPr>
              <w:t>3</w:t>
            </w:r>
            <w:r>
              <w:rPr>
                <w:rFonts w:ascii="Arial" w:hAnsi="Arial" w:cs="Arial"/>
                <w:bCs/>
                <w:sz w:val="22"/>
                <w:szCs w:val="22"/>
              </w:rPr>
              <w:t>сут</w:t>
            </w:r>
          </w:p>
        </w:tc>
        <w:tc>
          <w:tcPr>
            <w:tcW w:w="2509" w:type="dxa"/>
            <w:vAlign w:val="center"/>
          </w:tcPr>
          <w:p w:rsidR="004E6771" w:rsidRPr="002B1FC0" w:rsidRDefault="004E6771" w:rsidP="004E6771">
            <w:pPr>
              <w:autoSpaceDE w:val="0"/>
              <w:autoSpaceDN w:val="0"/>
              <w:adjustRightInd w:val="0"/>
              <w:jc w:val="center"/>
              <w:rPr>
                <w:rFonts w:ascii="Arial" w:hAnsi="Arial" w:cs="Arial"/>
                <w:bCs/>
                <w:sz w:val="22"/>
                <w:szCs w:val="22"/>
              </w:rPr>
            </w:pPr>
            <w:r w:rsidRPr="002B1FC0">
              <w:rPr>
                <w:rFonts w:ascii="Arial" w:hAnsi="Arial" w:cs="Arial"/>
                <w:bCs/>
                <w:sz w:val="22"/>
                <w:szCs w:val="22"/>
              </w:rPr>
              <w:t>Резерв/Дефицит</w:t>
            </w:r>
            <w:r>
              <w:rPr>
                <w:rFonts w:ascii="Arial" w:hAnsi="Arial" w:cs="Arial"/>
                <w:bCs/>
                <w:sz w:val="22"/>
                <w:szCs w:val="22"/>
              </w:rPr>
              <w:t>,</w:t>
            </w:r>
          </w:p>
          <w:p w:rsidR="004E6771" w:rsidRPr="002B1FC0" w:rsidRDefault="004E6771" w:rsidP="004E6771">
            <w:pPr>
              <w:autoSpaceDE w:val="0"/>
              <w:autoSpaceDN w:val="0"/>
              <w:adjustRightInd w:val="0"/>
              <w:jc w:val="center"/>
              <w:rPr>
                <w:rFonts w:ascii="Arial" w:hAnsi="Arial" w:cs="Arial"/>
                <w:bCs/>
                <w:sz w:val="22"/>
                <w:szCs w:val="22"/>
              </w:rPr>
            </w:pPr>
            <w:r w:rsidRPr="002B1FC0">
              <w:rPr>
                <w:rFonts w:ascii="Arial" w:hAnsi="Arial" w:cs="Arial"/>
                <w:bCs/>
                <w:sz w:val="22"/>
                <w:szCs w:val="22"/>
              </w:rPr>
              <w:t>м</w:t>
            </w:r>
            <w:r w:rsidRPr="002B1FC0">
              <w:rPr>
                <w:rFonts w:ascii="Arial" w:hAnsi="Arial" w:cs="Arial"/>
                <w:bCs/>
                <w:sz w:val="22"/>
                <w:szCs w:val="22"/>
                <w:vertAlign w:val="superscript"/>
              </w:rPr>
              <w:t>3</w:t>
            </w:r>
            <w:r w:rsidRPr="002B1FC0">
              <w:rPr>
                <w:rFonts w:ascii="Arial" w:hAnsi="Arial" w:cs="Arial"/>
                <w:bCs/>
                <w:sz w:val="22"/>
                <w:szCs w:val="22"/>
              </w:rPr>
              <w:t>/</w:t>
            </w:r>
            <w:r>
              <w:rPr>
                <w:rFonts w:ascii="Arial" w:hAnsi="Arial" w:cs="Arial"/>
                <w:bCs/>
                <w:sz w:val="22"/>
                <w:szCs w:val="22"/>
              </w:rPr>
              <w:t>сут</w:t>
            </w:r>
          </w:p>
        </w:tc>
      </w:tr>
      <w:tr w:rsidR="004E6771" w:rsidRPr="00944C7F" w:rsidTr="004E6771">
        <w:trPr>
          <w:trHeight w:val="374"/>
        </w:trPr>
        <w:tc>
          <w:tcPr>
            <w:tcW w:w="2403" w:type="dxa"/>
            <w:vAlign w:val="center"/>
          </w:tcPr>
          <w:p w:rsidR="004E6771" w:rsidRPr="002B1FC0" w:rsidRDefault="004E6771" w:rsidP="008540D9">
            <w:pPr>
              <w:tabs>
                <w:tab w:val="left" w:pos="546"/>
              </w:tabs>
              <w:rPr>
                <w:rFonts w:ascii="Arial" w:hAnsi="Arial" w:cs="Arial"/>
                <w:sz w:val="22"/>
                <w:szCs w:val="22"/>
              </w:rPr>
            </w:pPr>
            <w:r>
              <w:rPr>
                <w:rFonts w:ascii="Arial" w:hAnsi="Arial" w:cs="Arial"/>
                <w:sz w:val="22"/>
                <w:szCs w:val="22"/>
              </w:rPr>
              <w:t>с</w:t>
            </w:r>
            <w:r w:rsidR="008540D9">
              <w:rPr>
                <w:rFonts w:ascii="Arial" w:hAnsi="Arial" w:cs="Arial"/>
                <w:sz w:val="22"/>
                <w:szCs w:val="22"/>
              </w:rPr>
              <w:t>т</w:t>
            </w:r>
            <w:r>
              <w:rPr>
                <w:rFonts w:ascii="Arial" w:hAnsi="Arial" w:cs="Arial"/>
                <w:sz w:val="22"/>
                <w:szCs w:val="22"/>
              </w:rPr>
              <w:t xml:space="preserve">. </w:t>
            </w:r>
            <w:r w:rsidR="008540D9">
              <w:rPr>
                <w:rFonts w:ascii="Arial" w:hAnsi="Arial" w:cs="Arial"/>
                <w:sz w:val="22"/>
                <w:szCs w:val="22"/>
              </w:rPr>
              <w:t>Николаевскя</w:t>
            </w:r>
          </w:p>
        </w:tc>
        <w:tc>
          <w:tcPr>
            <w:tcW w:w="2589" w:type="dxa"/>
            <w:vAlign w:val="center"/>
          </w:tcPr>
          <w:p w:rsidR="004E6771" w:rsidRPr="002B1FC0" w:rsidRDefault="00D722D0" w:rsidP="004E6771">
            <w:pPr>
              <w:autoSpaceDE w:val="0"/>
              <w:autoSpaceDN w:val="0"/>
              <w:adjustRightInd w:val="0"/>
              <w:jc w:val="center"/>
              <w:rPr>
                <w:rFonts w:ascii="Arial" w:hAnsi="Arial" w:cs="Arial"/>
                <w:bCs/>
                <w:sz w:val="22"/>
                <w:szCs w:val="22"/>
              </w:rPr>
            </w:pPr>
            <w:r>
              <w:rPr>
                <w:rFonts w:ascii="Arial" w:hAnsi="Arial" w:cs="Arial"/>
                <w:bCs/>
                <w:sz w:val="22"/>
                <w:szCs w:val="22"/>
              </w:rPr>
              <w:t>2880</w:t>
            </w:r>
          </w:p>
        </w:tc>
        <w:tc>
          <w:tcPr>
            <w:tcW w:w="2296" w:type="dxa"/>
            <w:vAlign w:val="center"/>
          </w:tcPr>
          <w:p w:rsidR="004E6771" w:rsidRPr="002B1FC0" w:rsidRDefault="008540D9" w:rsidP="004E6771">
            <w:pPr>
              <w:jc w:val="center"/>
              <w:rPr>
                <w:rFonts w:ascii="Arial" w:hAnsi="Arial" w:cs="Arial"/>
                <w:sz w:val="22"/>
                <w:szCs w:val="22"/>
              </w:rPr>
            </w:pPr>
            <w:r>
              <w:rPr>
                <w:rFonts w:ascii="Arial" w:hAnsi="Arial" w:cs="Arial"/>
                <w:sz w:val="22"/>
                <w:szCs w:val="22"/>
              </w:rPr>
              <w:t>730,28</w:t>
            </w:r>
          </w:p>
        </w:tc>
        <w:tc>
          <w:tcPr>
            <w:tcW w:w="2509" w:type="dxa"/>
            <w:vAlign w:val="center"/>
          </w:tcPr>
          <w:p w:rsidR="004E6771" w:rsidRPr="002B1FC0" w:rsidRDefault="00D722D0" w:rsidP="00D722D0">
            <w:pPr>
              <w:autoSpaceDE w:val="0"/>
              <w:autoSpaceDN w:val="0"/>
              <w:adjustRightInd w:val="0"/>
              <w:jc w:val="center"/>
              <w:rPr>
                <w:rFonts w:ascii="Arial" w:hAnsi="Arial" w:cs="Arial"/>
                <w:bCs/>
                <w:sz w:val="22"/>
                <w:szCs w:val="22"/>
              </w:rPr>
            </w:pPr>
            <w:r>
              <w:rPr>
                <w:rFonts w:ascii="Arial" w:hAnsi="Arial" w:cs="Arial"/>
                <w:bCs/>
                <w:sz w:val="22"/>
                <w:szCs w:val="22"/>
              </w:rPr>
              <w:t>2149,72</w:t>
            </w:r>
          </w:p>
        </w:tc>
      </w:tr>
    </w:tbl>
    <w:p w:rsidR="00B2359F" w:rsidRPr="00C96272" w:rsidRDefault="00B2359F" w:rsidP="008540D9">
      <w:pPr>
        <w:pStyle w:val="ae"/>
        <w:numPr>
          <w:ilvl w:val="2"/>
          <w:numId w:val="13"/>
        </w:numPr>
        <w:tabs>
          <w:tab w:val="left" w:pos="1134"/>
          <w:tab w:val="left" w:pos="1560"/>
        </w:tabs>
        <w:spacing w:before="120"/>
        <w:ind w:left="0" w:firstLine="709"/>
        <w:jc w:val="both"/>
        <w:rPr>
          <w:rFonts w:ascii="Arial" w:eastAsia="Calibri" w:hAnsi="Arial" w:cs="Arial"/>
          <w:b/>
          <w:szCs w:val="24"/>
        </w:rPr>
      </w:pPr>
      <w:r w:rsidRPr="00C96272">
        <w:rPr>
          <w:rFonts w:ascii="Arial" w:eastAsia="Calibri" w:hAnsi="Arial" w:cs="Arial"/>
          <w:b/>
          <w:szCs w:val="24"/>
        </w:rPr>
        <w:t>Наименование организации, которая наделена статусом гарантирующей организации</w:t>
      </w:r>
    </w:p>
    <w:p w:rsidR="00194349" w:rsidRPr="00C96272" w:rsidRDefault="00E57534" w:rsidP="00E57534">
      <w:pPr>
        <w:pStyle w:val="e"/>
        <w:spacing w:line="276" w:lineRule="auto"/>
        <w:jc w:val="both"/>
        <w:rPr>
          <w:rFonts w:ascii="Arial" w:hAnsi="Arial" w:cs="Arial"/>
        </w:rPr>
      </w:pPr>
      <w:r w:rsidRPr="00E57534">
        <w:rPr>
          <w:rFonts w:ascii="Arial" w:hAnsi="Arial" w:cs="Arial"/>
        </w:rPr>
        <w:t>Функции гарантирующей организации выполняет М</w:t>
      </w:r>
      <w:r>
        <w:rPr>
          <w:rFonts w:ascii="Arial" w:hAnsi="Arial" w:cs="Arial"/>
        </w:rPr>
        <w:t>У</w:t>
      </w:r>
      <w:r w:rsidRPr="00E57534">
        <w:rPr>
          <w:rFonts w:ascii="Arial" w:hAnsi="Arial" w:cs="Arial"/>
        </w:rPr>
        <w:t>П «</w:t>
      </w:r>
      <w:r>
        <w:rPr>
          <w:rFonts w:ascii="Arial" w:hAnsi="Arial" w:cs="Arial"/>
        </w:rPr>
        <w:t>Родник</w:t>
      </w:r>
      <w:r w:rsidRPr="00E57534">
        <w:rPr>
          <w:rFonts w:ascii="Arial" w:hAnsi="Arial" w:cs="Arial"/>
        </w:rPr>
        <w:t>» на правах договора аренды.</w:t>
      </w:r>
    </w:p>
    <w:p w:rsidR="00194349" w:rsidRPr="00C96272" w:rsidRDefault="00194349" w:rsidP="00FD1EB5">
      <w:pPr>
        <w:pStyle w:val="e"/>
        <w:numPr>
          <w:ilvl w:val="1"/>
          <w:numId w:val="13"/>
        </w:numPr>
        <w:spacing w:line="276" w:lineRule="auto"/>
        <w:ind w:left="0" w:firstLine="709"/>
        <w:jc w:val="both"/>
        <w:outlineLvl w:val="1"/>
        <w:rPr>
          <w:rFonts w:ascii="Arial" w:hAnsi="Arial" w:cs="Arial"/>
          <w:b/>
          <w:bCs/>
        </w:rPr>
      </w:pPr>
      <w:bookmarkStart w:id="24" w:name="_Toc436211372"/>
      <w:r w:rsidRPr="00C96272">
        <w:rPr>
          <w:rFonts w:ascii="Arial" w:hAnsi="Arial" w:cs="Arial"/>
          <w:b/>
          <w:bCs/>
        </w:rPr>
        <w:lastRenderedPageBreak/>
        <w:t>Предложения по строительству, реконструкции и модернизации объектов централизованных систем водоснабжения</w:t>
      </w:r>
      <w:bookmarkEnd w:id="24"/>
    </w:p>
    <w:p w:rsidR="00194349" w:rsidRPr="00280DC3" w:rsidRDefault="00194349" w:rsidP="00FF7790">
      <w:pPr>
        <w:pStyle w:val="e"/>
        <w:numPr>
          <w:ilvl w:val="2"/>
          <w:numId w:val="13"/>
        </w:numPr>
        <w:spacing w:line="276" w:lineRule="auto"/>
        <w:ind w:left="142" w:firstLine="772"/>
        <w:jc w:val="both"/>
        <w:outlineLvl w:val="2"/>
        <w:rPr>
          <w:rFonts w:ascii="Arial" w:hAnsi="Arial" w:cs="Arial"/>
          <w:sz w:val="28"/>
        </w:rPr>
      </w:pPr>
      <w:bookmarkStart w:id="25" w:name="_Toc436211373"/>
      <w:r w:rsidRPr="00C96272">
        <w:rPr>
          <w:rFonts w:ascii="Arial" w:hAnsi="Arial" w:cs="Arial"/>
          <w:b/>
        </w:rPr>
        <w:t>Перечень основных мероприятий по реализации схем водоснабжения с разбивкой по годам</w:t>
      </w:r>
      <w:bookmarkEnd w:id="25"/>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Целью всех мероприятий, реконструкции и техническому перевооружению Комплекса водоснабжения является бесперебойное снабжение </w:t>
      </w:r>
      <w:r w:rsidR="008540D9">
        <w:rPr>
          <w:rFonts w:ascii="Arial" w:hAnsi="Arial" w:cs="Arial"/>
          <w:bCs/>
        </w:rPr>
        <w:t>Николаевск</w:t>
      </w:r>
      <w:r w:rsidR="00F251BF">
        <w:rPr>
          <w:rFonts w:ascii="Arial" w:hAnsi="Arial" w:cs="Arial"/>
        </w:rPr>
        <w:t xml:space="preserve">ого сельского поселения </w:t>
      </w:r>
      <w:r w:rsidRPr="00FD1EB5">
        <w:rPr>
          <w:rFonts w:ascii="Arial" w:hAnsi="Arial" w:cs="Arial"/>
        </w:rPr>
        <w:t xml:space="preserve">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К таким зданиям относятся: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административных, финансовых и деловых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культурно-просветительных и зрелищных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детские учреждения и учебные заведения; </w:t>
      </w:r>
    </w:p>
    <w:p w:rsidR="00FD1EB5" w:rsidRDefault="00FD1EB5" w:rsidP="00FD1EB5">
      <w:pPr>
        <w:pStyle w:val="e"/>
        <w:spacing w:line="276" w:lineRule="auto"/>
        <w:jc w:val="both"/>
        <w:rPr>
          <w:rFonts w:ascii="Arial" w:hAnsi="Arial" w:cs="Arial"/>
        </w:rPr>
      </w:pPr>
      <w:r w:rsidRPr="00FD1EB5">
        <w:rPr>
          <w:rFonts w:ascii="Arial" w:hAnsi="Arial" w:cs="Arial"/>
        </w:rPr>
        <w:t>- учреждения здравоохранения и медицинские учреждения.</w:t>
      </w:r>
    </w:p>
    <w:p w:rsidR="00FD1EB5" w:rsidRDefault="00FD1EB5" w:rsidP="00FD1EB5">
      <w:pPr>
        <w:pStyle w:val="e"/>
        <w:spacing w:line="276" w:lineRule="auto"/>
        <w:ind w:firstLine="0"/>
        <w:jc w:val="right"/>
        <w:rPr>
          <w:rFonts w:ascii="Arial" w:hAnsi="Arial" w:cs="Arial"/>
          <w:sz w:val="22"/>
          <w:szCs w:val="22"/>
        </w:rPr>
      </w:pPr>
    </w:p>
    <w:p w:rsidR="00FD1EB5" w:rsidRDefault="00FD1EB5" w:rsidP="00FD1EB5">
      <w:pPr>
        <w:pStyle w:val="e"/>
        <w:spacing w:line="276" w:lineRule="auto"/>
        <w:ind w:firstLine="0"/>
        <w:jc w:val="right"/>
        <w:rPr>
          <w:rFonts w:ascii="Arial" w:hAnsi="Arial" w:cs="Arial"/>
          <w:sz w:val="22"/>
          <w:szCs w:val="22"/>
        </w:rPr>
      </w:pPr>
      <w:r>
        <w:rPr>
          <w:rFonts w:ascii="Arial" w:hAnsi="Arial" w:cs="Arial"/>
          <w:sz w:val="22"/>
          <w:szCs w:val="22"/>
        </w:rPr>
        <w:t xml:space="preserve">Таблица </w:t>
      </w:r>
      <w:r w:rsidR="00D722D0">
        <w:rPr>
          <w:rFonts w:ascii="Arial" w:hAnsi="Arial" w:cs="Arial"/>
          <w:sz w:val="22"/>
          <w:szCs w:val="22"/>
        </w:rPr>
        <w:t>1.4.1.1</w:t>
      </w:r>
    </w:p>
    <w:p w:rsidR="00FD1EB5" w:rsidRPr="00FD1EB5" w:rsidRDefault="00FD1EB5" w:rsidP="00FD1EB5">
      <w:pPr>
        <w:pStyle w:val="e"/>
        <w:spacing w:line="276" w:lineRule="auto"/>
        <w:ind w:firstLine="0"/>
        <w:jc w:val="center"/>
        <w:rPr>
          <w:rFonts w:ascii="Arial" w:hAnsi="Arial" w:cs="Arial"/>
          <w:sz w:val="22"/>
          <w:szCs w:val="22"/>
        </w:rPr>
      </w:pPr>
      <w:r>
        <w:rPr>
          <w:rFonts w:ascii="Arial" w:hAnsi="Arial" w:cs="Arial"/>
          <w:sz w:val="22"/>
          <w:szCs w:val="22"/>
        </w:rPr>
        <w:t>Основные мероприятия п реализации схемы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5435"/>
        <w:gridCol w:w="3321"/>
      </w:tblGrid>
      <w:tr w:rsidR="00FD1EB5" w:rsidRPr="00FD1EB5" w:rsidTr="00FD1EB5">
        <w:tc>
          <w:tcPr>
            <w:tcW w:w="531" w:type="pct"/>
            <w:shd w:val="clear" w:color="auto" w:fill="FFFFFF"/>
            <w:vAlign w:val="center"/>
          </w:tcPr>
          <w:p w:rsidR="00FD1EB5" w:rsidRPr="00FD1EB5" w:rsidRDefault="00FD1EB5" w:rsidP="00FD1EB5">
            <w:pPr>
              <w:autoSpaceDE w:val="0"/>
              <w:autoSpaceDN w:val="0"/>
              <w:adjustRightInd w:val="0"/>
              <w:spacing w:line="276" w:lineRule="auto"/>
              <w:jc w:val="center"/>
              <w:rPr>
                <w:rFonts w:ascii="Arial" w:hAnsi="Arial" w:cs="Arial"/>
                <w:bCs/>
                <w:sz w:val="22"/>
                <w:szCs w:val="22"/>
              </w:rPr>
            </w:pPr>
            <w:r w:rsidRPr="00FD1EB5">
              <w:rPr>
                <w:rFonts w:ascii="Arial" w:hAnsi="Arial" w:cs="Arial"/>
                <w:bCs/>
                <w:sz w:val="22"/>
                <w:szCs w:val="22"/>
              </w:rPr>
              <w:t>№</w:t>
            </w:r>
          </w:p>
        </w:tc>
        <w:tc>
          <w:tcPr>
            <w:tcW w:w="2774" w:type="pct"/>
            <w:shd w:val="clear" w:color="auto" w:fill="FFFFFF"/>
            <w:vAlign w:val="center"/>
          </w:tcPr>
          <w:p w:rsidR="00FD1EB5" w:rsidRPr="00FD1EB5" w:rsidRDefault="00FD1EB5" w:rsidP="00FD1EB5">
            <w:pPr>
              <w:autoSpaceDE w:val="0"/>
              <w:autoSpaceDN w:val="0"/>
              <w:adjustRightInd w:val="0"/>
              <w:spacing w:line="276" w:lineRule="auto"/>
              <w:jc w:val="center"/>
              <w:rPr>
                <w:rFonts w:ascii="Arial" w:hAnsi="Arial" w:cs="Arial"/>
                <w:bCs/>
                <w:sz w:val="22"/>
                <w:szCs w:val="22"/>
              </w:rPr>
            </w:pPr>
            <w:r w:rsidRPr="00FD1EB5">
              <w:rPr>
                <w:rFonts w:ascii="Arial" w:hAnsi="Arial" w:cs="Arial"/>
                <w:bCs/>
                <w:sz w:val="22"/>
                <w:szCs w:val="22"/>
              </w:rPr>
              <w:t>Мероприятия</w:t>
            </w:r>
          </w:p>
        </w:tc>
        <w:tc>
          <w:tcPr>
            <w:tcW w:w="1695" w:type="pct"/>
            <w:shd w:val="clear" w:color="auto" w:fill="FFFFFF"/>
            <w:vAlign w:val="center"/>
          </w:tcPr>
          <w:p w:rsidR="00FD1EB5" w:rsidRPr="00FD1EB5" w:rsidRDefault="00FD1EB5" w:rsidP="00FD1EB5">
            <w:pPr>
              <w:autoSpaceDE w:val="0"/>
              <w:autoSpaceDN w:val="0"/>
              <w:adjustRightInd w:val="0"/>
              <w:spacing w:line="276" w:lineRule="auto"/>
              <w:jc w:val="center"/>
              <w:rPr>
                <w:rFonts w:ascii="Arial" w:hAnsi="Arial" w:cs="Arial"/>
                <w:bCs/>
                <w:sz w:val="22"/>
                <w:szCs w:val="22"/>
              </w:rPr>
            </w:pPr>
            <w:r w:rsidRPr="00FD1EB5">
              <w:rPr>
                <w:rFonts w:ascii="Arial" w:hAnsi="Arial" w:cs="Arial"/>
                <w:bCs/>
                <w:sz w:val="22"/>
                <w:szCs w:val="22"/>
              </w:rPr>
              <w:t>Разбивка по годам</w:t>
            </w:r>
          </w:p>
        </w:tc>
      </w:tr>
      <w:tr w:rsidR="00FD1EB5" w:rsidRPr="00FD1EB5" w:rsidTr="00FD1EB5">
        <w:tc>
          <w:tcPr>
            <w:tcW w:w="531" w:type="pct"/>
            <w:shd w:val="clear" w:color="auto" w:fill="auto"/>
            <w:vAlign w:val="center"/>
          </w:tcPr>
          <w:p w:rsidR="00FD1EB5" w:rsidRPr="00FD1EB5" w:rsidRDefault="00FD1EB5" w:rsidP="00FD1EB5">
            <w:pPr>
              <w:autoSpaceDE w:val="0"/>
              <w:autoSpaceDN w:val="0"/>
              <w:adjustRightInd w:val="0"/>
              <w:spacing w:line="276" w:lineRule="auto"/>
              <w:jc w:val="center"/>
              <w:rPr>
                <w:rFonts w:ascii="Arial" w:hAnsi="Arial" w:cs="Arial"/>
                <w:bCs/>
                <w:sz w:val="22"/>
                <w:szCs w:val="22"/>
              </w:rPr>
            </w:pPr>
            <w:r w:rsidRPr="00FD1EB5">
              <w:rPr>
                <w:rFonts w:ascii="Arial" w:hAnsi="Arial" w:cs="Arial"/>
                <w:bCs/>
                <w:sz w:val="22"/>
                <w:szCs w:val="22"/>
              </w:rPr>
              <w:t>1</w:t>
            </w:r>
          </w:p>
        </w:tc>
        <w:tc>
          <w:tcPr>
            <w:tcW w:w="2774" w:type="pct"/>
            <w:shd w:val="clear" w:color="auto" w:fill="auto"/>
            <w:vAlign w:val="center"/>
          </w:tcPr>
          <w:p w:rsidR="00FD1EB5" w:rsidRPr="00FD1EB5" w:rsidRDefault="00FD1EB5" w:rsidP="00FD1EB5">
            <w:pPr>
              <w:autoSpaceDE w:val="0"/>
              <w:autoSpaceDN w:val="0"/>
              <w:adjustRightInd w:val="0"/>
              <w:spacing w:line="276" w:lineRule="auto"/>
              <w:rPr>
                <w:rFonts w:ascii="Arial" w:hAnsi="Arial" w:cs="Arial"/>
                <w:bCs/>
                <w:sz w:val="22"/>
                <w:szCs w:val="22"/>
              </w:rPr>
            </w:pPr>
            <w:r w:rsidRPr="00FD1EB5">
              <w:rPr>
                <w:rFonts w:ascii="Arial" w:hAnsi="Arial" w:cs="Arial"/>
                <w:bCs/>
                <w:sz w:val="22"/>
                <w:szCs w:val="22"/>
              </w:rPr>
              <w:t>Установка счетчиков</w:t>
            </w:r>
          </w:p>
        </w:tc>
        <w:tc>
          <w:tcPr>
            <w:tcW w:w="1695" w:type="pct"/>
            <w:shd w:val="clear" w:color="auto" w:fill="auto"/>
            <w:vAlign w:val="center"/>
          </w:tcPr>
          <w:p w:rsidR="00FD1EB5" w:rsidRPr="00FD1EB5" w:rsidRDefault="00FD1EB5" w:rsidP="00FD1EB5">
            <w:pPr>
              <w:autoSpaceDE w:val="0"/>
              <w:autoSpaceDN w:val="0"/>
              <w:adjustRightInd w:val="0"/>
              <w:spacing w:line="276" w:lineRule="auto"/>
              <w:jc w:val="center"/>
              <w:rPr>
                <w:rFonts w:ascii="Arial" w:hAnsi="Arial" w:cs="Arial"/>
                <w:bCs/>
                <w:sz w:val="22"/>
                <w:szCs w:val="22"/>
              </w:rPr>
            </w:pPr>
            <w:r w:rsidRPr="00FD1EB5">
              <w:rPr>
                <w:rFonts w:ascii="Arial" w:hAnsi="Arial" w:cs="Arial"/>
                <w:bCs/>
                <w:sz w:val="22"/>
                <w:szCs w:val="22"/>
              </w:rPr>
              <w:t>20</w:t>
            </w:r>
            <w:r>
              <w:rPr>
                <w:rFonts w:ascii="Arial" w:hAnsi="Arial" w:cs="Arial"/>
                <w:bCs/>
                <w:sz w:val="22"/>
                <w:szCs w:val="22"/>
              </w:rPr>
              <w:t>20</w:t>
            </w:r>
            <w:r w:rsidRPr="00FD1EB5">
              <w:rPr>
                <w:rFonts w:ascii="Arial" w:hAnsi="Arial" w:cs="Arial"/>
                <w:bCs/>
                <w:sz w:val="22"/>
                <w:szCs w:val="22"/>
              </w:rPr>
              <w:t>-20</w:t>
            </w:r>
            <w:r>
              <w:rPr>
                <w:rFonts w:ascii="Arial" w:hAnsi="Arial" w:cs="Arial"/>
                <w:bCs/>
                <w:sz w:val="22"/>
                <w:szCs w:val="22"/>
              </w:rPr>
              <w:t>30</w:t>
            </w:r>
          </w:p>
        </w:tc>
      </w:tr>
      <w:tr w:rsidR="003643F7" w:rsidRPr="00FD1EB5" w:rsidTr="00FD1EB5">
        <w:tc>
          <w:tcPr>
            <w:tcW w:w="531" w:type="pct"/>
            <w:shd w:val="clear" w:color="auto" w:fill="auto"/>
            <w:vAlign w:val="center"/>
          </w:tcPr>
          <w:p w:rsidR="003643F7" w:rsidRPr="00FD1EB5" w:rsidRDefault="003643F7" w:rsidP="003643F7">
            <w:pPr>
              <w:autoSpaceDE w:val="0"/>
              <w:autoSpaceDN w:val="0"/>
              <w:adjustRightInd w:val="0"/>
              <w:spacing w:line="276" w:lineRule="auto"/>
              <w:jc w:val="center"/>
              <w:rPr>
                <w:rFonts w:ascii="Arial" w:hAnsi="Arial" w:cs="Arial"/>
                <w:bCs/>
                <w:sz w:val="22"/>
                <w:szCs w:val="22"/>
              </w:rPr>
            </w:pPr>
            <w:r w:rsidRPr="00FD1EB5">
              <w:rPr>
                <w:rFonts w:ascii="Arial" w:hAnsi="Arial" w:cs="Arial"/>
                <w:bCs/>
                <w:sz w:val="22"/>
                <w:szCs w:val="22"/>
              </w:rPr>
              <w:t>2</w:t>
            </w:r>
          </w:p>
        </w:tc>
        <w:tc>
          <w:tcPr>
            <w:tcW w:w="2774" w:type="pct"/>
            <w:shd w:val="clear" w:color="auto" w:fill="auto"/>
            <w:vAlign w:val="center"/>
          </w:tcPr>
          <w:p w:rsidR="003643F7" w:rsidRPr="00FD1EB5" w:rsidRDefault="003643F7" w:rsidP="003643F7">
            <w:pPr>
              <w:autoSpaceDE w:val="0"/>
              <w:autoSpaceDN w:val="0"/>
              <w:adjustRightInd w:val="0"/>
              <w:spacing w:line="276" w:lineRule="auto"/>
              <w:rPr>
                <w:rFonts w:ascii="Arial" w:hAnsi="Arial" w:cs="Arial"/>
                <w:bCs/>
                <w:sz w:val="22"/>
                <w:szCs w:val="22"/>
              </w:rPr>
            </w:pPr>
            <w:r w:rsidRPr="009D5519">
              <w:rPr>
                <w:rFonts w:ascii="Arial" w:hAnsi="Arial" w:cs="Arial"/>
                <w:bCs/>
                <w:sz w:val="22"/>
                <w:szCs w:val="22"/>
              </w:rPr>
              <w:t>Строительство нового водопровода</w:t>
            </w:r>
          </w:p>
        </w:tc>
        <w:tc>
          <w:tcPr>
            <w:tcW w:w="1695" w:type="pct"/>
            <w:shd w:val="clear" w:color="auto" w:fill="auto"/>
            <w:vAlign w:val="center"/>
          </w:tcPr>
          <w:p w:rsidR="003643F7" w:rsidRPr="00FD1EB5" w:rsidRDefault="003643F7" w:rsidP="003643F7">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2025-2030</w:t>
            </w:r>
          </w:p>
        </w:tc>
      </w:tr>
      <w:tr w:rsidR="003643F7" w:rsidRPr="00FD1EB5" w:rsidTr="00FD1EB5">
        <w:tc>
          <w:tcPr>
            <w:tcW w:w="531" w:type="pct"/>
            <w:shd w:val="clear" w:color="auto" w:fill="auto"/>
            <w:vAlign w:val="center"/>
          </w:tcPr>
          <w:p w:rsidR="003643F7" w:rsidRPr="00FD1EB5" w:rsidRDefault="003643F7" w:rsidP="003643F7">
            <w:pPr>
              <w:autoSpaceDE w:val="0"/>
              <w:autoSpaceDN w:val="0"/>
              <w:adjustRightInd w:val="0"/>
              <w:spacing w:line="276" w:lineRule="auto"/>
              <w:jc w:val="center"/>
              <w:rPr>
                <w:rFonts w:ascii="Arial" w:hAnsi="Arial" w:cs="Arial"/>
                <w:bCs/>
                <w:sz w:val="22"/>
                <w:szCs w:val="22"/>
              </w:rPr>
            </w:pPr>
            <w:r w:rsidRPr="00FD1EB5">
              <w:rPr>
                <w:rFonts w:ascii="Arial" w:hAnsi="Arial" w:cs="Arial"/>
                <w:bCs/>
                <w:sz w:val="22"/>
                <w:szCs w:val="22"/>
              </w:rPr>
              <w:t>3</w:t>
            </w:r>
          </w:p>
        </w:tc>
        <w:tc>
          <w:tcPr>
            <w:tcW w:w="2774" w:type="pct"/>
            <w:shd w:val="clear" w:color="auto" w:fill="auto"/>
            <w:vAlign w:val="center"/>
          </w:tcPr>
          <w:p w:rsidR="003643F7" w:rsidRPr="00FD1EB5" w:rsidRDefault="003643F7" w:rsidP="003643F7">
            <w:pPr>
              <w:autoSpaceDE w:val="0"/>
              <w:autoSpaceDN w:val="0"/>
              <w:adjustRightInd w:val="0"/>
              <w:spacing w:line="276" w:lineRule="auto"/>
              <w:rPr>
                <w:rFonts w:ascii="Arial" w:hAnsi="Arial" w:cs="Arial"/>
                <w:bCs/>
                <w:sz w:val="22"/>
                <w:szCs w:val="22"/>
              </w:rPr>
            </w:pPr>
            <w:r w:rsidRPr="00FD1EB5">
              <w:rPr>
                <w:rFonts w:ascii="Arial" w:hAnsi="Arial" w:cs="Arial"/>
                <w:bCs/>
                <w:sz w:val="22"/>
                <w:szCs w:val="22"/>
              </w:rPr>
              <w:t xml:space="preserve">Реконструкция </w:t>
            </w:r>
            <w:r>
              <w:rPr>
                <w:rFonts w:ascii="Arial" w:hAnsi="Arial" w:cs="Arial"/>
                <w:bCs/>
                <w:sz w:val="22"/>
                <w:szCs w:val="22"/>
              </w:rPr>
              <w:t>скважины</w:t>
            </w:r>
          </w:p>
        </w:tc>
        <w:tc>
          <w:tcPr>
            <w:tcW w:w="1695" w:type="pct"/>
            <w:shd w:val="clear" w:color="auto" w:fill="auto"/>
            <w:vAlign w:val="center"/>
          </w:tcPr>
          <w:p w:rsidR="003643F7" w:rsidRPr="00FD1EB5" w:rsidRDefault="003643F7" w:rsidP="003643F7">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2022</w:t>
            </w:r>
          </w:p>
        </w:tc>
      </w:tr>
      <w:tr w:rsidR="003643F7" w:rsidRPr="00FD1EB5" w:rsidTr="00FD1EB5">
        <w:tc>
          <w:tcPr>
            <w:tcW w:w="531" w:type="pct"/>
            <w:shd w:val="clear" w:color="auto" w:fill="auto"/>
            <w:vAlign w:val="center"/>
          </w:tcPr>
          <w:p w:rsidR="003643F7" w:rsidRPr="00FD1EB5" w:rsidRDefault="003643F7" w:rsidP="003643F7">
            <w:pPr>
              <w:autoSpaceDE w:val="0"/>
              <w:autoSpaceDN w:val="0"/>
              <w:adjustRightInd w:val="0"/>
              <w:spacing w:line="276" w:lineRule="auto"/>
              <w:jc w:val="center"/>
              <w:rPr>
                <w:rFonts w:ascii="Arial" w:hAnsi="Arial" w:cs="Arial"/>
                <w:bCs/>
                <w:sz w:val="22"/>
                <w:szCs w:val="22"/>
              </w:rPr>
            </w:pPr>
            <w:r w:rsidRPr="00FD1EB5">
              <w:rPr>
                <w:rFonts w:ascii="Arial" w:hAnsi="Arial" w:cs="Arial"/>
                <w:bCs/>
                <w:sz w:val="22"/>
                <w:szCs w:val="22"/>
              </w:rPr>
              <w:t>4</w:t>
            </w:r>
          </w:p>
        </w:tc>
        <w:tc>
          <w:tcPr>
            <w:tcW w:w="2774" w:type="pct"/>
            <w:shd w:val="clear" w:color="auto" w:fill="auto"/>
            <w:vAlign w:val="center"/>
          </w:tcPr>
          <w:p w:rsidR="003643F7" w:rsidRPr="00FD1EB5" w:rsidRDefault="003643F7" w:rsidP="003643F7">
            <w:pPr>
              <w:autoSpaceDE w:val="0"/>
              <w:autoSpaceDN w:val="0"/>
              <w:adjustRightInd w:val="0"/>
              <w:spacing w:line="276" w:lineRule="auto"/>
              <w:rPr>
                <w:rFonts w:ascii="Arial" w:hAnsi="Arial" w:cs="Arial"/>
                <w:bCs/>
                <w:sz w:val="22"/>
                <w:szCs w:val="22"/>
              </w:rPr>
            </w:pPr>
            <w:r w:rsidRPr="00FF7790">
              <w:rPr>
                <w:rFonts w:ascii="Arial" w:hAnsi="Arial" w:cs="Arial"/>
                <w:bCs/>
                <w:sz w:val="22"/>
                <w:szCs w:val="22"/>
              </w:rPr>
              <w:t>Установка частотных преобразователей</w:t>
            </w:r>
          </w:p>
        </w:tc>
        <w:tc>
          <w:tcPr>
            <w:tcW w:w="1695" w:type="pct"/>
            <w:shd w:val="clear" w:color="auto" w:fill="auto"/>
            <w:vAlign w:val="center"/>
          </w:tcPr>
          <w:p w:rsidR="003643F7" w:rsidRPr="00FD1EB5" w:rsidRDefault="003643F7" w:rsidP="003643F7">
            <w:pPr>
              <w:autoSpaceDE w:val="0"/>
              <w:autoSpaceDN w:val="0"/>
              <w:adjustRightInd w:val="0"/>
              <w:spacing w:line="276" w:lineRule="auto"/>
              <w:jc w:val="center"/>
              <w:rPr>
                <w:rFonts w:ascii="Arial" w:hAnsi="Arial" w:cs="Arial"/>
                <w:bCs/>
                <w:sz w:val="22"/>
                <w:szCs w:val="22"/>
              </w:rPr>
            </w:pPr>
            <w:r>
              <w:rPr>
                <w:rFonts w:ascii="Arial" w:hAnsi="Arial" w:cs="Arial"/>
                <w:bCs/>
                <w:sz w:val="22"/>
                <w:szCs w:val="22"/>
              </w:rPr>
              <w:t>2023</w:t>
            </w:r>
          </w:p>
        </w:tc>
      </w:tr>
    </w:tbl>
    <w:p w:rsidR="00FD1EB5" w:rsidRDefault="00FD1EB5" w:rsidP="00FD1EB5">
      <w:pPr>
        <w:pStyle w:val="e"/>
        <w:spacing w:line="276" w:lineRule="auto"/>
        <w:ind w:firstLine="0"/>
        <w:jc w:val="both"/>
        <w:rPr>
          <w:rFonts w:ascii="Arial" w:hAnsi="Arial" w:cs="Arial"/>
        </w:rPr>
      </w:pPr>
    </w:p>
    <w:p w:rsidR="00D43BDA" w:rsidRDefault="00D43BDA" w:rsidP="007C7991">
      <w:pPr>
        <w:pStyle w:val="e"/>
        <w:numPr>
          <w:ilvl w:val="2"/>
          <w:numId w:val="13"/>
        </w:numPr>
        <w:spacing w:line="276" w:lineRule="auto"/>
        <w:ind w:left="0" w:firstLine="709"/>
        <w:jc w:val="both"/>
        <w:outlineLvl w:val="2"/>
        <w:rPr>
          <w:rFonts w:ascii="Arial" w:hAnsi="Arial" w:cs="Arial"/>
          <w:b/>
        </w:rPr>
      </w:pPr>
      <w:bookmarkStart w:id="26" w:name="_Toc436211374"/>
      <w:r w:rsidRPr="00C96272">
        <w:rPr>
          <w:rFonts w:ascii="Arial" w:hAnsi="Arial" w:cs="Arial"/>
          <w:b/>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280DC3" w:rsidRDefault="00280DC3" w:rsidP="007C7991">
      <w:pPr>
        <w:pStyle w:val="e"/>
        <w:spacing w:line="276" w:lineRule="auto"/>
        <w:jc w:val="both"/>
        <w:rPr>
          <w:rFonts w:ascii="Arial" w:hAnsi="Arial" w:cs="Arial"/>
        </w:rPr>
      </w:pPr>
      <w:r w:rsidRPr="00C96272">
        <w:rPr>
          <w:rFonts w:ascii="Arial" w:hAnsi="Arial" w:cs="Arial"/>
        </w:rPr>
        <w:t xml:space="preserve">Предлагаемые мероприятия позволят обеспечить водопотребление </w:t>
      </w:r>
      <w:r w:rsidR="00601149">
        <w:rPr>
          <w:rFonts w:ascii="Arial" w:hAnsi="Arial" w:cs="Arial"/>
          <w:bCs/>
        </w:rPr>
        <w:t>Николаевск</w:t>
      </w:r>
      <w:r w:rsidR="00FF7790">
        <w:rPr>
          <w:rFonts w:ascii="Arial" w:hAnsi="Arial" w:cs="Arial"/>
        </w:rPr>
        <w:t xml:space="preserve">ого сельского поселения </w:t>
      </w:r>
      <w:r w:rsidR="00FD1EB5">
        <w:rPr>
          <w:rFonts w:ascii="Arial" w:hAnsi="Arial" w:cs="Arial"/>
        </w:rPr>
        <w:t>на расчетный срок:</w:t>
      </w:r>
    </w:p>
    <w:p w:rsidR="00FD1EB5" w:rsidRPr="00FD1EB5" w:rsidRDefault="00FD1EB5" w:rsidP="00FD1EB5">
      <w:pPr>
        <w:pStyle w:val="e"/>
        <w:spacing w:line="276" w:lineRule="auto"/>
        <w:jc w:val="both"/>
        <w:rPr>
          <w:rFonts w:ascii="Arial" w:hAnsi="Arial" w:cs="Arial"/>
        </w:rPr>
      </w:pPr>
      <w:r w:rsidRPr="00FD1EB5">
        <w:rPr>
          <w:rFonts w:ascii="Arial" w:hAnsi="Arial" w:cs="Arial"/>
        </w:rPr>
        <w:t>1. Установка приборов учета необходима  для энергоэффективности и энергосбережения;</w:t>
      </w:r>
    </w:p>
    <w:p w:rsidR="00FD1EB5" w:rsidRDefault="00FD1EB5" w:rsidP="00FF7790">
      <w:pPr>
        <w:pStyle w:val="e"/>
        <w:spacing w:line="276" w:lineRule="auto"/>
        <w:jc w:val="both"/>
        <w:rPr>
          <w:rFonts w:ascii="Arial" w:hAnsi="Arial" w:cs="Arial"/>
        </w:rPr>
      </w:pPr>
      <w:r w:rsidRPr="00FD1EB5">
        <w:rPr>
          <w:rFonts w:ascii="Arial" w:hAnsi="Arial" w:cs="Arial"/>
        </w:rPr>
        <w:lastRenderedPageBreak/>
        <w:t xml:space="preserve"> 2. </w:t>
      </w:r>
      <w:r w:rsidR="003643F7" w:rsidRPr="00FF7790">
        <w:rPr>
          <w:rFonts w:ascii="Arial" w:hAnsi="Arial" w:cs="Arial"/>
        </w:rPr>
        <w:t>Установка частотных преобразователей необходима для регулирования напора и расхода воды</w:t>
      </w:r>
      <w:r w:rsidR="003643F7" w:rsidRPr="00FD1EB5">
        <w:rPr>
          <w:rFonts w:ascii="Arial" w:hAnsi="Arial" w:cs="Arial"/>
        </w:rPr>
        <w:t>.</w:t>
      </w:r>
    </w:p>
    <w:p w:rsidR="009D5519" w:rsidRPr="00FD1EB5" w:rsidRDefault="009D5519" w:rsidP="00FF7790">
      <w:pPr>
        <w:pStyle w:val="e"/>
        <w:spacing w:line="276" w:lineRule="auto"/>
        <w:jc w:val="both"/>
        <w:rPr>
          <w:rFonts w:ascii="Arial" w:hAnsi="Arial" w:cs="Arial"/>
        </w:rPr>
      </w:pPr>
      <w:r>
        <w:rPr>
          <w:rFonts w:ascii="Arial" w:hAnsi="Arial" w:cs="Arial"/>
        </w:rPr>
        <w:t xml:space="preserve">3. </w:t>
      </w:r>
      <w:r w:rsidRPr="009D5519">
        <w:rPr>
          <w:rFonts w:ascii="Arial" w:hAnsi="Arial" w:cs="Arial"/>
        </w:rPr>
        <w:t xml:space="preserve">Строительство нового водопровода необходимо, для обеспечения всего населения </w:t>
      </w:r>
      <w:r w:rsidR="00601149">
        <w:rPr>
          <w:rFonts w:ascii="Arial" w:hAnsi="Arial" w:cs="Arial"/>
        </w:rPr>
        <w:t>ст. Николаевская</w:t>
      </w:r>
      <w:r w:rsidRPr="009D5519">
        <w:rPr>
          <w:rFonts w:ascii="Arial" w:hAnsi="Arial" w:cs="Arial"/>
        </w:rPr>
        <w:t xml:space="preserve"> питьевой водой;</w:t>
      </w:r>
    </w:p>
    <w:p w:rsidR="00FD1EB5" w:rsidRPr="00FD1EB5" w:rsidRDefault="009D5519" w:rsidP="00FD1EB5">
      <w:pPr>
        <w:pStyle w:val="e"/>
        <w:spacing w:line="276" w:lineRule="auto"/>
        <w:jc w:val="both"/>
        <w:rPr>
          <w:rFonts w:ascii="Arial" w:hAnsi="Arial" w:cs="Arial"/>
        </w:rPr>
      </w:pPr>
      <w:r>
        <w:rPr>
          <w:rFonts w:ascii="Arial" w:hAnsi="Arial" w:cs="Arial"/>
        </w:rPr>
        <w:t>4</w:t>
      </w:r>
      <w:r w:rsidR="00FF7790">
        <w:rPr>
          <w:rFonts w:ascii="Arial" w:hAnsi="Arial" w:cs="Arial"/>
        </w:rPr>
        <w:t xml:space="preserve">. Реконструкция </w:t>
      </w:r>
      <w:r w:rsidR="00601149">
        <w:rPr>
          <w:rFonts w:ascii="Arial" w:hAnsi="Arial" w:cs="Arial"/>
        </w:rPr>
        <w:t xml:space="preserve">скважины </w:t>
      </w:r>
      <w:r w:rsidR="00FD1EB5" w:rsidRPr="00FD1EB5">
        <w:rPr>
          <w:rFonts w:ascii="Arial" w:hAnsi="Arial" w:cs="Arial"/>
        </w:rPr>
        <w:t>необходима для подачи воды населению в необходимом объеме;</w:t>
      </w:r>
    </w:p>
    <w:p w:rsidR="00194349" w:rsidRPr="00C96272" w:rsidRDefault="00194349" w:rsidP="007C7991">
      <w:pPr>
        <w:pStyle w:val="e"/>
        <w:numPr>
          <w:ilvl w:val="2"/>
          <w:numId w:val="13"/>
        </w:numPr>
        <w:spacing w:line="276" w:lineRule="auto"/>
        <w:ind w:left="0" w:firstLine="709"/>
        <w:jc w:val="both"/>
        <w:outlineLvl w:val="2"/>
        <w:rPr>
          <w:rFonts w:ascii="Arial" w:hAnsi="Arial" w:cs="Arial"/>
          <w:sz w:val="28"/>
        </w:rPr>
      </w:pPr>
      <w:r w:rsidRPr="00C96272">
        <w:rPr>
          <w:rFonts w:ascii="Arial" w:hAnsi="Arial" w:cs="Arial"/>
          <w:b/>
        </w:rPr>
        <w:t>Сведения о вновь строящихся, реконструируемых и предлагаемых к выводу из эксплуатации объектах системы водоснабжения</w:t>
      </w:r>
      <w:bookmarkEnd w:id="26"/>
    </w:p>
    <w:p w:rsidR="00D43BDA" w:rsidRDefault="00FF7790" w:rsidP="00FF7790">
      <w:pPr>
        <w:pStyle w:val="e"/>
        <w:spacing w:line="276" w:lineRule="auto"/>
        <w:jc w:val="both"/>
        <w:rPr>
          <w:rFonts w:ascii="Arial" w:hAnsi="Arial" w:cs="Arial"/>
        </w:rPr>
      </w:pPr>
      <w:r w:rsidRPr="00FF7790">
        <w:rPr>
          <w:rFonts w:ascii="Arial" w:hAnsi="Arial" w:cs="Arial"/>
        </w:rPr>
        <w:t xml:space="preserve">На данный момент в </w:t>
      </w:r>
      <w:r w:rsidR="00601149">
        <w:rPr>
          <w:rFonts w:ascii="Arial" w:hAnsi="Arial" w:cs="Arial"/>
          <w:bCs/>
        </w:rPr>
        <w:t>Николаевск</w:t>
      </w:r>
      <w:r w:rsidRPr="00FF7790">
        <w:rPr>
          <w:rFonts w:ascii="Arial" w:hAnsi="Arial" w:cs="Arial"/>
        </w:rPr>
        <w:t xml:space="preserve">ом сельском поселении осуществляется текущий ремонт объектов систем водоснабжения по мере необходимости.  </w:t>
      </w: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CF11AE" w:rsidRPr="00CF11AE" w:rsidRDefault="00CF11AE" w:rsidP="007C7991">
      <w:pPr>
        <w:pStyle w:val="e"/>
        <w:tabs>
          <w:tab w:val="left" w:pos="0"/>
        </w:tabs>
        <w:spacing w:line="276" w:lineRule="auto"/>
        <w:jc w:val="both"/>
        <w:outlineLvl w:val="2"/>
        <w:rPr>
          <w:rFonts w:ascii="Arial" w:hAnsi="Arial" w:cs="Arial"/>
        </w:rPr>
      </w:pPr>
      <w:r w:rsidRPr="00CF11AE">
        <w:rPr>
          <w:rFonts w:ascii="Arial" w:hAnsi="Arial" w:cs="Arial"/>
        </w:rPr>
        <w:t>Автоматизация технологического процесса водоподготовки позволит повысить качество управления технологическими процессами, уровня контроля технических систем и объектов, сократить затраты времени персонала на обслуживание и локализацию неисправностей и аварий в системе, облегчить условия труда персонала.</w:t>
      </w:r>
    </w:p>
    <w:p w:rsidR="00CF11AE" w:rsidRDefault="00CF11AE" w:rsidP="007C7991">
      <w:pPr>
        <w:pStyle w:val="e"/>
        <w:tabs>
          <w:tab w:val="left" w:pos="0"/>
        </w:tabs>
        <w:spacing w:line="276" w:lineRule="auto"/>
        <w:jc w:val="both"/>
        <w:outlineLvl w:val="2"/>
        <w:rPr>
          <w:rFonts w:ascii="Arial" w:hAnsi="Arial" w:cs="Arial"/>
        </w:rPr>
      </w:pPr>
      <w:r w:rsidRPr="00CF11AE">
        <w:rPr>
          <w:rFonts w:ascii="Arial" w:hAnsi="Arial" w:cs="Arial"/>
        </w:rPr>
        <w:t>Для этого необходимо составить перечень работ по автоматизации технологических процессов на насосных стациях.</w:t>
      </w:r>
    </w:p>
    <w:p w:rsidR="009D5519" w:rsidRPr="009D5519" w:rsidRDefault="00D43BDA" w:rsidP="009D5519">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FF7790" w:rsidRPr="00FF7790" w:rsidRDefault="009D5519" w:rsidP="00FF7790">
      <w:pPr>
        <w:pStyle w:val="e"/>
        <w:tabs>
          <w:tab w:val="left" w:pos="0"/>
        </w:tabs>
        <w:spacing w:line="276" w:lineRule="auto"/>
        <w:jc w:val="both"/>
        <w:outlineLvl w:val="2"/>
        <w:rPr>
          <w:rFonts w:ascii="Arial" w:hAnsi="Arial" w:cs="Arial"/>
        </w:rPr>
      </w:pPr>
      <w:r w:rsidRPr="009D5519">
        <w:rPr>
          <w:rFonts w:ascii="Arial" w:hAnsi="Arial" w:cs="Arial"/>
        </w:rPr>
        <w:t xml:space="preserve">На данный момент в </w:t>
      </w:r>
      <w:r w:rsidR="00601149">
        <w:rPr>
          <w:rFonts w:ascii="Arial" w:hAnsi="Arial" w:cs="Arial"/>
          <w:bCs/>
        </w:rPr>
        <w:t>Николаевск</w:t>
      </w:r>
      <w:r w:rsidRPr="009D5519">
        <w:rPr>
          <w:rFonts w:ascii="Arial" w:hAnsi="Arial" w:cs="Arial"/>
        </w:rPr>
        <w:t>ом сельском поселении приборы учета отсутствуют.</w:t>
      </w:r>
      <w:r w:rsidR="00FF7790" w:rsidRPr="00FF7790">
        <w:rPr>
          <w:rFonts w:ascii="Arial" w:hAnsi="Arial" w:cs="Arial"/>
        </w:rPr>
        <w:t xml:space="preserve"> 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w:t>
      </w:r>
    </w:p>
    <w:p w:rsidR="00FF7790" w:rsidRDefault="00FF7790" w:rsidP="00FF7790">
      <w:pPr>
        <w:pStyle w:val="e"/>
        <w:tabs>
          <w:tab w:val="left" w:pos="0"/>
        </w:tabs>
        <w:spacing w:line="276" w:lineRule="auto"/>
        <w:jc w:val="both"/>
        <w:outlineLvl w:val="2"/>
        <w:rPr>
          <w:rFonts w:ascii="Arial" w:hAnsi="Arial" w:cs="Arial"/>
        </w:rPr>
      </w:pPr>
      <w:r w:rsidRPr="00FF7790">
        <w:rPr>
          <w:rFonts w:ascii="Arial" w:hAnsi="Arial" w:cs="Arial"/>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CF11AE" w:rsidRDefault="00CF11AE" w:rsidP="007C7991">
      <w:pPr>
        <w:pStyle w:val="e"/>
        <w:numPr>
          <w:ilvl w:val="2"/>
          <w:numId w:val="13"/>
        </w:numPr>
        <w:tabs>
          <w:tab w:val="left" w:pos="0"/>
        </w:tabs>
        <w:spacing w:line="276" w:lineRule="auto"/>
        <w:ind w:left="0" w:firstLine="709"/>
        <w:jc w:val="both"/>
        <w:outlineLvl w:val="2"/>
        <w:rPr>
          <w:rFonts w:ascii="Arial" w:hAnsi="Arial" w:cs="Arial"/>
          <w:b/>
        </w:rPr>
      </w:pPr>
      <w:r>
        <w:rPr>
          <w:rFonts w:ascii="Arial" w:hAnsi="Arial" w:cs="Arial"/>
          <w:b/>
        </w:rPr>
        <w:t>О</w:t>
      </w:r>
      <w:r w:rsidRPr="00CF11AE">
        <w:rPr>
          <w:rFonts w:ascii="Arial" w:hAnsi="Arial" w:cs="Arial"/>
          <w:b/>
        </w:rPr>
        <w:t xml:space="preserve">писание вариантов маршрутов прохождения трубопроводов по территории муниципального образования и их обоснование </w:t>
      </w:r>
    </w:p>
    <w:p w:rsidR="004E1806" w:rsidRP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Предлагаемые варианты трассировки водоводов являются предварительными и подлежат уточнению на стадии проектирования конкретных участков. Предварительные трассы определены исходя из технической возможности их прокладки в выбранных местах (отсутствие зданий, строений и объектов капитального строительства, т.е. стационарных сооружений).</w:t>
      </w:r>
    </w:p>
    <w:p w:rsidR="00FF7790" w:rsidRDefault="00FF7790" w:rsidP="007C7991">
      <w:pPr>
        <w:autoSpaceDE w:val="0"/>
        <w:autoSpaceDN w:val="0"/>
        <w:adjustRightInd w:val="0"/>
        <w:spacing w:before="120" w:line="276" w:lineRule="auto"/>
        <w:ind w:firstLine="709"/>
        <w:rPr>
          <w:rFonts w:ascii="Arial" w:hAnsi="Arial" w:cs="Arial"/>
          <w:sz w:val="24"/>
        </w:rPr>
      </w:pPr>
      <w:r w:rsidRPr="00FF7790">
        <w:rPr>
          <w:rFonts w:ascii="Arial" w:hAnsi="Arial" w:cs="Arial"/>
          <w:sz w:val="24"/>
        </w:rPr>
        <w:t>Водопроводные разводящие сети планируются кольцевыми, хозяйтвенно-питьевого и противопожарного назначения, из полиэтиленовых труб диаметром 110-</w:t>
      </w:r>
      <w:r w:rsidRPr="00FF7790">
        <w:rPr>
          <w:rFonts w:ascii="Arial" w:hAnsi="Arial" w:cs="Arial"/>
          <w:sz w:val="24"/>
        </w:rPr>
        <w:lastRenderedPageBreak/>
        <w:t>250 мм с колодцами с запорной арматурой и пожарными гидрантами. Глубина заложения сетей – 1,8 до верха трубы.</w:t>
      </w: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Рекомендации о месте размещения насосных станций, резервуаров, водонапорных башен</w:t>
      </w:r>
    </w:p>
    <w:p w:rsidR="004E1806" w:rsidRP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Схемой не предусматривается строительство новых насосных станций, резервуаров и водонапорных башен.</w:t>
      </w: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централизованных систем горячего водоснабжения, холодного водоснабжения</w:t>
      </w:r>
    </w:p>
    <w:p w:rsidR="00D43EDB" w:rsidRDefault="00D43EDB" w:rsidP="007C7991">
      <w:pPr>
        <w:shd w:val="clear" w:color="auto" w:fill="FFFFFF"/>
        <w:spacing w:before="120" w:line="276" w:lineRule="auto"/>
        <w:ind w:firstLine="709"/>
        <w:rPr>
          <w:rFonts w:ascii="Arial" w:hAnsi="Arial" w:cs="Arial"/>
          <w:color w:val="000000"/>
          <w:sz w:val="24"/>
        </w:rPr>
      </w:pPr>
      <w:r w:rsidRPr="00D43EDB">
        <w:rPr>
          <w:rFonts w:ascii="Arial" w:hAnsi="Arial" w:cs="Arial"/>
          <w:color w:val="000000"/>
          <w:sz w:val="24"/>
        </w:rPr>
        <w:t>Трассы новых сетей холодного водоснабжения будут проложены вдольнамеченных на перспективу дорог, границ населенных пунктов. Границы</w:t>
      </w:r>
      <w:r>
        <w:rPr>
          <w:rFonts w:ascii="Arial" w:hAnsi="Arial" w:cs="Arial"/>
          <w:color w:val="000000"/>
          <w:sz w:val="24"/>
        </w:rPr>
        <w:t xml:space="preserve"> предполагаемых к строительству новых сетей водоснабже</w:t>
      </w:r>
      <w:r w:rsidRPr="00D43EDB">
        <w:rPr>
          <w:rFonts w:ascii="Arial" w:hAnsi="Arial" w:cs="Arial"/>
          <w:color w:val="000000"/>
          <w:sz w:val="24"/>
        </w:rPr>
        <w:t>ния необходимо у</w:t>
      </w:r>
      <w:r>
        <w:rPr>
          <w:rFonts w:ascii="Arial" w:hAnsi="Arial" w:cs="Arial"/>
          <w:color w:val="000000"/>
          <w:sz w:val="24"/>
        </w:rPr>
        <w:t>точнить при выполнении проектно-</w:t>
      </w:r>
      <w:r w:rsidRPr="00D43EDB">
        <w:rPr>
          <w:rFonts w:ascii="Arial" w:hAnsi="Arial" w:cs="Arial"/>
          <w:color w:val="000000"/>
          <w:sz w:val="24"/>
        </w:rPr>
        <w:t xml:space="preserve">изыскательских работ. </w:t>
      </w:r>
    </w:p>
    <w:p w:rsidR="00601149" w:rsidRPr="00601149" w:rsidRDefault="00601149" w:rsidP="00601149">
      <w:pPr>
        <w:shd w:val="clear" w:color="auto" w:fill="FFFFFF"/>
        <w:spacing w:before="120" w:line="276" w:lineRule="auto"/>
        <w:ind w:firstLine="709"/>
        <w:rPr>
          <w:rFonts w:ascii="Arial" w:hAnsi="Arial" w:cs="Arial"/>
          <w:color w:val="000000"/>
          <w:sz w:val="24"/>
        </w:rPr>
      </w:pPr>
      <w:r w:rsidRPr="00601149">
        <w:rPr>
          <w:rFonts w:ascii="Arial" w:hAnsi="Arial" w:cs="Arial"/>
          <w:color w:val="000000"/>
          <w:sz w:val="24"/>
        </w:rPr>
        <w:t>На расчетный срок в Николаевском сельском поселении планируется строительство нового водопровода по ул. Красноармейская. Так же планируется установка пожарных гидрантов:</w:t>
      </w:r>
    </w:p>
    <w:p w:rsidR="00601149" w:rsidRPr="00601149" w:rsidRDefault="00601149" w:rsidP="00601149">
      <w:pPr>
        <w:shd w:val="clear" w:color="auto" w:fill="FFFFFF"/>
        <w:spacing w:before="120" w:line="276" w:lineRule="auto"/>
        <w:ind w:firstLine="709"/>
        <w:rPr>
          <w:rFonts w:ascii="Arial" w:hAnsi="Arial" w:cs="Arial"/>
          <w:color w:val="000000"/>
          <w:sz w:val="24"/>
        </w:rPr>
      </w:pPr>
      <w:r w:rsidRPr="00601149">
        <w:rPr>
          <w:rFonts w:ascii="Arial" w:hAnsi="Arial" w:cs="Arial"/>
          <w:color w:val="000000"/>
          <w:sz w:val="24"/>
        </w:rPr>
        <w:t>- пересечение улиц Ленина-Садонская;</w:t>
      </w:r>
    </w:p>
    <w:p w:rsidR="00601149" w:rsidRPr="00601149" w:rsidRDefault="00601149" w:rsidP="00601149">
      <w:pPr>
        <w:shd w:val="clear" w:color="auto" w:fill="FFFFFF"/>
        <w:spacing w:before="120" w:line="276" w:lineRule="auto"/>
        <w:ind w:firstLine="709"/>
        <w:rPr>
          <w:rFonts w:ascii="Arial" w:hAnsi="Arial" w:cs="Arial"/>
          <w:color w:val="000000"/>
          <w:sz w:val="24"/>
        </w:rPr>
      </w:pPr>
      <w:r w:rsidRPr="00601149">
        <w:rPr>
          <w:rFonts w:ascii="Arial" w:hAnsi="Arial" w:cs="Arial"/>
          <w:color w:val="000000"/>
          <w:sz w:val="24"/>
        </w:rPr>
        <w:t>-пересечение улиц Мира-Пионерская;</w:t>
      </w:r>
    </w:p>
    <w:p w:rsidR="00601149" w:rsidRPr="00601149" w:rsidRDefault="00601149" w:rsidP="00601149">
      <w:pPr>
        <w:shd w:val="clear" w:color="auto" w:fill="FFFFFF"/>
        <w:spacing w:before="120" w:line="276" w:lineRule="auto"/>
        <w:ind w:firstLine="709"/>
        <w:rPr>
          <w:rFonts w:ascii="Arial" w:hAnsi="Arial" w:cs="Arial"/>
          <w:color w:val="000000"/>
          <w:sz w:val="24"/>
        </w:rPr>
      </w:pPr>
      <w:r w:rsidRPr="00601149">
        <w:rPr>
          <w:rFonts w:ascii="Arial" w:hAnsi="Arial" w:cs="Arial"/>
          <w:color w:val="000000"/>
          <w:sz w:val="24"/>
        </w:rPr>
        <w:t>-пересечение улиц Мира-Советская;</w:t>
      </w:r>
    </w:p>
    <w:p w:rsidR="00601149" w:rsidRPr="00601149" w:rsidRDefault="00601149" w:rsidP="00601149">
      <w:pPr>
        <w:shd w:val="clear" w:color="auto" w:fill="FFFFFF"/>
        <w:spacing w:before="120" w:line="276" w:lineRule="auto"/>
        <w:ind w:firstLine="709"/>
        <w:rPr>
          <w:rFonts w:ascii="Arial" w:hAnsi="Arial" w:cs="Arial"/>
          <w:color w:val="000000"/>
          <w:sz w:val="24"/>
        </w:rPr>
      </w:pPr>
      <w:r w:rsidRPr="00601149">
        <w:rPr>
          <w:rFonts w:ascii="Arial" w:hAnsi="Arial" w:cs="Arial"/>
          <w:color w:val="000000"/>
          <w:sz w:val="24"/>
        </w:rPr>
        <w:t>-пересечение улиц Советская-Калинена;</w:t>
      </w:r>
    </w:p>
    <w:p w:rsidR="00601149" w:rsidRPr="00601149" w:rsidRDefault="00601149" w:rsidP="00601149">
      <w:pPr>
        <w:shd w:val="clear" w:color="auto" w:fill="FFFFFF"/>
        <w:spacing w:before="120" w:line="276" w:lineRule="auto"/>
        <w:ind w:firstLine="709"/>
        <w:rPr>
          <w:rFonts w:ascii="Arial" w:hAnsi="Arial" w:cs="Arial"/>
          <w:color w:val="000000"/>
          <w:sz w:val="24"/>
        </w:rPr>
      </w:pPr>
      <w:r w:rsidRPr="00601149">
        <w:rPr>
          <w:rFonts w:ascii="Arial" w:hAnsi="Arial" w:cs="Arial"/>
          <w:color w:val="000000"/>
          <w:sz w:val="24"/>
        </w:rPr>
        <w:t>-пересечение улиц Калинена-Пионерская;</w:t>
      </w:r>
    </w:p>
    <w:p w:rsidR="00601149" w:rsidRPr="00601149" w:rsidRDefault="00601149" w:rsidP="00601149">
      <w:pPr>
        <w:shd w:val="clear" w:color="auto" w:fill="FFFFFF"/>
        <w:spacing w:before="120" w:line="276" w:lineRule="auto"/>
        <w:ind w:firstLine="709"/>
        <w:rPr>
          <w:rFonts w:ascii="Arial" w:hAnsi="Arial" w:cs="Arial"/>
          <w:color w:val="000000"/>
          <w:sz w:val="24"/>
        </w:rPr>
      </w:pPr>
      <w:r w:rsidRPr="00601149">
        <w:rPr>
          <w:rFonts w:ascii="Arial" w:hAnsi="Arial" w:cs="Arial"/>
          <w:color w:val="000000"/>
          <w:sz w:val="24"/>
        </w:rPr>
        <w:t>-пересечение улиц Степная-Садовая;</w:t>
      </w:r>
    </w:p>
    <w:p w:rsidR="00601149" w:rsidRDefault="00601149" w:rsidP="00601149">
      <w:pPr>
        <w:shd w:val="clear" w:color="auto" w:fill="FFFFFF"/>
        <w:spacing w:before="120" w:line="276" w:lineRule="auto"/>
        <w:ind w:firstLine="709"/>
        <w:rPr>
          <w:rFonts w:ascii="Arial" w:hAnsi="Arial" w:cs="Arial"/>
          <w:color w:val="000000"/>
          <w:sz w:val="24"/>
        </w:rPr>
      </w:pPr>
      <w:r w:rsidRPr="00601149">
        <w:rPr>
          <w:rFonts w:ascii="Arial" w:hAnsi="Arial" w:cs="Arial"/>
          <w:color w:val="000000"/>
          <w:sz w:val="24"/>
        </w:rPr>
        <w:t>-пересечение улиц Степная-Пионерская.</w:t>
      </w:r>
    </w:p>
    <w:p w:rsidR="00D43BDA" w:rsidRPr="00C96272"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Карты (схемы) существующего и планируемого размещения объектов централизованных систем горячего и холодного водоснабжения, водоотведения</w:t>
      </w:r>
    </w:p>
    <w:p w:rsidR="004E1806" w:rsidRDefault="004E1806" w:rsidP="00FF7790">
      <w:pPr>
        <w:autoSpaceDE w:val="0"/>
        <w:autoSpaceDN w:val="0"/>
        <w:adjustRightInd w:val="0"/>
        <w:spacing w:before="120" w:line="276" w:lineRule="auto"/>
        <w:ind w:firstLine="709"/>
        <w:rPr>
          <w:rFonts w:ascii="Arial" w:hAnsi="Arial" w:cs="Arial"/>
          <w:color w:val="000000"/>
          <w:sz w:val="24"/>
        </w:rPr>
      </w:pPr>
      <w:bookmarkStart w:id="27" w:name="_Toc436211375"/>
      <w:r w:rsidRPr="004E1806">
        <w:rPr>
          <w:rFonts w:ascii="Arial" w:hAnsi="Arial" w:cs="Arial"/>
          <w:sz w:val="24"/>
        </w:rPr>
        <w:t xml:space="preserve">Схема существующего и планируемого размещения объектов централизованной системы водоснабжения </w:t>
      </w:r>
      <w:r w:rsidR="00601149" w:rsidRPr="00601149">
        <w:rPr>
          <w:rFonts w:ascii="Arial" w:hAnsi="Arial" w:cs="Arial"/>
          <w:sz w:val="24"/>
        </w:rPr>
        <w:t>Николаевск</w:t>
      </w:r>
      <w:r w:rsidR="00E5187C" w:rsidRPr="00E5187C">
        <w:rPr>
          <w:rFonts w:ascii="Arial" w:hAnsi="Arial" w:cs="Arial"/>
          <w:sz w:val="24"/>
        </w:rPr>
        <w:t xml:space="preserve">ого сельского поселения </w:t>
      </w:r>
      <w:r w:rsidRPr="004E1806">
        <w:rPr>
          <w:rFonts w:ascii="Arial" w:hAnsi="Arial" w:cs="Arial"/>
          <w:sz w:val="24"/>
        </w:rPr>
        <w:t>представлена</w:t>
      </w:r>
      <w:r w:rsidR="00E5187C">
        <w:rPr>
          <w:rFonts w:ascii="Arial" w:hAnsi="Arial" w:cs="Arial"/>
          <w:sz w:val="24"/>
        </w:rPr>
        <w:t xml:space="preserve"> на рисунке 1</w:t>
      </w:r>
      <w:r w:rsidRPr="004E1806">
        <w:rPr>
          <w:rFonts w:ascii="Arial" w:hAnsi="Arial" w:cs="Arial"/>
          <w:color w:val="000000"/>
          <w:sz w:val="24"/>
        </w:rPr>
        <w:t>.</w:t>
      </w:r>
    </w:p>
    <w:p w:rsidR="00E5187C" w:rsidRDefault="00E5187C" w:rsidP="007C7991">
      <w:pPr>
        <w:autoSpaceDE w:val="0"/>
        <w:autoSpaceDN w:val="0"/>
        <w:adjustRightInd w:val="0"/>
        <w:spacing w:line="276" w:lineRule="auto"/>
        <w:ind w:firstLine="709"/>
        <w:rPr>
          <w:rFonts w:ascii="Arial" w:hAnsi="Arial" w:cs="Arial"/>
          <w:color w:val="000000"/>
          <w:sz w:val="24"/>
        </w:rPr>
      </w:pPr>
    </w:p>
    <w:p w:rsidR="00E5187C" w:rsidRDefault="00E5187C">
      <w:pPr>
        <w:jc w:val="left"/>
        <w:rPr>
          <w:rFonts w:ascii="Arial" w:hAnsi="Arial" w:cs="Arial"/>
          <w:color w:val="000000"/>
          <w:sz w:val="22"/>
          <w:szCs w:val="22"/>
        </w:rPr>
      </w:pPr>
      <w:r>
        <w:rPr>
          <w:rFonts w:ascii="Arial" w:hAnsi="Arial" w:cs="Arial"/>
          <w:color w:val="000000"/>
          <w:sz w:val="22"/>
          <w:szCs w:val="22"/>
        </w:rPr>
        <w:br w:type="page"/>
      </w:r>
    </w:p>
    <w:p w:rsidR="003A33B9" w:rsidRDefault="003A33B9" w:rsidP="00E5187C">
      <w:pPr>
        <w:autoSpaceDE w:val="0"/>
        <w:autoSpaceDN w:val="0"/>
        <w:adjustRightInd w:val="0"/>
        <w:spacing w:line="276" w:lineRule="auto"/>
        <w:ind w:firstLine="709"/>
        <w:jc w:val="right"/>
        <w:rPr>
          <w:rFonts w:ascii="Arial" w:hAnsi="Arial" w:cs="Arial"/>
          <w:color w:val="000000"/>
          <w:sz w:val="22"/>
          <w:szCs w:val="22"/>
        </w:rPr>
        <w:sectPr w:rsidR="003A33B9" w:rsidSect="00A818EF">
          <w:pgSz w:w="11906" w:h="16838"/>
          <w:pgMar w:top="1134" w:right="794" w:bottom="1134" w:left="1531" w:header="709" w:footer="709" w:gutter="0"/>
          <w:cols w:space="708"/>
          <w:titlePg/>
          <w:docGrid w:linePitch="360"/>
        </w:sectPr>
      </w:pPr>
    </w:p>
    <w:p w:rsidR="00E5187C" w:rsidRDefault="00E5187C" w:rsidP="00E5187C">
      <w:pPr>
        <w:autoSpaceDE w:val="0"/>
        <w:autoSpaceDN w:val="0"/>
        <w:adjustRightInd w:val="0"/>
        <w:spacing w:line="276" w:lineRule="auto"/>
        <w:ind w:firstLine="709"/>
        <w:jc w:val="right"/>
        <w:rPr>
          <w:rFonts w:ascii="Arial" w:hAnsi="Arial" w:cs="Arial"/>
          <w:color w:val="000000"/>
          <w:sz w:val="22"/>
          <w:szCs w:val="22"/>
        </w:rPr>
      </w:pPr>
      <w:r w:rsidRPr="00E5187C">
        <w:rPr>
          <w:rFonts w:ascii="Arial" w:hAnsi="Arial" w:cs="Arial"/>
          <w:color w:val="000000"/>
          <w:sz w:val="22"/>
          <w:szCs w:val="22"/>
        </w:rPr>
        <w:lastRenderedPageBreak/>
        <w:t>Рисунок 1</w:t>
      </w:r>
    </w:p>
    <w:p w:rsidR="009D5519" w:rsidRDefault="009D5519" w:rsidP="00601149">
      <w:pPr>
        <w:autoSpaceDE w:val="0"/>
        <w:autoSpaceDN w:val="0"/>
        <w:adjustRightInd w:val="0"/>
        <w:spacing w:line="276" w:lineRule="auto"/>
        <w:jc w:val="center"/>
        <w:rPr>
          <w:rFonts w:ascii="Arial" w:hAnsi="Arial" w:cs="Arial"/>
          <w:color w:val="000000"/>
          <w:sz w:val="22"/>
          <w:szCs w:val="22"/>
        </w:rPr>
      </w:pPr>
    </w:p>
    <w:p w:rsidR="003D6619" w:rsidRDefault="003D6619" w:rsidP="00601149">
      <w:pPr>
        <w:autoSpaceDE w:val="0"/>
        <w:autoSpaceDN w:val="0"/>
        <w:adjustRightInd w:val="0"/>
        <w:spacing w:line="276" w:lineRule="auto"/>
        <w:jc w:val="center"/>
        <w:rPr>
          <w:rFonts w:ascii="Arial" w:hAnsi="Arial" w:cs="Arial"/>
          <w:color w:val="000000"/>
          <w:sz w:val="22"/>
          <w:szCs w:val="22"/>
        </w:rPr>
        <w:sectPr w:rsidR="003D6619" w:rsidSect="009D5519">
          <w:pgSz w:w="11906" w:h="16838"/>
          <w:pgMar w:top="1134" w:right="794" w:bottom="1134" w:left="1531" w:header="709" w:footer="709" w:gutter="0"/>
          <w:cols w:space="708"/>
          <w:titlePg/>
          <w:docGrid w:linePitch="360"/>
        </w:sectPr>
      </w:pPr>
      <w:r>
        <w:rPr>
          <w:rFonts w:ascii="Arial" w:hAnsi="Arial" w:cs="Arial"/>
          <w:noProof/>
          <w:color w:val="000000"/>
          <w:sz w:val="22"/>
          <w:szCs w:val="22"/>
        </w:rPr>
        <w:drawing>
          <wp:inline distT="0" distB="0" distL="0" distR="0">
            <wp:extent cx="6085205" cy="70154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85205" cy="7015480"/>
                    </a:xfrm>
                    <a:prstGeom prst="rect">
                      <a:avLst/>
                    </a:prstGeom>
                    <a:noFill/>
                    <a:ln w="9525">
                      <a:noFill/>
                      <a:miter lim="800000"/>
                      <a:headEnd/>
                      <a:tailEnd/>
                    </a:ln>
                  </pic:spPr>
                </pic:pic>
              </a:graphicData>
            </a:graphic>
          </wp:inline>
        </w:drawing>
      </w:r>
    </w:p>
    <w:p w:rsidR="00154681" w:rsidRPr="00C96272" w:rsidRDefault="00194349" w:rsidP="007C7991">
      <w:pPr>
        <w:pStyle w:val="e"/>
        <w:numPr>
          <w:ilvl w:val="1"/>
          <w:numId w:val="13"/>
        </w:numPr>
        <w:spacing w:line="276" w:lineRule="auto"/>
        <w:ind w:left="0" w:firstLine="709"/>
        <w:jc w:val="both"/>
        <w:outlineLvl w:val="1"/>
        <w:rPr>
          <w:rFonts w:ascii="Arial" w:hAnsi="Arial" w:cs="Arial"/>
          <w:sz w:val="28"/>
        </w:rPr>
      </w:pPr>
      <w:r w:rsidRPr="00C96272">
        <w:rPr>
          <w:rFonts w:ascii="Arial" w:hAnsi="Arial" w:cs="Arial"/>
          <w:b/>
          <w:bC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Start w:id="28" w:name="_Toc380486770"/>
      <w:bookmarkEnd w:id="27"/>
    </w:p>
    <w:p w:rsidR="00E7082F" w:rsidRPr="00C96272" w:rsidRDefault="00E7082F" w:rsidP="007C7991">
      <w:pPr>
        <w:pStyle w:val="e"/>
        <w:numPr>
          <w:ilvl w:val="2"/>
          <w:numId w:val="13"/>
        </w:numPr>
        <w:spacing w:line="276" w:lineRule="auto"/>
        <w:ind w:left="0" w:firstLine="709"/>
        <w:jc w:val="both"/>
        <w:outlineLvl w:val="2"/>
        <w:rPr>
          <w:rFonts w:ascii="Arial" w:hAnsi="Arial" w:cs="Arial"/>
          <w:sz w:val="28"/>
        </w:rPr>
      </w:pPr>
      <w:bookmarkStart w:id="29" w:name="_Toc436211376"/>
      <w:r w:rsidRPr="00C96272">
        <w:rPr>
          <w:rFonts w:ascii="Arial" w:hAnsi="Arial" w:cs="Arial"/>
          <w:b/>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8"/>
      <w:r w:rsidRPr="00C96272">
        <w:rPr>
          <w:rFonts w:ascii="Arial" w:hAnsi="Arial" w:cs="Arial"/>
          <w:b/>
        </w:rPr>
        <w:t>.</w:t>
      </w:r>
      <w:bookmarkEnd w:id="29"/>
    </w:p>
    <w:p w:rsidR="00D43BDA" w:rsidRPr="00C96272" w:rsidRDefault="00D43BDA" w:rsidP="007C7991">
      <w:pPr>
        <w:pStyle w:val="e"/>
        <w:spacing w:line="276" w:lineRule="auto"/>
        <w:jc w:val="both"/>
        <w:rPr>
          <w:rFonts w:ascii="Arial" w:hAnsi="Arial" w:cs="Arial"/>
        </w:rPr>
      </w:pPr>
      <w:r w:rsidRPr="00C96272">
        <w:rPr>
          <w:rFonts w:ascii="Arial" w:hAnsi="Arial" w:cs="Arial"/>
        </w:rPr>
        <w:t xml:space="preserve">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их полимерных материалов. </w:t>
      </w:r>
    </w:p>
    <w:p w:rsidR="00D43BDA" w:rsidRPr="00C96272" w:rsidRDefault="00D43BDA" w:rsidP="007C7991">
      <w:pPr>
        <w:pStyle w:val="e"/>
        <w:spacing w:line="276" w:lineRule="auto"/>
        <w:jc w:val="both"/>
        <w:rPr>
          <w:rFonts w:ascii="Arial" w:hAnsi="Arial" w:cs="Arial"/>
        </w:rPr>
      </w:pPr>
      <w:r w:rsidRPr="00C96272">
        <w:rPr>
          <w:rFonts w:ascii="Arial" w:hAnsi="Arial" w:cs="Arial"/>
        </w:rPr>
        <w:t xml:space="preserve">Строительство сетей и сооружений водоснабжения, в </w:t>
      </w:r>
      <w:r w:rsidR="00601149">
        <w:rPr>
          <w:rFonts w:ascii="Arial" w:hAnsi="Arial" w:cs="Arial"/>
        </w:rPr>
        <w:t>Николаевск</w:t>
      </w:r>
      <w:r w:rsidR="00E5187C" w:rsidRPr="00FD1EB5">
        <w:rPr>
          <w:rFonts w:ascii="Arial" w:hAnsi="Arial" w:cs="Arial"/>
        </w:rPr>
        <w:t>о</w:t>
      </w:r>
      <w:r w:rsidR="00056559">
        <w:rPr>
          <w:rFonts w:ascii="Arial" w:hAnsi="Arial" w:cs="Arial"/>
        </w:rPr>
        <w:t xml:space="preserve">м </w:t>
      </w:r>
      <w:r w:rsidR="00E5187C" w:rsidRPr="00FD1EB5">
        <w:rPr>
          <w:rFonts w:ascii="Arial" w:hAnsi="Arial" w:cs="Arial"/>
        </w:rPr>
        <w:t>сельско</w:t>
      </w:r>
      <w:r w:rsidR="00E5187C">
        <w:rPr>
          <w:rFonts w:ascii="Arial" w:hAnsi="Arial" w:cs="Arial"/>
        </w:rPr>
        <w:t>м</w:t>
      </w:r>
      <w:r w:rsidR="00E5187C" w:rsidRPr="00FD1EB5">
        <w:rPr>
          <w:rFonts w:ascii="Arial" w:hAnsi="Arial" w:cs="Arial"/>
        </w:rPr>
        <w:t xml:space="preserve"> поселени</w:t>
      </w:r>
      <w:r w:rsidR="00E5187C">
        <w:rPr>
          <w:rFonts w:ascii="Arial" w:hAnsi="Arial" w:cs="Arial"/>
        </w:rPr>
        <w:t>и</w:t>
      </w:r>
      <w:r w:rsidRPr="00C96272">
        <w:rPr>
          <w:rFonts w:ascii="Arial" w:hAnsi="Arial" w:cs="Arial"/>
        </w:rPr>
        <w:t xml:space="preserve"> позволит обеспечить большую производительность данной системы. А выполнение данных сетей из полимерных материалов, позволит обеспечить наиболее долговечную эксплуатацию данных сетей, а также сократить количество аварийных ситуаций на водоводах. Кроме того, магистральные сети оборудуются системой автоматизации, которая сократит время на устранение аварийных ситуаций. </w:t>
      </w:r>
    </w:p>
    <w:p w:rsidR="00D43BDA" w:rsidRPr="00C96272" w:rsidRDefault="00D43BDA" w:rsidP="007C7991">
      <w:pPr>
        <w:pStyle w:val="e"/>
        <w:spacing w:line="276" w:lineRule="auto"/>
        <w:jc w:val="both"/>
        <w:rPr>
          <w:rFonts w:ascii="Arial" w:hAnsi="Arial" w:cs="Arial"/>
        </w:rPr>
      </w:pPr>
      <w:r w:rsidRPr="00C96272">
        <w:rPr>
          <w:rFonts w:ascii="Arial" w:hAnsi="Arial" w:cs="Arial"/>
        </w:rPr>
        <w:t>Модернизация объектов систем водоснабжения позволит соблюдать нормы природоохранного законодательства:</w:t>
      </w:r>
    </w:p>
    <w:p w:rsidR="00D43BDA" w:rsidRPr="00C96272" w:rsidRDefault="00D43BDA" w:rsidP="007C7991">
      <w:pPr>
        <w:pStyle w:val="e"/>
        <w:spacing w:line="276" w:lineRule="auto"/>
        <w:jc w:val="both"/>
        <w:rPr>
          <w:rFonts w:ascii="Arial" w:hAnsi="Arial" w:cs="Arial"/>
        </w:rPr>
      </w:pPr>
      <w:r w:rsidRPr="00C96272">
        <w:rPr>
          <w:rFonts w:ascii="Arial" w:hAnsi="Arial" w:cs="Arial"/>
        </w:rPr>
        <w:t>- водопроводные сети будут спроектированы с учетом санитарно-защитных зон;</w:t>
      </w:r>
    </w:p>
    <w:p w:rsidR="00D43BDA" w:rsidRPr="00C96272" w:rsidRDefault="00D43BDA" w:rsidP="007C7991">
      <w:pPr>
        <w:pStyle w:val="e"/>
        <w:spacing w:line="276" w:lineRule="auto"/>
        <w:jc w:val="both"/>
        <w:rPr>
          <w:rFonts w:ascii="Arial" w:hAnsi="Arial" w:cs="Arial"/>
        </w:rPr>
      </w:pPr>
      <w:r w:rsidRPr="00C96272">
        <w:rPr>
          <w:rFonts w:ascii="Arial" w:hAnsi="Arial" w:cs="Arial"/>
        </w:rPr>
        <w:t>- прокладка водопроводов будет осуществляется на территориях свободных от свалок, полей ассенизации, полей фильтрации, полей орошения, кладбищ, скотомогильников, в соответств</w:t>
      </w:r>
      <w:r w:rsidR="00E5187C">
        <w:rPr>
          <w:rFonts w:ascii="Arial" w:hAnsi="Arial" w:cs="Arial"/>
        </w:rPr>
        <w:t>ии с.3.4.2 СанПин 2.1.4.1110-02;</w:t>
      </w:r>
    </w:p>
    <w:p w:rsidR="00D43BDA" w:rsidRPr="00C96272" w:rsidRDefault="00D43BDA" w:rsidP="007C7991">
      <w:pPr>
        <w:pStyle w:val="e"/>
        <w:spacing w:line="276" w:lineRule="auto"/>
        <w:jc w:val="both"/>
        <w:rPr>
          <w:rFonts w:ascii="Arial" w:hAnsi="Arial" w:cs="Arial"/>
        </w:rPr>
      </w:pPr>
      <w:r w:rsidRPr="00C96272">
        <w:rPr>
          <w:rFonts w:ascii="Arial" w:hAnsi="Arial" w:cs="Arial"/>
        </w:rPr>
        <w:t>- магистральные водопроводные сети не будут проходить по территориям дошкольных, школьных и лечебно-профилактических учреждений, в соответствии с п.2.3. СанПин 2.4.1.-2660-10, п.2.2. СанПин 2.4.2.2821-10, п 2.5 СанПин 2.1.3.2630-10.</w:t>
      </w:r>
      <w:r w:rsidR="00E5187C">
        <w:rPr>
          <w:rFonts w:ascii="Arial" w:hAnsi="Arial" w:cs="Arial"/>
        </w:rPr>
        <w:t>;</w:t>
      </w:r>
    </w:p>
    <w:p w:rsidR="00E5187C" w:rsidRPr="00C96272" w:rsidRDefault="00D43BDA" w:rsidP="00E5187C">
      <w:pPr>
        <w:pStyle w:val="e"/>
        <w:spacing w:line="276" w:lineRule="auto"/>
        <w:jc w:val="both"/>
        <w:rPr>
          <w:rFonts w:ascii="Arial" w:hAnsi="Arial" w:cs="Arial"/>
        </w:rPr>
      </w:pPr>
      <w:r w:rsidRPr="00C96272">
        <w:rPr>
          <w:rFonts w:ascii="Arial" w:hAnsi="Arial" w:cs="Arial"/>
        </w:rPr>
        <w:t>- устройство зон санитарной охраны источников водоснабжения (скважин) позволит обеспечить потребителей качественной питьевой водой, и, избежать заражение подземных вод</w:t>
      </w:r>
      <w:r w:rsidR="00E5187C">
        <w:rPr>
          <w:rFonts w:ascii="Arial" w:hAnsi="Arial" w:cs="Arial"/>
        </w:rPr>
        <w:t>;</w:t>
      </w:r>
    </w:p>
    <w:p w:rsidR="00D43BDA" w:rsidRPr="00C96272" w:rsidRDefault="00D43BDA" w:rsidP="007C7991">
      <w:pPr>
        <w:pStyle w:val="e"/>
        <w:spacing w:line="276" w:lineRule="auto"/>
        <w:jc w:val="both"/>
        <w:rPr>
          <w:rFonts w:ascii="Arial" w:hAnsi="Arial" w:cs="Arial"/>
        </w:rPr>
      </w:pPr>
      <w:r w:rsidRPr="00C96272">
        <w:rPr>
          <w:rFonts w:ascii="Arial" w:hAnsi="Arial" w:cs="Arial"/>
        </w:rPr>
        <w:t xml:space="preserve">- реконструкция водозабора позволит обеспечить водой питьевого качества всех потребителей </w:t>
      </w:r>
      <w:r w:rsidR="00601149">
        <w:rPr>
          <w:rFonts w:ascii="Arial" w:hAnsi="Arial" w:cs="Arial"/>
        </w:rPr>
        <w:t>Николаевск</w:t>
      </w:r>
      <w:r w:rsidR="00E5187C" w:rsidRPr="00FD1EB5">
        <w:rPr>
          <w:rFonts w:ascii="Arial" w:hAnsi="Arial" w:cs="Arial"/>
        </w:rPr>
        <w:t>ого сельского поселения</w:t>
      </w:r>
      <w:r w:rsidR="00E5187C">
        <w:rPr>
          <w:rFonts w:ascii="Arial" w:hAnsi="Arial" w:cs="Arial"/>
        </w:rPr>
        <w:t>.</w:t>
      </w:r>
    </w:p>
    <w:p w:rsidR="00D43BDA" w:rsidRPr="00C96272"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154681" w:rsidRPr="00C96272" w:rsidRDefault="00154681" w:rsidP="007C7991">
      <w:pPr>
        <w:pStyle w:val="e"/>
        <w:spacing w:line="276" w:lineRule="auto"/>
        <w:jc w:val="both"/>
        <w:rPr>
          <w:rFonts w:ascii="Arial" w:hAnsi="Arial" w:cs="Arial"/>
        </w:rPr>
      </w:pPr>
      <w:r w:rsidRPr="00C96272">
        <w:rPr>
          <w:rFonts w:ascii="Arial" w:hAnsi="Arial" w:cs="Arial"/>
        </w:rPr>
        <w:t>При подготовке питьевой воды хорошей альтернативой гипохлориту натрия является ультрафиолетовое облучение. Данный метод значительно безопаснее в эксплуатации, имеет сильное дезинфицирующее действие, но оказывает менее пагубное влияние на воду.</w:t>
      </w:r>
    </w:p>
    <w:p w:rsidR="00154681" w:rsidRPr="00C96272" w:rsidRDefault="00154681" w:rsidP="007C7991">
      <w:pPr>
        <w:pStyle w:val="e"/>
        <w:spacing w:line="276" w:lineRule="auto"/>
        <w:jc w:val="both"/>
        <w:rPr>
          <w:rFonts w:ascii="Arial" w:hAnsi="Arial" w:cs="Arial"/>
        </w:rPr>
      </w:pPr>
      <w:r w:rsidRPr="00C96272">
        <w:rPr>
          <w:rFonts w:ascii="Arial" w:hAnsi="Arial" w:cs="Arial"/>
        </w:rPr>
        <w:lastRenderedPageBreak/>
        <w:t>Все работы по водоподготовке будут осуществляется на одной промышленной территории, что позволит осуществлять более качественный контроль за качеством воды, поступающей к абонентам водопроводной сети. Граница зоны санитарной охраны станции водоподготовки с резервуарами составит 50м, в соответствии с п.2.4.2 СанПин 2.1.4.1110-02.</w:t>
      </w:r>
    </w:p>
    <w:p w:rsidR="00E5187C" w:rsidRDefault="00E5187C">
      <w:pPr>
        <w:jc w:val="left"/>
        <w:rPr>
          <w:rFonts w:ascii="Arial" w:eastAsia="Calibri" w:hAnsi="Arial" w:cs="Arial"/>
          <w:b/>
          <w:bCs/>
          <w:sz w:val="24"/>
        </w:rPr>
      </w:pPr>
      <w:bookmarkStart w:id="30" w:name="_Toc436211380"/>
    </w:p>
    <w:p w:rsidR="00634916" w:rsidRPr="00C96272" w:rsidRDefault="00634916"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t>Оценка объемов капитальных вложений в строительство, реконструкцию и модернизацию объектов централизованных систем водоснабжения</w:t>
      </w:r>
      <w:bookmarkEnd w:id="30"/>
    </w:p>
    <w:p w:rsidR="00D43BDA" w:rsidRPr="00C96272" w:rsidRDefault="00D43BDA" w:rsidP="007C7991">
      <w:pPr>
        <w:pStyle w:val="e"/>
        <w:tabs>
          <w:tab w:val="left" w:pos="1560"/>
        </w:tabs>
        <w:spacing w:line="276" w:lineRule="auto"/>
        <w:ind w:firstLine="851"/>
        <w:jc w:val="both"/>
        <w:outlineLvl w:val="1"/>
        <w:rPr>
          <w:rFonts w:ascii="Arial" w:hAnsi="Arial" w:cs="Arial"/>
          <w:b/>
          <w:bCs/>
        </w:rPr>
      </w:pPr>
      <w:r w:rsidRPr="00C96272">
        <w:rPr>
          <w:rFonts w:ascii="Arial" w:hAnsi="Arial" w:cs="Arial"/>
          <w:b/>
          <w:bCs/>
        </w:rPr>
        <w:t>1.6.1.</w:t>
      </w:r>
      <w:r w:rsidRPr="00C96272">
        <w:rPr>
          <w:rFonts w:ascii="Arial" w:hAnsi="Arial" w:cs="Arial"/>
          <w:b/>
          <w:bCs/>
        </w:rPr>
        <w:tab/>
        <w:t>Оценка стоимости основных мероприятий по реализации схем водоснабжения</w:t>
      </w:r>
      <w:r w:rsidRPr="00C96272">
        <w:rPr>
          <w:rFonts w:ascii="Arial" w:hAnsi="Arial" w:cs="Arial"/>
          <w:b/>
          <w:bCs/>
        </w:rPr>
        <w:tab/>
      </w:r>
    </w:p>
    <w:p w:rsidR="00D43EDB" w:rsidRPr="00C96272" w:rsidRDefault="00D43EDB" w:rsidP="007C7991">
      <w:pPr>
        <w:pStyle w:val="e"/>
        <w:spacing w:line="276" w:lineRule="auto"/>
        <w:jc w:val="both"/>
        <w:outlineLvl w:val="1"/>
        <w:rPr>
          <w:rFonts w:ascii="Arial" w:hAnsi="Arial" w:cs="Arial"/>
        </w:rPr>
      </w:pPr>
      <w:r w:rsidRPr="00C96272">
        <w:rPr>
          <w:rFonts w:ascii="Arial" w:hAnsi="Arial" w:cs="Arial"/>
        </w:rPr>
        <w:t xml:space="preserve">В современных рыночных условиях, в которых работает инвестиционно -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D43EDB" w:rsidRPr="00C96272" w:rsidRDefault="00D43EDB" w:rsidP="007C7991">
      <w:pPr>
        <w:pStyle w:val="e"/>
        <w:spacing w:line="276" w:lineRule="auto"/>
        <w:jc w:val="both"/>
        <w:rPr>
          <w:rFonts w:ascii="Arial" w:hAnsi="Arial" w:cs="Arial"/>
        </w:rPr>
      </w:pPr>
      <w:r w:rsidRPr="00C96272">
        <w:rPr>
          <w:rFonts w:ascii="Arial" w:hAnsi="Arial" w:cs="Arial"/>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D43EDB" w:rsidRPr="00C96272" w:rsidRDefault="00D43EDB" w:rsidP="007C7991">
      <w:pPr>
        <w:pStyle w:val="e"/>
        <w:spacing w:line="276" w:lineRule="auto"/>
        <w:jc w:val="both"/>
        <w:rPr>
          <w:rFonts w:ascii="Arial" w:hAnsi="Arial" w:cs="Arial"/>
        </w:rPr>
      </w:pPr>
      <w:r w:rsidRPr="00C96272">
        <w:rPr>
          <w:rFonts w:ascii="Arial" w:hAnsi="Arial" w:cs="Arial"/>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D43EDB" w:rsidRPr="00C96272" w:rsidRDefault="00D43EDB" w:rsidP="007C7991">
      <w:pPr>
        <w:pStyle w:val="e"/>
        <w:spacing w:line="276" w:lineRule="auto"/>
        <w:jc w:val="both"/>
        <w:rPr>
          <w:rFonts w:ascii="Arial" w:hAnsi="Arial" w:cs="Arial"/>
        </w:rPr>
      </w:pPr>
      <w:r w:rsidRPr="00C96272">
        <w:rPr>
          <w:rFonts w:ascii="Arial" w:hAnsi="Arial" w:cs="Arial"/>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D43EDB" w:rsidRPr="00C96272" w:rsidRDefault="00D43EDB" w:rsidP="007C7991">
      <w:pPr>
        <w:pStyle w:val="e"/>
        <w:spacing w:line="276" w:lineRule="auto"/>
        <w:jc w:val="both"/>
        <w:rPr>
          <w:rFonts w:ascii="Arial" w:hAnsi="Arial" w:cs="Arial"/>
        </w:rPr>
      </w:pPr>
      <w:r w:rsidRPr="00C96272">
        <w:rPr>
          <w:rFonts w:ascii="Arial" w:hAnsi="Arial" w:cs="Arial"/>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 21790-АК/Д03 от 05.10.2011г. "Об индексах цен и индексах-дефляторах для прогнозирования цен".</w:t>
      </w:r>
    </w:p>
    <w:p w:rsidR="00D43EDB" w:rsidRPr="00C96272" w:rsidRDefault="00D43EDB" w:rsidP="007C7991">
      <w:pPr>
        <w:pStyle w:val="e"/>
        <w:spacing w:line="276" w:lineRule="auto"/>
        <w:jc w:val="both"/>
        <w:rPr>
          <w:rFonts w:ascii="Arial" w:hAnsi="Arial" w:cs="Arial"/>
        </w:rPr>
      </w:pPr>
      <w:r w:rsidRPr="00C96272">
        <w:rPr>
          <w:rFonts w:ascii="Arial" w:hAnsi="Arial" w:cs="Arial"/>
        </w:rPr>
        <w:lastRenderedPageBreak/>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D43EDB" w:rsidRPr="00C96272" w:rsidRDefault="00D43EDB" w:rsidP="007C7991">
      <w:pPr>
        <w:pStyle w:val="e"/>
        <w:spacing w:line="276" w:lineRule="auto"/>
        <w:rPr>
          <w:rFonts w:ascii="Arial" w:hAnsi="Arial" w:cs="Arial"/>
        </w:rPr>
      </w:pPr>
      <w:r w:rsidRPr="00C96272">
        <w:rPr>
          <w:rFonts w:ascii="Arial" w:hAnsi="Arial" w:cs="Arial"/>
        </w:rPr>
        <w:t xml:space="preserve">В расчетах не учитывались: </w:t>
      </w:r>
    </w:p>
    <w:p w:rsidR="00D43EDB" w:rsidRPr="00C96272" w:rsidRDefault="00D43EDB" w:rsidP="007C7991">
      <w:pPr>
        <w:pStyle w:val="e"/>
        <w:spacing w:line="276" w:lineRule="auto"/>
        <w:jc w:val="both"/>
        <w:rPr>
          <w:rFonts w:ascii="Arial" w:hAnsi="Arial" w:cs="Arial"/>
        </w:rPr>
      </w:pPr>
      <w:r w:rsidRPr="00C96272">
        <w:rPr>
          <w:rFonts w:ascii="Arial" w:hAnsi="Arial" w:cs="Arial"/>
        </w:rPr>
        <w:t>-стоимость резервирования и выкупа земельных участков и недвижимости для государственных и муниципальных нужд;</w:t>
      </w:r>
    </w:p>
    <w:p w:rsidR="00D43EDB" w:rsidRPr="00C96272" w:rsidRDefault="00D43EDB" w:rsidP="007C7991">
      <w:pPr>
        <w:pStyle w:val="e"/>
        <w:spacing w:line="276" w:lineRule="auto"/>
        <w:jc w:val="both"/>
        <w:rPr>
          <w:rFonts w:ascii="Arial" w:hAnsi="Arial" w:cs="Arial"/>
        </w:rPr>
      </w:pPr>
      <w:r w:rsidRPr="00C96272">
        <w:rPr>
          <w:rFonts w:ascii="Arial" w:hAnsi="Arial" w:cs="Arial"/>
        </w:rPr>
        <w:t>-стоимость проведения топографо-геодезических и геологических изысканий на территориях строительства;</w:t>
      </w:r>
    </w:p>
    <w:p w:rsidR="00D43EDB" w:rsidRPr="00C96272" w:rsidRDefault="00D43EDB" w:rsidP="007C7991">
      <w:pPr>
        <w:pStyle w:val="e"/>
        <w:spacing w:line="276" w:lineRule="auto"/>
        <w:jc w:val="both"/>
        <w:rPr>
          <w:rFonts w:ascii="Arial" w:hAnsi="Arial" w:cs="Arial"/>
        </w:rPr>
      </w:pPr>
      <w:r w:rsidRPr="00C96272">
        <w:rPr>
          <w:rFonts w:ascii="Arial" w:hAnsi="Arial" w:cs="Arial"/>
        </w:rPr>
        <w:t>-стоимость мероприятий по сносу и демонтажу зданий и сооружений на территориях строительства;</w:t>
      </w:r>
    </w:p>
    <w:p w:rsidR="00D43EDB" w:rsidRPr="00C96272" w:rsidRDefault="00D43EDB" w:rsidP="007C7991">
      <w:pPr>
        <w:pStyle w:val="e"/>
        <w:spacing w:line="276" w:lineRule="auto"/>
        <w:jc w:val="both"/>
        <w:rPr>
          <w:rFonts w:ascii="Arial" w:hAnsi="Arial" w:cs="Arial"/>
        </w:rPr>
      </w:pPr>
      <w:r w:rsidRPr="00C96272">
        <w:rPr>
          <w:rFonts w:ascii="Arial" w:hAnsi="Arial" w:cs="Arial"/>
        </w:rPr>
        <w:t>-стоимость мероприятий по реконструкции существующих объектов;</w:t>
      </w:r>
    </w:p>
    <w:p w:rsidR="00D43EDB" w:rsidRPr="00C96272" w:rsidRDefault="00D43EDB" w:rsidP="007C7991">
      <w:pPr>
        <w:pStyle w:val="e"/>
        <w:spacing w:line="276" w:lineRule="auto"/>
        <w:jc w:val="both"/>
        <w:rPr>
          <w:rFonts w:ascii="Arial" w:hAnsi="Arial" w:cs="Arial"/>
        </w:rPr>
      </w:pPr>
      <w:r w:rsidRPr="00C96272">
        <w:rPr>
          <w:rFonts w:ascii="Arial" w:hAnsi="Arial" w:cs="Arial"/>
        </w:rPr>
        <w:t xml:space="preserve">-оснащение необходимым оборудованием и благоустройство прилегающей территории; </w:t>
      </w:r>
    </w:p>
    <w:p w:rsidR="00D43EDB" w:rsidRPr="00C96272" w:rsidRDefault="00D43EDB" w:rsidP="007C7991">
      <w:pPr>
        <w:pStyle w:val="e"/>
        <w:spacing w:line="276" w:lineRule="auto"/>
        <w:jc w:val="both"/>
        <w:rPr>
          <w:rFonts w:ascii="Arial" w:hAnsi="Arial" w:cs="Arial"/>
        </w:rPr>
      </w:pPr>
      <w:r w:rsidRPr="00C96272">
        <w:rPr>
          <w:rFonts w:ascii="Arial" w:hAnsi="Arial" w:cs="Arial"/>
        </w:rPr>
        <w:t>-особенности территории строительства.</w:t>
      </w:r>
    </w:p>
    <w:p w:rsidR="00D43BDA" w:rsidRPr="00C96272" w:rsidRDefault="00D43BDA" w:rsidP="007C7991">
      <w:pPr>
        <w:pStyle w:val="e"/>
        <w:spacing w:line="276" w:lineRule="auto"/>
        <w:ind w:firstLine="851"/>
        <w:jc w:val="both"/>
        <w:outlineLvl w:val="1"/>
        <w:rPr>
          <w:rFonts w:ascii="Arial" w:hAnsi="Arial" w:cs="Arial"/>
          <w:b/>
          <w:bCs/>
        </w:rPr>
      </w:pPr>
      <w:r w:rsidRPr="00C96272">
        <w:rPr>
          <w:rFonts w:ascii="Arial" w:hAnsi="Arial" w:cs="Arial"/>
          <w:b/>
          <w:bCs/>
        </w:rPr>
        <w:t>1.6.2</w:t>
      </w:r>
      <w:r w:rsidRPr="00C96272">
        <w:rPr>
          <w:rFonts w:ascii="Arial" w:hAnsi="Arial" w:cs="Arial"/>
          <w:b/>
          <w:bCs/>
        </w:rPr>
        <w:tab/>
        <w:t>. Оценка величины необходимых капитальных вложений в строительство и реконструкцию объектов централизованных систем водоснабжения</w:t>
      </w:r>
      <w:r w:rsidRPr="00C96272">
        <w:rPr>
          <w:rFonts w:ascii="Arial" w:hAnsi="Arial" w:cs="Arial"/>
          <w:b/>
          <w:bCs/>
        </w:rPr>
        <w:tab/>
      </w:r>
    </w:p>
    <w:p w:rsidR="00326ED3" w:rsidRPr="00C96272" w:rsidRDefault="00D43EDB" w:rsidP="007C7991">
      <w:pPr>
        <w:pStyle w:val="e"/>
        <w:spacing w:line="276" w:lineRule="auto"/>
        <w:jc w:val="both"/>
        <w:rPr>
          <w:rFonts w:ascii="Arial" w:hAnsi="Arial" w:cs="Arial"/>
          <w:highlight w:val="cyan"/>
        </w:rPr>
      </w:pPr>
      <w:r w:rsidRPr="00D43EDB">
        <w:rPr>
          <w:rFonts w:ascii="Arial" w:hAnsi="Arial" w:cs="Arial"/>
        </w:rPr>
        <w:t xml:space="preserve">Оценка величины необходимых капитальных вложений в строительство и реконструкцию объектов централизованных систем водоснабжения </w:t>
      </w:r>
      <w:r w:rsidR="00326ED3" w:rsidRPr="00C96272">
        <w:rPr>
          <w:rFonts w:ascii="Arial" w:hAnsi="Arial" w:cs="Arial"/>
        </w:rPr>
        <w:t>(сводная ведомость стоимо</w:t>
      </w:r>
      <w:r w:rsidR="00194596" w:rsidRPr="00C96272">
        <w:rPr>
          <w:rFonts w:ascii="Arial" w:hAnsi="Arial" w:cs="Arial"/>
        </w:rPr>
        <w:t>сти работ) приведены в таблице</w:t>
      </w:r>
      <w:r w:rsidR="00EA5E46" w:rsidRPr="00C96272">
        <w:rPr>
          <w:rFonts w:ascii="Arial" w:hAnsi="Arial" w:cs="Arial"/>
        </w:rPr>
        <w:t xml:space="preserve"> 1.</w:t>
      </w:r>
      <w:r w:rsidR="00F66931">
        <w:rPr>
          <w:rFonts w:ascii="Arial" w:hAnsi="Arial" w:cs="Arial"/>
        </w:rPr>
        <w:t>6</w:t>
      </w:r>
      <w:r w:rsidR="00EA5E46" w:rsidRPr="00C96272">
        <w:rPr>
          <w:rFonts w:ascii="Arial" w:hAnsi="Arial" w:cs="Arial"/>
        </w:rPr>
        <w:t>.</w:t>
      </w:r>
      <w:r w:rsidR="00D722D0">
        <w:rPr>
          <w:rFonts w:ascii="Arial" w:hAnsi="Arial" w:cs="Arial"/>
        </w:rPr>
        <w:t>2.</w:t>
      </w:r>
      <w:r w:rsidR="00EA5E46" w:rsidRPr="00C96272">
        <w:rPr>
          <w:rFonts w:ascii="Arial" w:hAnsi="Arial" w:cs="Arial"/>
        </w:rPr>
        <w:t>1</w:t>
      </w:r>
      <w:r w:rsidR="00326ED3" w:rsidRPr="00C96272">
        <w:rPr>
          <w:rFonts w:ascii="Arial" w:hAnsi="Arial" w:cs="Arial"/>
        </w:rPr>
        <w:t>.</w:t>
      </w:r>
    </w:p>
    <w:p w:rsidR="00326ED3" w:rsidRPr="00C96272" w:rsidRDefault="00326ED3" w:rsidP="007C7991">
      <w:pPr>
        <w:pStyle w:val="e"/>
        <w:spacing w:line="276" w:lineRule="auto"/>
        <w:rPr>
          <w:rFonts w:ascii="Arial" w:hAnsi="Arial" w:cs="Arial"/>
          <w:highlight w:val="cyan"/>
        </w:rPr>
        <w:sectPr w:rsidR="00326ED3" w:rsidRPr="00C96272" w:rsidSect="00A818EF">
          <w:pgSz w:w="11906" w:h="16838"/>
          <w:pgMar w:top="1134" w:right="794" w:bottom="1134" w:left="1531" w:header="709" w:footer="709" w:gutter="0"/>
          <w:cols w:space="708"/>
          <w:titlePg/>
          <w:docGrid w:linePitch="360"/>
        </w:sectPr>
      </w:pPr>
    </w:p>
    <w:p w:rsidR="009E6DDF" w:rsidRPr="00E5187C" w:rsidRDefault="004D690A" w:rsidP="007C7991">
      <w:pPr>
        <w:pStyle w:val="e"/>
        <w:spacing w:line="276" w:lineRule="auto"/>
        <w:jc w:val="right"/>
        <w:rPr>
          <w:rFonts w:ascii="Arial" w:hAnsi="Arial" w:cs="Arial"/>
          <w:sz w:val="22"/>
          <w:szCs w:val="22"/>
        </w:rPr>
      </w:pPr>
      <w:r w:rsidRPr="00E5187C">
        <w:rPr>
          <w:rFonts w:ascii="Arial" w:hAnsi="Arial" w:cs="Arial"/>
          <w:sz w:val="22"/>
          <w:szCs w:val="22"/>
        </w:rPr>
        <w:lastRenderedPageBreak/>
        <w:t xml:space="preserve">Таблица </w:t>
      </w:r>
      <w:r w:rsidR="00EA5E46" w:rsidRPr="00E5187C">
        <w:rPr>
          <w:rFonts w:ascii="Arial" w:hAnsi="Arial" w:cs="Arial"/>
          <w:sz w:val="22"/>
          <w:szCs w:val="22"/>
        </w:rPr>
        <w:t>1.</w:t>
      </w:r>
      <w:r w:rsidR="00F66931" w:rsidRPr="00E5187C">
        <w:rPr>
          <w:rFonts w:ascii="Arial" w:hAnsi="Arial" w:cs="Arial"/>
          <w:sz w:val="22"/>
          <w:szCs w:val="22"/>
        </w:rPr>
        <w:t>6</w:t>
      </w:r>
      <w:r w:rsidR="00EA5E46" w:rsidRPr="00E5187C">
        <w:rPr>
          <w:rFonts w:ascii="Arial" w:hAnsi="Arial" w:cs="Arial"/>
          <w:sz w:val="22"/>
          <w:szCs w:val="22"/>
        </w:rPr>
        <w:t>.</w:t>
      </w:r>
      <w:r w:rsidR="00D722D0">
        <w:rPr>
          <w:rFonts w:ascii="Arial" w:hAnsi="Arial" w:cs="Arial"/>
          <w:sz w:val="22"/>
          <w:szCs w:val="22"/>
        </w:rPr>
        <w:t>2.</w:t>
      </w:r>
      <w:r w:rsidR="00EA5E46" w:rsidRPr="00E5187C">
        <w:rPr>
          <w:rFonts w:ascii="Arial" w:hAnsi="Arial" w:cs="Arial"/>
          <w:sz w:val="22"/>
          <w:szCs w:val="22"/>
        </w:rPr>
        <w:t>1</w:t>
      </w:r>
      <w:r w:rsidRPr="00E5187C">
        <w:rPr>
          <w:rFonts w:ascii="Arial" w:hAnsi="Arial" w:cs="Arial"/>
          <w:sz w:val="22"/>
          <w:szCs w:val="22"/>
        </w:rPr>
        <w:t>.</w:t>
      </w:r>
    </w:p>
    <w:p w:rsidR="00863E54" w:rsidRDefault="00D43EDB" w:rsidP="00E5187C">
      <w:pPr>
        <w:spacing w:line="276" w:lineRule="auto"/>
        <w:ind w:right="224"/>
        <w:jc w:val="center"/>
        <w:rPr>
          <w:rFonts w:ascii="Arial" w:hAnsi="Arial" w:cs="Arial"/>
          <w:bCs/>
          <w:sz w:val="22"/>
          <w:szCs w:val="22"/>
        </w:rPr>
      </w:pPr>
      <w:r w:rsidRPr="00E5187C">
        <w:rPr>
          <w:rFonts w:ascii="Arial" w:hAnsi="Arial" w:cs="Arial"/>
          <w:bCs/>
          <w:sz w:val="22"/>
          <w:szCs w:val="22"/>
        </w:rPr>
        <w:t xml:space="preserve">Оценка величины необходимых капитальных вложений в строительство и реконструкцию объектов централизованных систем водоснабжения </w:t>
      </w:r>
      <w:r w:rsidR="00E5187C" w:rsidRPr="00E5187C">
        <w:rPr>
          <w:rFonts w:ascii="Arial" w:hAnsi="Arial" w:cs="Arial"/>
          <w:bCs/>
          <w:sz w:val="22"/>
          <w:szCs w:val="22"/>
        </w:rPr>
        <w:t xml:space="preserve">МО </w:t>
      </w:r>
      <w:r w:rsidR="00601149">
        <w:rPr>
          <w:rFonts w:ascii="Arial" w:hAnsi="Arial" w:cs="Arial"/>
        </w:rPr>
        <w:t>Николаевск</w:t>
      </w:r>
      <w:r w:rsidR="00E5187C" w:rsidRPr="00E5187C">
        <w:rPr>
          <w:rFonts w:ascii="Arial" w:hAnsi="Arial" w:cs="Arial"/>
          <w:bCs/>
          <w:sz w:val="22"/>
          <w:szCs w:val="22"/>
        </w:rPr>
        <w:t>ого сельского поселения</w:t>
      </w:r>
    </w:p>
    <w:p w:rsidR="00E5187C" w:rsidRPr="00E5187C" w:rsidRDefault="00E5187C" w:rsidP="007C7991">
      <w:pPr>
        <w:spacing w:line="276" w:lineRule="auto"/>
        <w:jc w:val="center"/>
        <w:rPr>
          <w:rFonts w:ascii="Arial" w:hAnsi="Arial" w:cs="Arial"/>
          <w:bCs/>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418"/>
        <w:gridCol w:w="1984"/>
        <w:gridCol w:w="3260"/>
        <w:gridCol w:w="3544"/>
      </w:tblGrid>
      <w:tr w:rsidR="00FF7790" w:rsidRPr="00FF7790" w:rsidTr="00FF7790">
        <w:tc>
          <w:tcPr>
            <w:tcW w:w="4819" w:type="dxa"/>
            <w:shd w:val="clear" w:color="auto" w:fill="FFFFFF"/>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Наименование</w:t>
            </w:r>
          </w:p>
        </w:tc>
        <w:tc>
          <w:tcPr>
            <w:tcW w:w="1418" w:type="dxa"/>
            <w:shd w:val="clear" w:color="auto" w:fill="FFFFFF"/>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Ед. изм.</w:t>
            </w:r>
          </w:p>
        </w:tc>
        <w:tc>
          <w:tcPr>
            <w:tcW w:w="1984" w:type="dxa"/>
            <w:shd w:val="clear" w:color="auto" w:fill="FFFFFF"/>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Кол-во</w:t>
            </w:r>
          </w:p>
        </w:tc>
        <w:tc>
          <w:tcPr>
            <w:tcW w:w="3260" w:type="dxa"/>
            <w:shd w:val="clear" w:color="auto" w:fill="FFFFFF"/>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Стоимость 1 ед, (руб.)</w:t>
            </w:r>
          </w:p>
        </w:tc>
        <w:tc>
          <w:tcPr>
            <w:tcW w:w="3544" w:type="dxa"/>
            <w:shd w:val="clear" w:color="auto" w:fill="FFFFFF"/>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Суммарная стоимость, тыс. руб.</w:t>
            </w:r>
          </w:p>
        </w:tc>
      </w:tr>
      <w:tr w:rsidR="00FF7790" w:rsidRPr="00FF7790" w:rsidTr="00FF7790">
        <w:tc>
          <w:tcPr>
            <w:tcW w:w="4819" w:type="dxa"/>
            <w:shd w:val="clear" w:color="auto" w:fill="auto"/>
          </w:tcPr>
          <w:p w:rsidR="00FF7790" w:rsidRPr="00FF7790" w:rsidRDefault="009D5519" w:rsidP="00FF7790">
            <w:pPr>
              <w:keepNext/>
              <w:keepLines/>
              <w:spacing w:line="276" w:lineRule="auto"/>
              <w:contextualSpacing/>
              <w:rPr>
                <w:rFonts w:ascii="Arial" w:hAnsi="Arial" w:cs="Arial"/>
                <w:b/>
                <w:sz w:val="22"/>
                <w:szCs w:val="22"/>
              </w:rPr>
            </w:pPr>
            <w:r w:rsidRPr="009D5519">
              <w:rPr>
                <w:rFonts w:ascii="Arial" w:hAnsi="Arial" w:cs="Arial"/>
                <w:b/>
                <w:sz w:val="22"/>
                <w:szCs w:val="22"/>
              </w:rPr>
              <w:t>Строительство нового водопровода</w:t>
            </w:r>
          </w:p>
        </w:tc>
        <w:tc>
          <w:tcPr>
            <w:tcW w:w="1418"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sz w:val="22"/>
                <w:szCs w:val="22"/>
              </w:rPr>
            </w:pPr>
            <w:r>
              <w:rPr>
                <w:rFonts w:ascii="Arial" w:hAnsi="Arial" w:cs="Arial"/>
                <w:sz w:val="22"/>
                <w:szCs w:val="22"/>
              </w:rPr>
              <w:t>м</w:t>
            </w:r>
          </w:p>
        </w:tc>
        <w:tc>
          <w:tcPr>
            <w:tcW w:w="198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1500,0</w:t>
            </w:r>
          </w:p>
        </w:tc>
        <w:tc>
          <w:tcPr>
            <w:tcW w:w="3260" w:type="dxa"/>
            <w:shd w:val="clear" w:color="auto" w:fill="auto"/>
            <w:vAlign w:val="center"/>
          </w:tcPr>
          <w:p w:rsidR="00FF7790" w:rsidRPr="00FF7790" w:rsidRDefault="00895776" w:rsidP="00FF7790">
            <w:pPr>
              <w:keepNext/>
              <w:keepLines/>
              <w:spacing w:line="276" w:lineRule="auto"/>
              <w:contextualSpacing/>
              <w:jc w:val="center"/>
              <w:rPr>
                <w:rFonts w:ascii="Arial" w:hAnsi="Arial" w:cs="Arial"/>
                <w:sz w:val="22"/>
                <w:szCs w:val="22"/>
              </w:rPr>
            </w:pPr>
            <w:r>
              <w:rPr>
                <w:rFonts w:ascii="Arial" w:hAnsi="Arial" w:cs="Arial"/>
                <w:sz w:val="22"/>
                <w:szCs w:val="22"/>
              </w:rPr>
              <w:t>2500,0</w:t>
            </w:r>
          </w:p>
        </w:tc>
        <w:tc>
          <w:tcPr>
            <w:tcW w:w="354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3750,0</w:t>
            </w:r>
          </w:p>
        </w:tc>
      </w:tr>
      <w:tr w:rsidR="009D5519" w:rsidRPr="00FF7790" w:rsidTr="00FF7790">
        <w:tc>
          <w:tcPr>
            <w:tcW w:w="4819" w:type="dxa"/>
            <w:shd w:val="clear" w:color="auto" w:fill="auto"/>
          </w:tcPr>
          <w:p w:rsidR="009D5519" w:rsidRPr="009D5519" w:rsidRDefault="009D5519" w:rsidP="00FF7790">
            <w:pPr>
              <w:keepNext/>
              <w:keepLines/>
              <w:spacing w:line="276" w:lineRule="auto"/>
              <w:contextualSpacing/>
              <w:rPr>
                <w:rFonts w:ascii="Arial" w:hAnsi="Arial" w:cs="Arial"/>
                <w:b/>
                <w:sz w:val="22"/>
                <w:szCs w:val="22"/>
              </w:rPr>
            </w:pPr>
            <w:r>
              <w:rPr>
                <w:rFonts w:ascii="Arial" w:hAnsi="Arial" w:cs="Arial"/>
                <w:b/>
                <w:sz w:val="22"/>
                <w:szCs w:val="22"/>
              </w:rPr>
              <w:t>Реконструкция скважины</w:t>
            </w:r>
          </w:p>
        </w:tc>
        <w:tc>
          <w:tcPr>
            <w:tcW w:w="1418" w:type="dxa"/>
            <w:shd w:val="clear" w:color="auto" w:fill="auto"/>
            <w:vAlign w:val="center"/>
          </w:tcPr>
          <w:p w:rsidR="009D5519" w:rsidRDefault="009D5519" w:rsidP="00FF7790">
            <w:pPr>
              <w:keepNext/>
              <w:keepLines/>
              <w:spacing w:line="276" w:lineRule="auto"/>
              <w:contextualSpacing/>
              <w:jc w:val="center"/>
              <w:rPr>
                <w:rFonts w:ascii="Arial" w:hAnsi="Arial" w:cs="Arial"/>
                <w:sz w:val="22"/>
                <w:szCs w:val="22"/>
              </w:rPr>
            </w:pPr>
          </w:p>
        </w:tc>
        <w:tc>
          <w:tcPr>
            <w:tcW w:w="1984" w:type="dxa"/>
            <w:shd w:val="clear" w:color="auto" w:fill="auto"/>
            <w:vAlign w:val="center"/>
          </w:tcPr>
          <w:p w:rsidR="009D5519" w:rsidRPr="00FF7790" w:rsidRDefault="009D5519" w:rsidP="00FF7790">
            <w:pPr>
              <w:keepNext/>
              <w:keepLines/>
              <w:spacing w:line="276" w:lineRule="auto"/>
              <w:contextualSpacing/>
              <w:jc w:val="center"/>
              <w:rPr>
                <w:rFonts w:ascii="Arial" w:hAnsi="Arial" w:cs="Arial"/>
                <w:sz w:val="22"/>
                <w:szCs w:val="22"/>
              </w:rPr>
            </w:pPr>
          </w:p>
        </w:tc>
        <w:tc>
          <w:tcPr>
            <w:tcW w:w="3260" w:type="dxa"/>
            <w:shd w:val="clear" w:color="auto" w:fill="auto"/>
            <w:vAlign w:val="center"/>
          </w:tcPr>
          <w:p w:rsidR="009D5519" w:rsidRPr="00FF7790" w:rsidRDefault="009D5519" w:rsidP="00FF7790">
            <w:pPr>
              <w:keepNext/>
              <w:keepLines/>
              <w:spacing w:line="276" w:lineRule="auto"/>
              <w:contextualSpacing/>
              <w:jc w:val="center"/>
              <w:rPr>
                <w:rFonts w:ascii="Arial" w:hAnsi="Arial" w:cs="Arial"/>
                <w:sz w:val="22"/>
                <w:szCs w:val="22"/>
              </w:rPr>
            </w:pPr>
          </w:p>
        </w:tc>
        <w:tc>
          <w:tcPr>
            <w:tcW w:w="3544" w:type="dxa"/>
            <w:shd w:val="clear" w:color="auto" w:fill="auto"/>
            <w:vAlign w:val="center"/>
          </w:tcPr>
          <w:p w:rsidR="009D5519" w:rsidRPr="00FF7790" w:rsidRDefault="009D5519" w:rsidP="00FF7790">
            <w:pPr>
              <w:keepNext/>
              <w:keepLines/>
              <w:spacing w:line="276" w:lineRule="auto"/>
              <w:contextualSpacing/>
              <w:jc w:val="center"/>
              <w:rPr>
                <w:rFonts w:ascii="Arial" w:hAnsi="Arial" w:cs="Arial"/>
                <w:sz w:val="22"/>
                <w:szCs w:val="22"/>
              </w:rPr>
            </w:pP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sz w:val="22"/>
                <w:szCs w:val="22"/>
              </w:rPr>
            </w:pPr>
            <w:r w:rsidRPr="00FF7790">
              <w:rPr>
                <w:rFonts w:ascii="Arial" w:hAnsi="Arial" w:cs="Arial"/>
                <w:sz w:val="22"/>
                <w:szCs w:val="22"/>
              </w:rPr>
              <w:t>Насос скважинный марки ЭЦВ</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шт</w:t>
            </w:r>
          </w:p>
        </w:tc>
        <w:tc>
          <w:tcPr>
            <w:tcW w:w="1984"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sz w:val="22"/>
                <w:szCs w:val="22"/>
              </w:rPr>
            </w:pPr>
            <w:r>
              <w:rPr>
                <w:rFonts w:ascii="Arial" w:hAnsi="Arial" w:cs="Arial"/>
                <w:sz w:val="22"/>
                <w:szCs w:val="22"/>
              </w:rPr>
              <w:t>1</w:t>
            </w:r>
          </w:p>
        </w:tc>
        <w:tc>
          <w:tcPr>
            <w:tcW w:w="3260" w:type="dxa"/>
            <w:shd w:val="clear" w:color="auto" w:fill="auto"/>
            <w:vAlign w:val="center"/>
          </w:tcPr>
          <w:p w:rsidR="00FF7790" w:rsidRPr="00FF7790" w:rsidRDefault="00895776" w:rsidP="00FF7790">
            <w:pPr>
              <w:keepNext/>
              <w:keepLines/>
              <w:spacing w:line="276" w:lineRule="auto"/>
              <w:contextualSpacing/>
              <w:jc w:val="center"/>
              <w:rPr>
                <w:rFonts w:ascii="Arial" w:hAnsi="Arial" w:cs="Arial"/>
                <w:sz w:val="22"/>
                <w:szCs w:val="22"/>
              </w:rPr>
            </w:pPr>
            <w:r>
              <w:rPr>
                <w:rFonts w:ascii="Arial" w:hAnsi="Arial" w:cs="Arial"/>
                <w:sz w:val="22"/>
                <w:szCs w:val="22"/>
              </w:rPr>
              <w:t>125000,0</w:t>
            </w:r>
          </w:p>
        </w:tc>
        <w:tc>
          <w:tcPr>
            <w:tcW w:w="354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125,0</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sz w:val="22"/>
                <w:szCs w:val="22"/>
              </w:rPr>
            </w:pPr>
            <w:r w:rsidRPr="00FF7790">
              <w:rPr>
                <w:rFonts w:ascii="Arial" w:hAnsi="Arial" w:cs="Arial"/>
                <w:sz w:val="22"/>
                <w:szCs w:val="22"/>
              </w:rPr>
              <w:t>Обсадная труба</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м</w:t>
            </w:r>
          </w:p>
        </w:tc>
        <w:tc>
          <w:tcPr>
            <w:tcW w:w="1984"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sz w:val="22"/>
                <w:szCs w:val="22"/>
              </w:rPr>
            </w:pPr>
            <w:r>
              <w:rPr>
                <w:rFonts w:ascii="Arial" w:hAnsi="Arial" w:cs="Arial"/>
                <w:sz w:val="22"/>
                <w:szCs w:val="22"/>
              </w:rPr>
              <w:t>60</w:t>
            </w:r>
          </w:p>
        </w:tc>
        <w:tc>
          <w:tcPr>
            <w:tcW w:w="3260" w:type="dxa"/>
            <w:shd w:val="clear" w:color="auto" w:fill="auto"/>
            <w:vAlign w:val="center"/>
          </w:tcPr>
          <w:p w:rsidR="00FF7790" w:rsidRPr="00FF7790" w:rsidRDefault="00895776" w:rsidP="00FF7790">
            <w:pPr>
              <w:keepNext/>
              <w:keepLines/>
              <w:spacing w:line="276" w:lineRule="auto"/>
              <w:contextualSpacing/>
              <w:jc w:val="center"/>
              <w:rPr>
                <w:rFonts w:ascii="Arial" w:hAnsi="Arial" w:cs="Arial"/>
                <w:sz w:val="22"/>
                <w:szCs w:val="22"/>
              </w:rPr>
            </w:pPr>
            <w:r>
              <w:rPr>
                <w:rFonts w:ascii="Arial" w:hAnsi="Arial" w:cs="Arial"/>
                <w:sz w:val="22"/>
                <w:szCs w:val="22"/>
              </w:rPr>
              <w:t>270,0</w:t>
            </w:r>
          </w:p>
        </w:tc>
        <w:tc>
          <w:tcPr>
            <w:tcW w:w="354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16,2</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sz w:val="22"/>
                <w:szCs w:val="22"/>
              </w:rPr>
            </w:pPr>
            <w:r w:rsidRPr="00FF7790">
              <w:rPr>
                <w:rFonts w:ascii="Arial" w:hAnsi="Arial" w:cs="Arial"/>
                <w:sz w:val="22"/>
                <w:szCs w:val="22"/>
              </w:rPr>
              <w:t>Кабель силовой водопогружной</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м</w:t>
            </w:r>
          </w:p>
        </w:tc>
        <w:tc>
          <w:tcPr>
            <w:tcW w:w="1984"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sz w:val="22"/>
                <w:szCs w:val="22"/>
              </w:rPr>
            </w:pPr>
            <w:r>
              <w:rPr>
                <w:rFonts w:ascii="Arial" w:hAnsi="Arial" w:cs="Arial"/>
                <w:sz w:val="22"/>
                <w:szCs w:val="22"/>
              </w:rPr>
              <w:t>300</w:t>
            </w:r>
          </w:p>
        </w:tc>
        <w:tc>
          <w:tcPr>
            <w:tcW w:w="3260" w:type="dxa"/>
            <w:shd w:val="clear" w:color="auto" w:fill="auto"/>
            <w:vAlign w:val="center"/>
          </w:tcPr>
          <w:p w:rsidR="00FF7790" w:rsidRPr="00FF7790" w:rsidRDefault="00895776" w:rsidP="00FF7790">
            <w:pPr>
              <w:keepNext/>
              <w:keepLines/>
              <w:spacing w:line="276" w:lineRule="auto"/>
              <w:contextualSpacing/>
              <w:jc w:val="center"/>
              <w:rPr>
                <w:rFonts w:ascii="Arial" w:hAnsi="Arial" w:cs="Arial"/>
                <w:sz w:val="22"/>
                <w:szCs w:val="22"/>
              </w:rPr>
            </w:pPr>
            <w:r>
              <w:rPr>
                <w:rFonts w:ascii="Arial" w:hAnsi="Arial" w:cs="Arial"/>
                <w:sz w:val="22"/>
                <w:szCs w:val="22"/>
              </w:rPr>
              <w:t>110,0</w:t>
            </w:r>
          </w:p>
        </w:tc>
        <w:tc>
          <w:tcPr>
            <w:tcW w:w="354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33,0</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sz w:val="22"/>
                <w:szCs w:val="22"/>
              </w:rPr>
            </w:pPr>
            <w:r w:rsidRPr="00FF7790">
              <w:rPr>
                <w:rFonts w:ascii="Arial" w:hAnsi="Arial" w:cs="Arial"/>
                <w:sz w:val="22"/>
                <w:szCs w:val="22"/>
              </w:rPr>
              <w:t>Оголовок</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шт</w:t>
            </w:r>
          </w:p>
        </w:tc>
        <w:tc>
          <w:tcPr>
            <w:tcW w:w="1984"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sz w:val="22"/>
                <w:szCs w:val="22"/>
              </w:rPr>
            </w:pPr>
            <w:r>
              <w:rPr>
                <w:rFonts w:ascii="Arial" w:hAnsi="Arial" w:cs="Arial"/>
                <w:sz w:val="22"/>
                <w:szCs w:val="22"/>
              </w:rPr>
              <w:t>1</w:t>
            </w:r>
          </w:p>
        </w:tc>
        <w:tc>
          <w:tcPr>
            <w:tcW w:w="3260" w:type="dxa"/>
            <w:shd w:val="clear" w:color="auto" w:fill="auto"/>
            <w:vAlign w:val="center"/>
          </w:tcPr>
          <w:p w:rsidR="00FF7790" w:rsidRPr="00FF7790" w:rsidRDefault="00895776" w:rsidP="00FF7790">
            <w:pPr>
              <w:keepNext/>
              <w:keepLines/>
              <w:spacing w:line="276" w:lineRule="auto"/>
              <w:contextualSpacing/>
              <w:jc w:val="center"/>
              <w:rPr>
                <w:rFonts w:ascii="Arial" w:hAnsi="Arial" w:cs="Arial"/>
                <w:sz w:val="22"/>
                <w:szCs w:val="22"/>
              </w:rPr>
            </w:pPr>
            <w:r>
              <w:rPr>
                <w:rFonts w:ascii="Arial" w:hAnsi="Arial" w:cs="Arial"/>
                <w:sz w:val="22"/>
                <w:szCs w:val="22"/>
              </w:rPr>
              <w:t>4000,0</w:t>
            </w:r>
          </w:p>
        </w:tc>
        <w:tc>
          <w:tcPr>
            <w:tcW w:w="354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4,0</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sz w:val="22"/>
                <w:szCs w:val="22"/>
              </w:rPr>
            </w:pPr>
            <w:r w:rsidRPr="00FF7790">
              <w:rPr>
                <w:rFonts w:ascii="Arial" w:hAnsi="Arial" w:cs="Arial"/>
                <w:sz w:val="22"/>
                <w:szCs w:val="22"/>
              </w:rPr>
              <w:t>Пуско-наладочные работы</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шт</w:t>
            </w:r>
          </w:p>
        </w:tc>
        <w:tc>
          <w:tcPr>
            <w:tcW w:w="1984"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sz w:val="22"/>
                <w:szCs w:val="22"/>
              </w:rPr>
            </w:pPr>
            <w:r>
              <w:rPr>
                <w:rFonts w:ascii="Arial" w:hAnsi="Arial" w:cs="Arial"/>
                <w:sz w:val="22"/>
                <w:szCs w:val="22"/>
              </w:rPr>
              <w:t>1</w:t>
            </w:r>
          </w:p>
        </w:tc>
        <w:tc>
          <w:tcPr>
            <w:tcW w:w="3260" w:type="dxa"/>
            <w:shd w:val="clear" w:color="auto" w:fill="auto"/>
            <w:vAlign w:val="center"/>
          </w:tcPr>
          <w:p w:rsidR="00FF7790" w:rsidRPr="00FF7790" w:rsidRDefault="00895776" w:rsidP="00FF7790">
            <w:pPr>
              <w:keepNext/>
              <w:keepLines/>
              <w:spacing w:line="276" w:lineRule="auto"/>
              <w:contextualSpacing/>
              <w:jc w:val="center"/>
              <w:rPr>
                <w:rFonts w:ascii="Arial" w:hAnsi="Arial" w:cs="Arial"/>
                <w:sz w:val="22"/>
                <w:szCs w:val="22"/>
              </w:rPr>
            </w:pPr>
            <w:r>
              <w:rPr>
                <w:rFonts w:ascii="Arial" w:hAnsi="Arial" w:cs="Arial"/>
                <w:sz w:val="22"/>
                <w:szCs w:val="22"/>
              </w:rPr>
              <w:t>20000,0</w:t>
            </w:r>
          </w:p>
        </w:tc>
        <w:tc>
          <w:tcPr>
            <w:tcW w:w="354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20,0</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sz w:val="22"/>
                <w:szCs w:val="22"/>
              </w:rPr>
            </w:pPr>
            <w:r w:rsidRPr="00FF7790">
              <w:rPr>
                <w:rFonts w:ascii="Arial" w:hAnsi="Arial" w:cs="Arial"/>
                <w:sz w:val="22"/>
                <w:szCs w:val="22"/>
              </w:rPr>
              <w:t>Строительно-монтажные работы</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w:t>
            </w:r>
          </w:p>
        </w:tc>
        <w:tc>
          <w:tcPr>
            <w:tcW w:w="1984"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sz w:val="22"/>
                <w:szCs w:val="22"/>
              </w:rPr>
            </w:pPr>
            <w:r>
              <w:rPr>
                <w:rFonts w:ascii="Arial" w:hAnsi="Arial" w:cs="Arial"/>
                <w:sz w:val="22"/>
                <w:szCs w:val="22"/>
              </w:rPr>
              <w:t>30</w:t>
            </w:r>
          </w:p>
        </w:tc>
        <w:tc>
          <w:tcPr>
            <w:tcW w:w="3260"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p>
        </w:tc>
        <w:tc>
          <w:tcPr>
            <w:tcW w:w="354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59,5</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sz w:val="22"/>
                <w:szCs w:val="22"/>
              </w:rPr>
            </w:pPr>
            <w:r w:rsidRPr="00FF7790">
              <w:rPr>
                <w:rFonts w:ascii="Arial" w:hAnsi="Arial" w:cs="Arial"/>
                <w:sz w:val="22"/>
                <w:szCs w:val="22"/>
              </w:rPr>
              <w:t>Транспортные расходы</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w:t>
            </w:r>
          </w:p>
        </w:tc>
        <w:tc>
          <w:tcPr>
            <w:tcW w:w="1984"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sz w:val="22"/>
                <w:szCs w:val="22"/>
              </w:rPr>
            </w:pPr>
            <w:r>
              <w:rPr>
                <w:rFonts w:ascii="Arial" w:hAnsi="Arial" w:cs="Arial"/>
                <w:sz w:val="22"/>
                <w:szCs w:val="22"/>
              </w:rPr>
              <w:t>20</w:t>
            </w:r>
          </w:p>
        </w:tc>
        <w:tc>
          <w:tcPr>
            <w:tcW w:w="3260"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p>
        </w:tc>
        <w:tc>
          <w:tcPr>
            <w:tcW w:w="354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39,6</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b/>
                <w:sz w:val="22"/>
                <w:szCs w:val="22"/>
              </w:rPr>
            </w:pPr>
            <w:r w:rsidRPr="00FF7790">
              <w:rPr>
                <w:rFonts w:ascii="Arial" w:hAnsi="Arial" w:cs="Arial"/>
                <w:b/>
                <w:sz w:val="22"/>
                <w:szCs w:val="22"/>
              </w:rPr>
              <w:t>Установка частотных преобразователей</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sz w:val="22"/>
                <w:szCs w:val="22"/>
              </w:rPr>
            </w:pPr>
            <w:r w:rsidRPr="00FF7790">
              <w:rPr>
                <w:rFonts w:ascii="Arial" w:hAnsi="Arial" w:cs="Arial"/>
                <w:sz w:val="22"/>
                <w:szCs w:val="22"/>
              </w:rPr>
              <w:t>шт</w:t>
            </w:r>
          </w:p>
        </w:tc>
        <w:tc>
          <w:tcPr>
            <w:tcW w:w="1984"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sz w:val="22"/>
                <w:szCs w:val="22"/>
              </w:rPr>
            </w:pPr>
            <w:r>
              <w:rPr>
                <w:rFonts w:ascii="Arial" w:hAnsi="Arial" w:cs="Arial"/>
                <w:sz w:val="22"/>
                <w:szCs w:val="22"/>
              </w:rPr>
              <w:t>1</w:t>
            </w:r>
          </w:p>
        </w:tc>
        <w:tc>
          <w:tcPr>
            <w:tcW w:w="3260" w:type="dxa"/>
            <w:shd w:val="clear" w:color="auto" w:fill="auto"/>
            <w:vAlign w:val="center"/>
          </w:tcPr>
          <w:p w:rsidR="00FF7790" w:rsidRPr="00FF7790" w:rsidRDefault="00895776" w:rsidP="00FF7790">
            <w:pPr>
              <w:keepNext/>
              <w:keepLines/>
              <w:spacing w:line="276" w:lineRule="auto"/>
              <w:contextualSpacing/>
              <w:jc w:val="center"/>
              <w:rPr>
                <w:rFonts w:ascii="Arial" w:hAnsi="Arial" w:cs="Arial"/>
                <w:sz w:val="22"/>
                <w:szCs w:val="22"/>
              </w:rPr>
            </w:pPr>
            <w:r>
              <w:rPr>
                <w:rFonts w:ascii="Arial" w:hAnsi="Arial" w:cs="Arial"/>
                <w:sz w:val="22"/>
                <w:szCs w:val="22"/>
              </w:rPr>
              <w:t>175000,0</w:t>
            </w:r>
          </w:p>
        </w:tc>
        <w:tc>
          <w:tcPr>
            <w:tcW w:w="3544" w:type="dxa"/>
            <w:shd w:val="clear" w:color="auto" w:fill="auto"/>
            <w:vAlign w:val="center"/>
          </w:tcPr>
          <w:p w:rsidR="00FF7790" w:rsidRPr="00FF7790" w:rsidRDefault="00601149" w:rsidP="00FF7790">
            <w:pPr>
              <w:keepNext/>
              <w:keepLines/>
              <w:spacing w:line="276" w:lineRule="auto"/>
              <w:contextualSpacing/>
              <w:jc w:val="center"/>
              <w:rPr>
                <w:rFonts w:ascii="Arial" w:hAnsi="Arial" w:cs="Arial"/>
                <w:sz w:val="22"/>
                <w:szCs w:val="22"/>
              </w:rPr>
            </w:pPr>
            <w:r>
              <w:rPr>
                <w:rFonts w:ascii="Arial" w:hAnsi="Arial" w:cs="Arial"/>
                <w:sz w:val="22"/>
                <w:szCs w:val="22"/>
              </w:rPr>
              <w:t>175,0</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b/>
                <w:sz w:val="22"/>
                <w:szCs w:val="22"/>
              </w:rPr>
            </w:pPr>
            <w:r w:rsidRPr="00FF7790">
              <w:rPr>
                <w:rFonts w:ascii="Arial" w:hAnsi="Arial" w:cs="Arial"/>
                <w:b/>
                <w:sz w:val="22"/>
                <w:szCs w:val="22"/>
              </w:rPr>
              <w:t>Итого:</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b/>
                <w:sz w:val="22"/>
                <w:szCs w:val="22"/>
              </w:rPr>
            </w:pPr>
          </w:p>
        </w:tc>
        <w:tc>
          <w:tcPr>
            <w:tcW w:w="1984"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b/>
                <w:sz w:val="22"/>
                <w:szCs w:val="22"/>
              </w:rPr>
            </w:pPr>
          </w:p>
        </w:tc>
        <w:tc>
          <w:tcPr>
            <w:tcW w:w="3260"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b/>
                <w:sz w:val="22"/>
                <w:szCs w:val="22"/>
              </w:rPr>
            </w:pPr>
          </w:p>
        </w:tc>
        <w:tc>
          <w:tcPr>
            <w:tcW w:w="3544" w:type="dxa"/>
            <w:shd w:val="clear" w:color="auto" w:fill="auto"/>
            <w:vAlign w:val="center"/>
          </w:tcPr>
          <w:p w:rsidR="00FF7790" w:rsidRPr="00FF7790" w:rsidRDefault="003643F7" w:rsidP="00FF7790">
            <w:pPr>
              <w:keepNext/>
              <w:keepLines/>
              <w:spacing w:line="276" w:lineRule="auto"/>
              <w:contextualSpacing/>
              <w:jc w:val="center"/>
              <w:rPr>
                <w:rFonts w:ascii="Arial" w:hAnsi="Arial" w:cs="Arial"/>
                <w:b/>
                <w:sz w:val="22"/>
                <w:szCs w:val="22"/>
              </w:rPr>
            </w:pPr>
            <w:r>
              <w:rPr>
                <w:rFonts w:ascii="Arial" w:hAnsi="Arial" w:cs="Arial"/>
                <w:b/>
                <w:sz w:val="22"/>
                <w:szCs w:val="22"/>
              </w:rPr>
              <w:t>4222,3</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b/>
                <w:sz w:val="22"/>
                <w:szCs w:val="22"/>
              </w:rPr>
            </w:pPr>
            <w:r w:rsidRPr="00FF7790">
              <w:rPr>
                <w:rFonts w:ascii="Arial" w:hAnsi="Arial" w:cs="Arial"/>
                <w:b/>
                <w:sz w:val="22"/>
                <w:szCs w:val="22"/>
              </w:rPr>
              <w:t>Неучтенные расходы</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b/>
                <w:sz w:val="22"/>
                <w:szCs w:val="22"/>
              </w:rPr>
            </w:pPr>
            <w:r w:rsidRPr="00FF7790">
              <w:rPr>
                <w:rFonts w:ascii="Arial" w:hAnsi="Arial" w:cs="Arial"/>
                <w:b/>
                <w:sz w:val="22"/>
                <w:szCs w:val="22"/>
              </w:rPr>
              <w:t>%</w:t>
            </w:r>
          </w:p>
        </w:tc>
        <w:tc>
          <w:tcPr>
            <w:tcW w:w="1984" w:type="dxa"/>
            <w:shd w:val="clear" w:color="auto" w:fill="auto"/>
            <w:vAlign w:val="center"/>
          </w:tcPr>
          <w:p w:rsidR="00FF7790" w:rsidRPr="00FF7790" w:rsidRDefault="009D5519" w:rsidP="00FF7790">
            <w:pPr>
              <w:keepNext/>
              <w:keepLines/>
              <w:spacing w:line="276" w:lineRule="auto"/>
              <w:contextualSpacing/>
              <w:jc w:val="center"/>
              <w:rPr>
                <w:rFonts w:ascii="Arial" w:hAnsi="Arial" w:cs="Arial"/>
                <w:b/>
                <w:sz w:val="22"/>
                <w:szCs w:val="22"/>
              </w:rPr>
            </w:pPr>
            <w:r>
              <w:rPr>
                <w:rFonts w:ascii="Arial" w:hAnsi="Arial" w:cs="Arial"/>
                <w:b/>
                <w:sz w:val="22"/>
                <w:szCs w:val="22"/>
              </w:rPr>
              <w:t>5</w:t>
            </w:r>
          </w:p>
        </w:tc>
        <w:tc>
          <w:tcPr>
            <w:tcW w:w="3260"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b/>
                <w:sz w:val="22"/>
                <w:szCs w:val="22"/>
              </w:rPr>
            </w:pPr>
          </w:p>
        </w:tc>
        <w:tc>
          <w:tcPr>
            <w:tcW w:w="3544" w:type="dxa"/>
            <w:shd w:val="clear" w:color="auto" w:fill="auto"/>
            <w:vAlign w:val="center"/>
          </w:tcPr>
          <w:p w:rsidR="00FF7790" w:rsidRPr="00FF7790" w:rsidRDefault="003643F7" w:rsidP="00FF7790">
            <w:pPr>
              <w:keepNext/>
              <w:keepLines/>
              <w:spacing w:line="276" w:lineRule="auto"/>
              <w:contextualSpacing/>
              <w:jc w:val="center"/>
              <w:rPr>
                <w:rFonts w:ascii="Arial" w:hAnsi="Arial" w:cs="Arial"/>
                <w:b/>
                <w:sz w:val="22"/>
                <w:szCs w:val="22"/>
              </w:rPr>
            </w:pPr>
            <w:r>
              <w:rPr>
                <w:rFonts w:ascii="Arial" w:hAnsi="Arial" w:cs="Arial"/>
                <w:b/>
                <w:sz w:val="22"/>
                <w:szCs w:val="22"/>
              </w:rPr>
              <w:t>211,1</w:t>
            </w:r>
          </w:p>
        </w:tc>
      </w:tr>
      <w:tr w:rsidR="00FF7790" w:rsidRPr="00FF7790" w:rsidTr="00FF7790">
        <w:tc>
          <w:tcPr>
            <w:tcW w:w="4819" w:type="dxa"/>
            <w:shd w:val="clear" w:color="auto" w:fill="auto"/>
          </w:tcPr>
          <w:p w:rsidR="00FF7790" w:rsidRPr="00FF7790" w:rsidRDefault="00FF7790" w:rsidP="00FF7790">
            <w:pPr>
              <w:keepNext/>
              <w:keepLines/>
              <w:spacing w:line="276" w:lineRule="auto"/>
              <w:contextualSpacing/>
              <w:rPr>
                <w:rFonts w:ascii="Arial" w:hAnsi="Arial" w:cs="Arial"/>
                <w:b/>
                <w:sz w:val="22"/>
                <w:szCs w:val="22"/>
              </w:rPr>
            </w:pPr>
            <w:r w:rsidRPr="00FF7790">
              <w:rPr>
                <w:rFonts w:ascii="Arial" w:hAnsi="Arial" w:cs="Arial"/>
                <w:b/>
                <w:sz w:val="22"/>
                <w:szCs w:val="22"/>
              </w:rPr>
              <w:t>Всего:</w:t>
            </w:r>
          </w:p>
        </w:tc>
        <w:tc>
          <w:tcPr>
            <w:tcW w:w="1418"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b/>
                <w:sz w:val="22"/>
                <w:szCs w:val="22"/>
              </w:rPr>
            </w:pPr>
          </w:p>
        </w:tc>
        <w:tc>
          <w:tcPr>
            <w:tcW w:w="1984"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b/>
                <w:sz w:val="22"/>
                <w:szCs w:val="22"/>
              </w:rPr>
            </w:pPr>
          </w:p>
        </w:tc>
        <w:tc>
          <w:tcPr>
            <w:tcW w:w="3260" w:type="dxa"/>
            <w:shd w:val="clear" w:color="auto" w:fill="auto"/>
            <w:vAlign w:val="center"/>
          </w:tcPr>
          <w:p w:rsidR="00FF7790" w:rsidRPr="00FF7790" w:rsidRDefault="00FF7790" w:rsidP="00FF7790">
            <w:pPr>
              <w:keepNext/>
              <w:keepLines/>
              <w:spacing w:line="276" w:lineRule="auto"/>
              <w:contextualSpacing/>
              <w:jc w:val="center"/>
              <w:rPr>
                <w:rFonts w:ascii="Arial" w:hAnsi="Arial" w:cs="Arial"/>
                <w:b/>
                <w:sz w:val="22"/>
                <w:szCs w:val="22"/>
              </w:rPr>
            </w:pPr>
          </w:p>
        </w:tc>
        <w:tc>
          <w:tcPr>
            <w:tcW w:w="3544" w:type="dxa"/>
            <w:shd w:val="clear" w:color="auto" w:fill="auto"/>
            <w:vAlign w:val="center"/>
          </w:tcPr>
          <w:p w:rsidR="00FF7790" w:rsidRPr="00FF7790" w:rsidRDefault="003643F7" w:rsidP="00FF7790">
            <w:pPr>
              <w:keepNext/>
              <w:keepLines/>
              <w:spacing w:line="276" w:lineRule="auto"/>
              <w:contextualSpacing/>
              <w:jc w:val="center"/>
              <w:rPr>
                <w:rFonts w:ascii="Arial" w:hAnsi="Arial" w:cs="Arial"/>
                <w:b/>
                <w:sz w:val="22"/>
                <w:szCs w:val="22"/>
              </w:rPr>
            </w:pPr>
            <w:r>
              <w:rPr>
                <w:rFonts w:ascii="Arial" w:hAnsi="Arial" w:cs="Arial"/>
                <w:b/>
                <w:sz w:val="22"/>
                <w:szCs w:val="22"/>
              </w:rPr>
              <w:t>4433,4</w:t>
            </w:r>
          </w:p>
        </w:tc>
      </w:tr>
    </w:tbl>
    <w:p w:rsidR="00E5187C" w:rsidRDefault="00E5187C" w:rsidP="007C7991">
      <w:pPr>
        <w:spacing w:line="276" w:lineRule="auto"/>
        <w:jc w:val="center"/>
        <w:rPr>
          <w:rFonts w:ascii="Arial" w:hAnsi="Arial" w:cs="Arial"/>
          <w:bCs/>
          <w:sz w:val="24"/>
        </w:rPr>
      </w:pPr>
    </w:p>
    <w:p w:rsidR="00D43EDB" w:rsidRPr="00D43EDB" w:rsidRDefault="00D43EDB" w:rsidP="007C7991">
      <w:pPr>
        <w:spacing w:line="276" w:lineRule="auto"/>
        <w:jc w:val="center"/>
        <w:rPr>
          <w:rFonts w:ascii="Arial" w:hAnsi="Arial" w:cs="Arial"/>
          <w:bCs/>
          <w:color w:val="FF0000"/>
          <w:sz w:val="24"/>
        </w:rPr>
      </w:pPr>
    </w:p>
    <w:p w:rsidR="00265BEF" w:rsidRDefault="00265BEF" w:rsidP="007C7991">
      <w:pPr>
        <w:pStyle w:val="e"/>
        <w:spacing w:line="276" w:lineRule="auto"/>
        <w:rPr>
          <w:rFonts w:ascii="Arial" w:hAnsi="Arial" w:cs="Arial"/>
          <w:b/>
          <w:highlight w:val="cyan"/>
        </w:rPr>
      </w:pPr>
    </w:p>
    <w:p w:rsidR="00D43EDB" w:rsidRPr="00C96272" w:rsidRDefault="00D43EDB" w:rsidP="007C7991">
      <w:pPr>
        <w:pStyle w:val="e"/>
        <w:spacing w:line="276" w:lineRule="auto"/>
        <w:rPr>
          <w:rFonts w:ascii="Arial" w:hAnsi="Arial" w:cs="Arial"/>
          <w:b/>
          <w:highlight w:val="cyan"/>
        </w:rPr>
        <w:sectPr w:rsidR="00D43EDB" w:rsidRPr="00C96272" w:rsidSect="00863E54">
          <w:pgSz w:w="16838" w:h="11906" w:orient="landscape"/>
          <w:pgMar w:top="794" w:right="454" w:bottom="454" w:left="567" w:header="709" w:footer="709" w:gutter="0"/>
          <w:cols w:space="708"/>
          <w:titlePg/>
          <w:docGrid w:linePitch="360"/>
        </w:sectPr>
      </w:pPr>
    </w:p>
    <w:p w:rsidR="00634916" w:rsidRPr="00C96272" w:rsidRDefault="00E5187C" w:rsidP="00E5187C">
      <w:pPr>
        <w:pStyle w:val="e"/>
        <w:numPr>
          <w:ilvl w:val="1"/>
          <w:numId w:val="13"/>
        </w:numPr>
        <w:spacing w:line="276" w:lineRule="auto"/>
        <w:ind w:firstLine="277"/>
        <w:jc w:val="both"/>
        <w:outlineLvl w:val="1"/>
        <w:rPr>
          <w:rFonts w:ascii="Arial" w:hAnsi="Arial" w:cs="Arial"/>
          <w:b/>
          <w:bCs/>
        </w:rPr>
      </w:pPr>
      <w:bookmarkStart w:id="31" w:name="_Toc436211381"/>
      <w:r>
        <w:rPr>
          <w:rFonts w:ascii="Arial" w:hAnsi="Arial" w:cs="Arial"/>
          <w:b/>
          <w:bCs/>
        </w:rPr>
        <w:lastRenderedPageBreak/>
        <w:t>Плановые</w:t>
      </w:r>
      <w:r w:rsidR="00634916" w:rsidRPr="00C96272">
        <w:rPr>
          <w:rFonts w:ascii="Arial" w:hAnsi="Arial" w:cs="Arial"/>
          <w:b/>
          <w:bCs/>
        </w:rPr>
        <w:t xml:space="preserve"> показатели развития централизованных систем водоснабжения</w:t>
      </w:r>
      <w:bookmarkEnd w:id="31"/>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питьевой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Водоснабжение </w:t>
      </w:r>
      <w:r w:rsidR="00601149">
        <w:rPr>
          <w:rFonts w:ascii="Arial" w:hAnsi="Arial" w:cs="Arial"/>
          <w:kern w:val="1"/>
        </w:rPr>
        <w:t>Николаевск</w:t>
      </w:r>
      <w:r w:rsidRPr="00E5187C">
        <w:rPr>
          <w:rFonts w:ascii="Arial" w:hAnsi="Arial" w:cs="Arial"/>
          <w:kern w:val="1"/>
        </w:rPr>
        <w:t>ого сельского поселения осуществляется от каптажа. Водоподготовка и водоочистка отсутствует, потребителям подается исходная (природная) вода.</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До 20</w:t>
      </w:r>
      <w:r>
        <w:rPr>
          <w:rFonts w:ascii="Arial" w:hAnsi="Arial" w:cs="Arial"/>
          <w:kern w:val="1"/>
        </w:rPr>
        <w:t>30</w:t>
      </w:r>
      <w:r w:rsidRPr="00E5187C">
        <w:rPr>
          <w:rFonts w:ascii="Arial" w:hAnsi="Arial" w:cs="Arial"/>
          <w:kern w:val="1"/>
        </w:rPr>
        <w:t xml:space="preserve"> года строительство очистных сооружений не рационально, связи с тем, что вода соответствует СанПиН 2.14.1074-01 «Питьевая вода. Гигиенические требования к качеству централизованных систем питьевого водоснабжения. Контроль качества».</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надежности и бесперебойности водоснабжения.</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Необходимо провести мероприятия по замене и реконструкции отдельных изношенных участков сети водоснабженияи оборудованиядля бесперебойного обеспечения населения водой и уменьшения количества аварийных ситуаций на объектах водоснабжения, а так же для снижения потерь.</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обслуживания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качественного обслуживания абонентов, необходимо:</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диспетчерскую службу, для круглосуточного обращения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аварийную службу, для круглосуточного выезда на объекты, для устранения аварий в водопроводных  сетях;</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обеспечивать качественный учет для своевременного расчета абонентов.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w:t>
      </w:r>
      <w:r w:rsidRPr="00E5187C">
        <w:rPr>
          <w:rFonts w:ascii="Arial" w:hAnsi="Arial" w:cs="Arial"/>
          <w:kern w:val="1"/>
        </w:rPr>
        <w:t xml:space="preserve">  Показатели эффективности использования ресурсов при транспортировке.</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За время эксплуатации </w:t>
      </w:r>
      <w:r w:rsidR="00895776">
        <w:rPr>
          <w:rFonts w:ascii="Arial" w:hAnsi="Arial" w:cs="Arial"/>
          <w:kern w:val="1"/>
        </w:rPr>
        <w:t>7</w:t>
      </w:r>
      <w:r w:rsidR="00601149">
        <w:rPr>
          <w:rFonts w:ascii="Arial" w:hAnsi="Arial" w:cs="Arial"/>
          <w:kern w:val="1"/>
        </w:rPr>
        <w:t>0</w:t>
      </w:r>
      <w:r w:rsidRPr="00E5187C">
        <w:rPr>
          <w:rFonts w:ascii="Arial" w:hAnsi="Arial" w:cs="Arial"/>
          <w:kern w:val="1"/>
        </w:rPr>
        <w:t xml:space="preserve">% водопроводных сетей </w:t>
      </w:r>
      <w:r w:rsidR="00601149">
        <w:rPr>
          <w:rFonts w:ascii="Arial" w:hAnsi="Arial" w:cs="Arial"/>
          <w:kern w:val="1"/>
        </w:rPr>
        <w:t>Николаевск</w:t>
      </w:r>
      <w:r w:rsidRPr="00E5187C">
        <w:rPr>
          <w:rFonts w:ascii="Arial" w:hAnsi="Arial" w:cs="Arial"/>
          <w:kern w:val="1"/>
        </w:rPr>
        <w:t>ого сельского поселения сильно износились и требуют ремонта, реконструкции и замены. При аварии на водопроводах происходит потеря воды (слив воды со всей системы), что в свою очередь ведет к ухудшению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На данный момент в </w:t>
      </w:r>
      <w:r w:rsidR="00601149">
        <w:rPr>
          <w:rFonts w:ascii="Arial" w:hAnsi="Arial" w:cs="Arial"/>
          <w:kern w:val="1"/>
        </w:rPr>
        <w:t>Николаевск</w:t>
      </w:r>
      <w:r w:rsidRPr="00E5187C">
        <w:rPr>
          <w:rFonts w:ascii="Arial" w:hAnsi="Arial" w:cs="Arial"/>
          <w:kern w:val="1"/>
        </w:rPr>
        <w:t>ом сельском поселенииприборы учета у всех потребителей отсутствуют.</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На конец расчетного периода планируется 100% обеспечение населения коммерческими приборами учета воды, установка измерительных приборов, приборов к</w:t>
      </w:r>
      <w:r>
        <w:rPr>
          <w:rFonts w:ascii="Arial" w:hAnsi="Arial" w:cs="Arial"/>
          <w:kern w:val="1"/>
        </w:rPr>
        <w:t xml:space="preserve">онтроля на водопроводных сетях </w:t>
      </w:r>
      <w:r w:rsidRPr="00E5187C">
        <w:rPr>
          <w:rFonts w:ascii="Arial" w:hAnsi="Arial" w:cs="Arial"/>
          <w:kern w:val="1"/>
        </w:rPr>
        <w:t>и замена отдельных изношенных участков водопровода, для уменьшения потерь в сетях и более рационального использования водных ресурсов.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Соотношение цены реализации мероприятий инвестиционной программы и их эффективности – улучшение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lastRenderedPageBreak/>
        <w:t>Целью инвестиционной программы является выявление основных направлений деятельности М</w:t>
      </w:r>
      <w:r w:rsidR="002D1234">
        <w:rPr>
          <w:rFonts w:ascii="Arial" w:hAnsi="Arial" w:cs="Arial"/>
          <w:kern w:val="1"/>
        </w:rPr>
        <w:t>У</w:t>
      </w:r>
      <w:r w:rsidRPr="00E5187C">
        <w:rPr>
          <w:rFonts w:ascii="Arial" w:hAnsi="Arial" w:cs="Arial"/>
          <w:kern w:val="1"/>
        </w:rPr>
        <w:t>П «</w:t>
      </w:r>
      <w:r w:rsidR="002D1234">
        <w:rPr>
          <w:rFonts w:ascii="Arial" w:hAnsi="Arial" w:cs="Arial"/>
          <w:kern w:val="1"/>
        </w:rPr>
        <w:t>Родник</w:t>
      </w:r>
      <w:r w:rsidRPr="00E5187C">
        <w:rPr>
          <w:rFonts w:ascii="Arial" w:hAnsi="Arial" w:cs="Arial"/>
          <w:kern w:val="1"/>
        </w:rPr>
        <w:t>»</w:t>
      </w:r>
      <w:r w:rsidR="003643F7">
        <w:rPr>
          <w:rFonts w:ascii="Arial" w:hAnsi="Arial" w:cs="Arial"/>
          <w:kern w:val="1"/>
        </w:rPr>
        <w:t xml:space="preserve"> </w:t>
      </w:r>
      <w:r w:rsidRPr="00E5187C">
        <w:rPr>
          <w:rFonts w:ascii="Arial" w:hAnsi="Arial" w:cs="Arial"/>
          <w:kern w:val="1"/>
        </w:rPr>
        <w:t>в системе водоснабжения,</w:t>
      </w:r>
      <w:r w:rsidR="003643F7">
        <w:rPr>
          <w:rFonts w:ascii="Arial" w:hAnsi="Arial" w:cs="Arial"/>
          <w:kern w:val="1"/>
        </w:rPr>
        <w:t xml:space="preserve"> </w:t>
      </w:r>
      <w:r w:rsidRPr="00E5187C">
        <w:rPr>
          <w:rFonts w:ascii="Arial" w:hAnsi="Arial" w:cs="Arial"/>
          <w:kern w:val="1"/>
        </w:rPr>
        <w:t xml:space="preserve">для обеспечения населения </w:t>
      </w:r>
      <w:r w:rsidR="00601149">
        <w:rPr>
          <w:rFonts w:ascii="Arial" w:hAnsi="Arial" w:cs="Arial"/>
          <w:kern w:val="1"/>
        </w:rPr>
        <w:t>Николаевск</w:t>
      </w:r>
      <w:r w:rsidRPr="00E5187C">
        <w:rPr>
          <w:rFonts w:ascii="Arial" w:hAnsi="Arial" w:cs="Arial"/>
          <w:kern w:val="1"/>
        </w:rPr>
        <w:t xml:space="preserve">ого сельского поселения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Инвестиционной программой определяется необходимость модернизации</w:t>
      </w:r>
      <w:r w:rsidR="003643F7">
        <w:rPr>
          <w:rFonts w:ascii="Arial" w:hAnsi="Arial" w:cs="Arial"/>
          <w:kern w:val="1"/>
        </w:rPr>
        <w:t xml:space="preserve"> </w:t>
      </w:r>
      <w:r w:rsidRPr="00E5187C">
        <w:rPr>
          <w:rFonts w:ascii="Arial" w:hAnsi="Arial" w:cs="Arial"/>
          <w:kern w:val="1"/>
        </w:rPr>
        <w:t xml:space="preserve">основных фондов предприятия для улучшения качества, надёжности и экологической безопасности систем водоснабжения с применением прогрессивных технологий, материалов и оборудования.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Инвестиционная программа определяет перспективы тарифной политики</w:t>
      </w:r>
      <w:r w:rsidR="003643F7">
        <w:rPr>
          <w:rFonts w:ascii="Arial" w:hAnsi="Arial" w:cs="Arial"/>
          <w:kern w:val="1"/>
        </w:rPr>
        <w:t xml:space="preserve"> </w:t>
      </w:r>
      <w:r w:rsidRPr="00E5187C">
        <w:rPr>
          <w:rFonts w:ascii="Arial" w:hAnsi="Arial" w:cs="Arial"/>
          <w:kern w:val="1"/>
        </w:rPr>
        <w:t>на услуги водоснабжения до 20</w:t>
      </w:r>
      <w:r w:rsidR="002D1234">
        <w:rPr>
          <w:rFonts w:ascii="Arial" w:hAnsi="Arial" w:cs="Arial"/>
          <w:kern w:val="1"/>
        </w:rPr>
        <w:t>30</w:t>
      </w:r>
      <w:r w:rsidRPr="00E5187C">
        <w:rPr>
          <w:rFonts w:ascii="Arial" w:hAnsi="Arial" w:cs="Arial"/>
          <w:kern w:val="1"/>
        </w:rPr>
        <w:t xml:space="preserve"> года и выбора оптимального финансирования с учетом платежеспособности потребителей услуг.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достижения этой цели необходимо выявление задач и мероприятий</w:t>
      </w:r>
      <w:r w:rsidR="003643F7">
        <w:rPr>
          <w:rFonts w:ascii="Arial" w:hAnsi="Arial" w:cs="Arial"/>
          <w:kern w:val="1"/>
        </w:rPr>
        <w:t xml:space="preserve"> </w:t>
      </w:r>
      <w:r w:rsidRPr="00E5187C">
        <w:rPr>
          <w:rFonts w:ascii="Arial" w:hAnsi="Arial" w:cs="Arial"/>
          <w:kern w:val="1"/>
        </w:rPr>
        <w:t>для решения приоритетных проблем на период действия инвестиционной программы.</w:t>
      </w:r>
    </w:p>
    <w:p w:rsidR="00895776" w:rsidRDefault="00895776" w:rsidP="00FF7790">
      <w:pPr>
        <w:pStyle w:val="e"/>
        <w:spacing w:line="276" w:lineRule="auto"/>
        <w:rPr>
          <w:rFonts w:ascii="Arial" w:hAnsi="Arial" w:cs="Arial"/>
          <w:kern w:val="1"/>
        </w:rPr>
      </w:pPr>
      <w:r w:rsidRPr="00895776">
        <w:rPr>
          <w:rFonts w:ascii="Arial" w:hAnsi="Arial" w:cs="Arial"/>
          <w:kern w:val="1"/>
        </w:rPr>
        <w:t>3750,0 тыс. руб. – строительство нового водопровода;</w:t>
      </w:r>
    </w:p>
    <w:p w:rsidR="00895776" w:rsidRDefault="00895776" w:rsidP="00FF7790">
      <w:pPr>
        <w:pStyle w:val="e"/>
        <w:spacing w:line="276" w:lineRule="auto"/>
        <w:rPr>
          <w:rFonts w:ascii="Arial" w:hAnsi="Arial" w:cs="Arial"/>
          <w:kern w:val="1"/>
        </w:rPr>
      </w:pPr>
      <w:r w:rsidRPr="00895776">
        <w:rPr>
          <w:rFonts w:ascii="Arial" w:hAnsi="Arial" w:cs="Arial"/>
          <w:kern w:val="1"/>
        </w:rPr>
        <w:t>297,3 тыс. руб. – реконструкция скважины;</w:t>
      </w:r>
    </w:p>
    <w:p w:rsidR="00FF7790" w:rsidRPr="00FF7790" w:rsidRDefault="00895776" w:rsidP="00FF7790">
      <w:pPr>
        <w:pStyle w:val="e"/>
        <w:spacing w:line="276" w:lineRule="auto"/>
        <w:rPr>
          <w:rFonts w:ascii="Arial" w:hAnsi="Arial" w:cs="Arial"/>
          <w:kern w:val="1"/>
        </w:rPr>
      </w:pPr>
      <w:r>
        <w:rPr>
          <w:rFonts w:ascii="Arial" w:hAnsi="Arial" w:cs="Arial"/>
          <w:kern w:val="1"/>
        </w:rPr>
        <w:t>175,0</w:t>
      </w:r>
      <w:r w:rsidR="00FF7790" w:rsidRPr="00FF7790">
        <w:rPr>
          <w:rFonts w:ascii="Arial" w:hAnsi="Arial" w:cs="Arial"/>
          <w:kern w:val="1"/>
        </w:rPr>
        <w:t xml:space="preserve"> тыс. руб. – установка частотных преобразователей;</w:t>
      </w:r>
    </w:p>
    <w:p w:rsidR="002D1234" w:rsidRDefault="003643F7" w:rsidP="00FF7790">
      <w:pPr>
        <w:pStyle w:val="e"/>
        <w:spacing w:line="276" w:lineRule="auto"/>
        <w:jc w:val="both"/>
        <w:rPr>
          <w:rFonts w:ascii="Arial" w:hAnsi="Arial" w:cs="Arial"/>
          <w:kern w:val="1"/>
        </w:rPr>
      </w:pPr>
      <w:r>
        <w:rPr>
          <w:rFonts w:ascii="Arial" w:hAnsi="Arial" w:cs="Arial"/>
          <w:kern w:val="1"/>
        </w:rPr>
        <w:t>211,1</w:t>
      </w:r>
      <w:r w:rsidR="00FF7790" w:rsidRPr="00FF7790">
        <w:rPr>
          <w:rFonts w:ascii="Arial" w:hAnsi="Arial" w:cs="Arial"/>
          <w:kern w:val="1"/>
        </w:rPr>
        <w:t xml:space="preserve"> тыс. руб. – неучтенные расходы.</w:t>
      </w:r>
    </w:p>
    <w:p w:rsidR="002D1234" w:rsidRDefault="002D1234" w:rsidP="002D1234">
      <w:pPr>
        <w:pStyle w:val="e"/>
        <w:spacing w:line="276" w:lineRule="auto"/>
        <w:jc w:val="both"/>
        <w:rPr>
          <w:rFonts w:ascii="Arial" w:hAnsi="Arial" w:cs="Arial"/>
          <w:kern w:val="1"/>
        </w:rPr>
      </w:pPr>
    </w:p>
    <w:p w:rsidR="00D722D0" w:rsidRPr="00C96272" w:rsidRDefault="00D722D0" w:rsidP="00D722D0">
      <w:pPr>
        <w:pStyle w:val="e"/>
        <w:numPr>
          <w:ilvl w:val="1"/>
          <w:numId w:val="13"/>
        </w:numPr>
        <w:tabs>
          <w:tab w:val="left" w:pos="1134"/>
        </w:tabs>
        <w:spacing w:line="276" w:lineRule="auto"/>
        <w:ind w:left="0" w:firstLine="709"/>
        <w:jc w:val="both"/>
        <w:outlineLvl w:val="1"/>
        <w:rPr>
          <w:rFonts w:ascii="Arial" w:hAnsi="Arial" w:cs="Arial"/>
          <w:b/>
          <w:bCs/>
        </w:rPr>
      </w:pPr>
      <w:r w:rsidRPr="00C96272">
        <w:rPr>
          <w:rFonts w:ascii="Arial" w:hAnsi="Arial" w:cs="Arial"/>
          <w:b/>
          <w:bCs/>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D722D0" w:rsidRPr="00C96272" w:rsidRDefault="00D722D0" w:rsidP="00D722D0">
      <w:pPr>
        <w:pStyle w:val="e"/>
        <w:spacing w:line="276" w:lineRule="auto"/>
        <w:jc w:val="both"/>
        <w:rPr>
          <w:rFonts w:ascii="Arial" w:hAnsi="Arial" w:cs="Arial"/>
        </w:rPr>
      </w:pPr>
      <w:r w:rsidRPr="00C96272">
        <w:rPr>
          <w:rFonts w:ascii="Arial" w:hAnsi="Arial" w:cs="Arial"/>
        </w:rPr>
        <w:t xml:space="preserve">В соответствии с информацией, полученной от администрации </w:t>
      </w:r>
      <w:r>
        <w:rPr>
          <w:rFonts w:ascii="Arial" w:hAnsi="Arial" w:cs="Arial"/>
          <w:kern w:val="1"/>
        </w:rPr>
        <w:t>Николаевск</w:t>
      </w:r>
      <w:r w:rsidRPr="00E5187C">
        <w:rPr>
          <w:rFonts w:ascii="Arial" w:hAnsi="Arial" w:cs="Arial"/>
          <w:kern w:val="1"/>
        </w:rPr>
        <w:t>ого сельского поселения</w:t>
      </w:r>
      <w:r w:rsidRPr="00C96272">
        <w:rPr>
          <w:rFonts w:ascii="Arial" w:hAnsi="Arial" w:cs="Arial"/>
        </w:rPr>
        <w:t>, бесхозяйные объекты централизованной системы водоснабжения на территории муниципального образования отсутствуют.</w:t>
      </w:r>
    </w:p>
    <w:p w:rsidR="00D722D0" w:rsidRPr="00C96272" w:rsidRDefault="00D722D0" w:rsidP="00D722D0">
      <w:pPr>
        <w:spacing w:line="276" w:lineRule="auto"/>
        <w:jc w:val="left"/>
        <w:rPr>
          <w:rFonts w:ascii="Arial" w:eastAsia="Calibri" w:hAnsi="Arial" w:cs="Arial"/>
          <w:sz w:val="24"/>
        </w:rPr>
      </w:pPr>
      <w:r w:rsidRPr="00C96272">
        <w:rPr>
          <w:rFonts w:ascii="Arial" w:hAnsi="Arial" w:cs="Arial"/>
        </w:rPr>
        <w:br w:type="page"/>
      </w:r>
    </w:p>
    <w:p w:rsidR="00DE0F42" w:rsidRPr="00EB2210" w:rsidRDefault="00DE0F42" w:rsidP="007C7991">
      <w:pPr>
        <w:pStyle w:val="ae"/>
        <w:numPr>
          <w:ilvl w:val="0"/>
          <w:numId w:val="18"/>
        </w:numPr>
        <w:ind w:hanging="142"/>
        <w:jc w:val="both"/>
        <w:outlineLvl w:val="0"/>
        <w:rPr>
          <w:rFonts w:ascii="Arial" w:hAnsi="Arial" w:cs="Arial"/>
          <w:b/>
          <w:sz w:val="30"/>
          <w:szCs w:val="30"/>
        </w:rPr>
      </w:pPr>
      <w:bookmarkStart w:id="32" w:name="_Toc360621777"/>
      <w:bookmarkStart w:id="33" w:name="_Toc362437913"/>
      <w:bookmarkStart w:id="34" w:name="_Toc363218666"/>
      <w:bookmarkStart w:id="35" w:name="_Toc436211384"/>
      <w:bookmarkStart w:id="36" w:name="_Toc359401272"/>
      <w:r w:rsidRPr="00EB2210">
        <w:rPr>
          <w:rFonts w:ascii="Arial" w:hAnsi="Arial" w:cs="Arial"/>
          <w:b/>
          <w:sz w:val="30"/>
          <w:szCs w:val="30"/>
        </w:rPr>
        <w:lastRenderedPageBreak/>
        <w:t>СХЕМА ВОДООТ</w:t>
      </w:r>
      <w:r w:rsidRPr="00023C5A">
        <w:rPr>
          <w:rFonts w:ascii="Arial" w:hAnsi="Arial" w:cs="Arial"/>
          <w:b/>
          <w:sz w:val="30"/>
          <w:szCs w:val="30"/>
        </w:rPr>
        <w:t>ВЕДЕНИЯ</w:t>
      </w:r>
      <w:bookmarkStart w:id="37" w:name="_Toc360621778"/>
      <w:bookmarkStart w:id="38" w:name="_Toc362437914"/>
      <w:bookmarkStart w:id="39" w:name="_Toc363218667"/>
      <w:bookmarkEnd w:id="32"/>
      <w:bookmarkEnd w:id="33"/>
      <w:bookmarkEnd w:id="34"/>
      <w:bookmarkEnd w:id="35"/>
    </w:p>
    <w:p w:rsidR="002B2817" w:rsidRPr="00C96272" w:rsidRDefault="002B2817" w:rsidP="007C7991">
      <w:pPr>
        <w:pStyle w:val="ae"/>
        <w:numPr>
          <w:ilvl w:val="1"/>
          <w:numId w:val="19"/>
        </w:numPr>
        <w:spacing w:after="0"/>
        <w:ind w:left="357" w:firstLine="352"/>
        <w:outlineLvl w:val="1"/>
        <w:rPr>
          <w:rFonts w:ascii="Arial" w:hAnsi="Arial" w:cs="Arial"/>
          <w:b/>
        </w:rPr>
      </w:pPr>
      <w:bookmarkStart w:id="40" w:name="_Toc436211385"/>
      <w:r w:rsidRPr="00C96272">
        <w:rPr>
          <w:rFonts w:ascii="Arial" w:hAnsi="Arial" w:cs="Arial"/>
          <w:b/>
          <w:bCs/>
        </w:rPr>
        <w:t>Существующее положение в сфере водоотведения</w:t>
      </w:r>
      <w:bookmarkEnd w:id="36"/>
      <w:bookmarkEnd w:id="37"/>
      <w:bookmarkEnd w:id="38"/>
      <w:bookmarkEnd w:id="39"/>
      <w:bookmarkEnd w:id="40"/>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 </w:t>
      </w:r>
      <w:r w:rsidR="00601149">
        <w:rPr>
          <w:rFonts w:ascii="Arial" w:hAnsi="Arial" w:cs="Arial"/>
          <w:kern w:val="1"/>
        </w:rPr>
        <w:t>Николаевск</w:t>
      </w:r>
      <w:r w:rsidRPr="00023C5A">
        <w:rPr>
          <w:rFonts w:ascii="Arial" w:hAnsi="Arial" w:cs="Arial"/>
        </w:rPr>
        <w:t>ом сельском поселении централизованная система канализации отсутствует. Жилой фонд, объекты социальной сферы и общественные здания населенных пунктов имеют выгребные ямы и дворовые туалеты.</w:t>
      </w:r>
    </w:p>
    <w:p w:rsidR="00023C5A" w:rsidRPr="00023C5A" w:rsidRDefault="00023C5A" w:rsidP="00023C5A">
      <w:pPr>
        <w:pStyle w:val="e"/>
        <w:spacing w:line="276" w:lineRule="auto"/>
        <w:jc w:val="both"/>
        <w:rPr>
          <w:rFonts w:ascii="Arial" w:hAnsi="Arial" w:cs="Arial"/>
        </w:rPr>
      </w:pPr>
      <w:r w:rsidRPr="00023C5A">
        <w:rPr>
          <w:rFonts w:ascii="Arial" w:hAnsi="Arial" w:cs="Arial"/>
        </w:rPr>
        <w:t>Сточные воды вывозятся в специально отведенные места.</w:t>
      </w:r>
    </w:p>
    <w:p w:rsid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населенных пунктах </w:t>
      </w:r>
      <w:r w:rsidR="00601149">
        <w:rPr>
          <w:rFonts w:ascii="Arial" w:hAnsi="Arial" w:cs="Arial"/>
          <w:kern w:val="1"/>
        </w:rPr>
        <w:t>Николаевск</w:t>
      </w:r>
      <w:r w:rsidRPr="00023C5A">
        <w:rPr>
          <w:rFonts w:ascii="Arial" w:hAnsi="Arial" w:cs="Arial"/>
        </w:rPr>
        <w:t>ого сельского поселения создает определенные трудности населению, ухудшает их бытовые условия.</w:t>
      </w:r>
    </w:p>
    <w:p w:rsidR="00DE0F42" w:rsidRPr="00C96272" w:rsidRDefault="006C2878" w:rsidP="00D722D0">
      <w:pPr>
        <w:pStyle w:val="e"/>
        <w:spacing w:line="276" w:lineRule="auto"/>
        <w:jc w:val="both"/>
        <w:outlineLvl w:val="2"/>
        <w:rPr>
          <w:rFonts w:ascii="Arial" w:hAnsi="Arial" w:cs="Arial"/>
          <w:b/>
        </w:rPr>
      </w:pPr>
      <w:bookmarkStart w:id="41" w:name="_Toc436211386"/>
      <w:r w:rsidRPr="00C96272">
        <w:rPr>
          <w:rFonts w:ascii="Arial" w:hAnsi="Arial" w:cs="Arial"/>
          <w:b/>
        </w:rPr>
        <w:t xml:space="preserve">2.1.1. </w:t>
      </w:r>
      <w:r w:rsidR="00DE0F42" w:rsidRPr="00C96272">
        <w:rPr>
          <w:rFonts w:ascii="Arial" w:hAnsi="Arial" w:cs="Arial"/>
          <w:b/>
        </w:rPr>
        <w:t>Описание структуры системы сбора, очистки и отведения сточных вод</w:t>
      </w:r>
      <w:bookmarkEnd w:id="41"/>
      <w:r w:rsidR="00311DBC" w:rsidRPr="00C96272">
        <w:rPr>
          <w:rFonts w:ascii="Arial" w:hAnsi="Arial" w:cs="Arial"/>
          <w:b/>
        </w:rPr>
        <w:t xml:space="preserve"> на территории </w:t>
      </w:r>
      <w:r w:rsidR="007C7991">
        <w:rPr>
          <w:rFonts w:ascii="Arial" w:hAnsi="Arial" w:cs="Arial"/>
          <w:b/>
        </w:rPr>
        <w:t>сельского поселения</w:t>
      </w:r>
      <w:r w:rsidR="00311DBC" w:rsidRPr="00C96272">
        <w:rPr>
          <w:rFonts w:ascii="Arial" w:hAnsi="Arial" w:cs="Arial"/>
          <w:b/>
        </w:rPr>
        <w:t xml:space="preserve"> и деление территории </w:t>
      </w:r>
      <w:r w:rsidR="007C7991">
        <w:rPr>
          <w:rFonts w:ascii="Arial" w:hAnsi="Arial" w:cs="Arial"/>
          <w:b/>
        </w:rPr>
        <w:t>сельского поселения</w:t>
      </w:r>
      <w:r w:rsidR="00311DBC" w:rsidRPr="00C96272">
        <w:rPr>
          <w:rFonts w:ascii="Arial" w:hAnsi="Arial" w:cs="Arial"/>
          <w:b/>
        </w:rPr>
        <w:t xml:space="preserve"> на эксплуатационные зоны</w:t>
      </w:r>
    </w:p>
    <w:p w:rsidR="001E7C7C" w:rsidRDefault="00023C5A" w:rsidP="007C7991">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601149">
        <w:rPr>
          <w:rFonts w:ascii="Arial" w:hAnsi="Arial" w:cs="Arial"/>
          <w:kern w:val="1"/>
        </w:rPr>
        <w:t>Николаевск</w:t>
      </w:r>
      <w:r w:rsidRPr="00023C5A">
        <w:rPr>
          <w:rFonts w:ascii="Arial" w:hAnsi="Arial" w:cs="Arial"/>
        </w:rPr>
        <w:t xml:space="preserve">ом сельском поселении отсутствуют. </w:t>
      </w:r>
    </w:p>
    <w:p w:rsidR="00F66931" w:rsidRPr="00C96272" w:rsidRDefault="00F66931" w:rsidP="00023C5A">
      <w:pPr>
        <w:pStyle w:val="3"/>
        <w:spacing w:before="120" w:after="0" w:line="276" w:lineRule="auto"/>
        <w:ind w:firstLine="567"/>
        <w:rPr>
          <w:rFonts w:ascii="Arial" w:hAnsi="Arial" w:cs="Arial"/>
          <w:sz w:val="24"/>
        </w:rPr>
      </w:pPr>
      <w:r w:rsidRPr="00C96272">
        <w:rPr>
          <w:rFonts w:ascii="Arial" w:hAnsi="Arial" w:cs="Arial"/>
          <w:sz w:val="24"/>
        </w:rPr>
        <w:t>2.1.2 Описание результатов технического обследования централизованной системы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601149">
        <w:rPr>
          <w:rFonts w:ascii="Arial" w:hAnsi="Arial" w:cs="Arial"/>
          <w:kern w:val="1"/>
        </w:rPr>
        <w:t>Николаевск</w:t>
      </w:r>
      <w:r w:rsidRPr="00023C5A">
        <w:rPr>
          <w:rFonts w:ascii="Arial" w:hAnsi="Arial" w:cs="Arial"/>
        </w:rPr>
        <w:t xml:space="preserve">ом сельском поселении отсутствуют. </w:t>
      </w:r>
    </w:p>
    <w:p w:rsidR="00311DBC" w:rsidRPr="00C96272" w:rsidRDefault="00311DBC" w:rsidP="00023C5A">
      <w:pPr>
        <w:pStyle w:val="3"/>
        <w:spacing w:before="120" w:after="0" w:line="276" w:lineRule="auto"/>
        <w:ind w:firstLine="567"/>
        <w:rPr>
          <w:rFonts w:ascii="Arial" w:hAnsi="Arial" w:cs="Arial"/>
          <w:sz w:val="24"/>
        </w:rPr>
      </w:pPr>
      <w:bookmarkStart w:id="42" w:name="_Toc374270375"/>
      <w:bookmarkStart w:id="43" w:name="_Toc436211387"/>
      <w:bookmarkStart w:id="44" w:name="_Toc360621780"/>
      <w:bookmarkStart w:id="45" w:name="_Toc362437916"/>
      <w:bookmarkStart w:id="46" w:name="_Toc363218669"/>
      <w:r w:rsidRPr="00C96272">
        <w:rPr>
          <w:rFonts w:ascii="Arial" w:hAnsi="Arial" w:cs="Arial"/>
          <w:sz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Технологические зоны водоотведения в </w:t>
      </w:r>
      <w:r w:rsidR="00601149">
        <w:rPr>
          <w:rFonts w:ascii="Arial" w:hAnsi="Arial" w:cs="Arial"/>
          <w:kern w:val="1"/>
        </w:rPr>
        <w:t>Николаевск</w:t>
      </w:r>
      <w:r w:rsidRPr="00023C5A">
        <w:rPr>
          <w:rFonts w:ascii="Arial" w:hAnsi="Arial" w:cs="Arial"/>
        </w:rPr>
        <w:t>ом сельском поселении отсутствуют, т.к. отсутствует централизованное водоотведение.</w:t>
      </w:r>
    </w:p>
    <w:p w:rsidR="00F73E33" w:rsidRPr="00C96272" w:rsidRDefault="00295A76" w:rsidP="00023C5A">
      <w:pPr>
        <w:pStyle w:val="3"/>
        <w:spacing w:before="120" w:after="0" w:line="276" w:lineRule="auto"/>
        <w:ind w:firstLine="567"/>
        <w:rPr>
          <w:rFonts w:ascii="Arial" w:hAnsi="Arial" w:cs="Arial"/>
          <w:sz w:val="24"/>
        </w:rPr>
      </w:pPr>
      <w:r w:rsidRPr="00C96272">
        <w:rPr>
          <w:rFonts w:ascii="Arial" w:hAnsi="Arial" w:cs="Arial"/>
          <w:sz w:val="24"/>
        </w:rPr>
        <w:t>2.1.</w:t>
      </w:r>
      <w:r w:rsidR="00311DBC" w:rsidRPr="00C96272">
        <w:rPr>
          <w:rFonts w:ascii="Arial" w:hAnsi="Arial" w:cs="Arial"/>
          <w:sz w:val="24"/>
        </w:rPr>
        <w:t>4</w:t>
      </w:r>
      <w:r w:rsidR="00D722D0">
        <w:rPr>
          <w:rFonts w:ascii="Arial" w:hAnsi="Arial" w:cs="Arial"/>
          <w:sz w:val="24"/>
        </w:rPr>
        <w:t xml:space="preserve"> </w:t>
      </w:r>
      <w:r w:rsidR="00F73E33" w:rsidRPr="00C96272">
        <w:rPr>
          <w:rFonts w:ascii="Arial" w:hAnsi="Arial" w:cs="Arial"/>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2"/>
      <w:r w:rsidR="00F73E33" w:rsidRPr="00C96272">
        <w:rPr>
          <w:rFonts w:ascii="Arial" w:hAnsi="Arial" w:cs="Arial"/>
          <w:sz w:val="24"/>
        </w:rPr>
        <w:t>.</w:t>
      </w:r>
      <w:bookmarkEnd w:id="43"/>
    </w:p>
    <w:p w:rsidR="00023C5A" w:rsidRDefault="00023C5A" w:rsidP="007C7991">
      <w:pPr>
        <w:pStyle w:val="e"/>
        <w:spacing w:line="276" w:lineRule="auto"/>
        <w:jc w:val="both"/>
        <w:rPr>
          <w:rFonts w:ascii="Arial" w:hAnsi="Arial" w:cs="Arial"/>
        </w:rPr>
      </w:pPr>
      <w:r w:rsidRPr="00023C5A">
        <w:rPr>
          <w:rFonts w:ascii="Arial" w:hAnsi="Arial" w:cs="Arial"/>
        </w:rPr>
        <w:t xml:space="preserve">Очистные сооружения в </w:t>
      </w:r>
      <w:r w:rsidR="00601149">
        <w:rPr>
          <w:rFonts w:ascii="Arial" w:hAnsi="Arial" w:cs="Arial"/>
          <w:kern w:val="1"/>
        </w:rPr>
        <w:t>Николаевск</w:t>
      </w:r>
      <w:r w:rsidRPr="00023C5A">
        <w:rPr>
          <w:rFonts w:ascii="Arial" w:hAnsi="Arial" w:cs="Arial"/>
        </w:rPr>
        <w:t>ом сельском поселении отсутствуют, связи с этим утилизация осадков не производится.</w:t>
      </w:r>
    </w:p>
    <w:p w:rsidR="00311DBC" w:rsidRPr="00C96272" w:rsidRDefault="00311DBC" w:rsidP="00023C5A">
      <w:pPr>
        <w:pStyle w:val="3"/>
        <w:spacing w:before="120" w:after="0" w:line="276" w:lineRule="auto"/>
        <w:ind w:firstLine="567"/>
        <w:rPr>
          <w:rFonts w:ascii="Arial" w:hAnsi="Arial" w:cs="Arial"/>
          <w:sz w:val="24"/>
        </w:rPr>
      </w:pPr>
      <w:r w:rsidRPr="00C96272">
        <w:rPr>
          <w:rFonts w:ascii="Arial" w:hAnsi="Arial" w:cs="Arial"/>
          <w:sz w:val="24"/>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23C5A" w:rsidRDefault="00023C5A" w:rsidP="007C7991">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601149">
        <w:rPr>
          <w:rFonts w:ascii="Arial" w:hAnsi="Arial" w:cs="Arial"/>
          <w:kern w:val="1"/>
        </w:rPr>
        <w:t>Николаевск</w:t>
      </w:r>
      <w:r w:rsidRPr="00023C5A">
        <w:rPr>
          <w:rFonts w:ascii="Arial" w:hAnsi="Arial" w:cs="Arial"/>
        </w:rPr>
        <w:t xml:space="preserve">ом сельском поселении отсутствует. Вывоз канализационных стоков осуществляется специальным автотранспортом. </w:t>
      </w:r>
    </w:p>
    <w:p w:rsidR="00023C5A" w:rsidRDefault="00023C5A" w:rsidP="007C7991">
      <w:pPr>
        <w:pStyle w:val="e"/>
        <w:spacing w:line="276" w:lineRule="auto"/>
        <w:jc w:val="both"/>
        <w:rPr>
          <w:rFonts w:ascii="Arial" w:hAnsi="Arial" w:cs="Arial"/>
        </w:rPr>
      </w:pPr>
    </w:p>
    <w:p w:rsidR="00023C5A" w:rsidRDefault="00023C5A" w:rsidP="007C7991">
      <w:pPr>
        <w:pStyle w:val="e"/>
        <w:spacing w:line="276" w:lineRule="auto"/>
        <w:jc w:val="both"/>
        <w:rPr>
          <w:rFonts w:ascii="Arial" w:hAnsi="Arial" w:cs="Arial"/>
        </w:rPr>
      </w:pPr>
    </w:p>
    <w:p w:rsidR="009F7BD2" w:rsidRPr="00C96272" w:rsidRDefault="00311DBC" w:rsidP="00023C5A">
      <w:pPr>
        <w:pStyle w:val="e"/>
        <w:spacing w:line="276" w:lineRule="auto"/>
        <w:ind w:firstLine="567"/>
        <w:jc w:val="both"/>
        <w:outlineLvl w:val="2"/>
        <w:rPr>
          <w:rFonts w:ascii="Arial" w:hAnsi="Arial" w:cs="Arial"/>
          <w:b/>
        </w:rPr>
      </w:pPr>
      <w:bookmarkStart w:id="47" w:name="_Toc436211389"/>
      <w:r w:rsidRPr="00C96272">
        <w:rPr>
          <w:rFonts w:ascii="Arial" w:hAnsi="Arial" w:cs="Arial"/>
          <w:b/>
        </w:rPr>
        <w:lastRenderedPageBreak/>
        <w:t xml:space="preserve">2.1.6. </w:t>
      </w:r>
      <w:r w:rsidR="009F7BD2" w:rsidRPr="00C96272">
        <w:rPr>
          <w:rFonts w:ascii="Arial" w:hAnsi="Arial" w:cs="Arial"/>
          <w:b/>
        </w:rPr>
        <w:t xml:space="preserve">Оценка безопасности и надежности объектов централизованной системы </w:t>
      </w:r>
      <w:bookmarkEnd w:id="47"/>
      <w:r w:rsidRPr="00C96272">
        <w:rPr>
          <w:rFonts w:ascii="Arial" w:hAnsi="Arial" w:cs="Arial"/>
          <w:b/>
        </w:rPr>
        <w:t>водоотведения и их управляемости</w:t>
      </w:r>
    </w:p>
    <w:p w:rsidR="00023C5A" w:rsidRDefault="00023C5A" w:rsidP="007C7991">
      <w:pPr>
        <w:pStyle w:val="e"/>
        <w:spacing w:line="276" w:lineRule="auto"/>
        <w:jc w:val="both"/>
        <w:rPr>
          <w:rStyle w:val="FontStyle158"/>
          <w:rFonts w:ascii="Arial" w:eastAsia="Arial Unicode MS" w:hAnsi="Arial" w:cs="Arial"/>
          <w:sz w:val="24"/>
        </w:rPr>
      </w:pPr>
      <w:bookmarkStart w:id="48" w:name="_Toc380393346"/>
      <w:r w:rsidRPr="00023C5A">
        <w:rPr>
          <w:rStyle w:val="FontStyle158"/>
          <w:rFonts w:ascii="Arial" w:eastAsia="Arial Unicode MS" w:hAnsi="Arial" w:cs="Arial"/>
          <w:sz w:val="24"/>
        </w:rPr>
        <w:t xml:space="preserve">Централизованное водоотведение в </w:t>
      </w:r>
      <w:r w:rsidR="00601149">
        <w:rPr>
          <w:rFonts w:ascii="Arial" w:hAnsi="Arial" w:cs="Arial"/>
          <w:kern w:val="1"/>
        </w:rPr>
        <w:t>Николаевск</w:t>
      </w:r>
      <w:r w:rsidRPr="00023C5A">
        <w:rPr>
          <w:rStyle w:val="FontStyle158"/>
          <w:rFonts w:ascii="Arial" w:eastAsia="Arial Unicode MS" w:hAnsi="Arial" w:cs="Arial"/>
          <w:sz w:val="24"/>
        </w:rPr>
        <w:t>ом сельском поселении отсутствует. В настоящее время очистные сооружения так же отсутствуют.</w:t>
      </w: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2.1.7. Оценка воздействия сбросов сточных вод через централизованную систему водоотведения на окружающую среду</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Вывоз канализационных стоков осуществляется специальным автотранспортом. В настоящее время очистные сооружения в </w:t>
      </w:r>
      <w:r w:rsidR="00601149">
        <w:rPr>
          <w:rFonts w:ascii="Arial" w:hAnsi="Arial" w:cs="Arial"/>
          <w:kern w:val="1"/>
        </w:rPr>
        <w:t>Николаевск</w:t>
      </w:r>
      <w:r w:rsidRPr="00023C5A">
        <w:rPr>
          <w:rFonts w:ascii="Arial" w:hAnsi="Arial" w:cs="Arial"/>
        </w:rPr>
        <w:t>ом сельском поселении отсутствуют. Сточные воды вывозятся в специально отведенные места.</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w:t>
      </w:r>
      <w:r w:rsidR="00601149">
        <w:rPr>
          <w:rFonts w:ascii="Arial" w:hAnsi="Arial" w:cs="Arial"/>
          <w:kern w:val="1"/>
        </w:rPr>
        <w:t>Николаевско</w:t>
      </w:r>
      <w:r w:rsidRPr="00023C5A">
        <w:rPr>
          <w:rFonts w:ascii="Arial" w:hAnsi="Arial" w:cs="Arial"/>
        </w:rPr>
        <w:t>м сельском поселении создает определенные трудности населению, ухудшает их бытовые условия.</w:t>
      </w:r>
    </w:p>
    <w:p w:rsidR="00023C5A" w:rsidRDefault="00023C5A" w:rsidP="00023C5A">
      <w:pPr>
        <w:pStyle w:val="e"/>
        <w:spacing w:line="276" w:lineRule="auto"/>
        <w:jc w:val="both"/>
        <w:rPr>
          <w:rFonts w:ascii="Arial" w:hAnsi="Arial" w:cs="Arial"/>
        </w:rPr>
      </w:pPr>
      <w:r w:rsidRPr="00023C5A">
        <w:rPr>
          <w:rFonts w:ascii="Arial" w:hAnsi="Arial" w:cs="Arial"/>
        </w:rPr>
        <w:t>Так же существует риск загрязнения грунтовых вод, что в свою очередь приведёт к заболеваниям среди местных жителей.</w:t>
      </w: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2.1.8. Описание территорий муниципального образования, не охваченных централизованной системой водоотведения</w:t>
      </w:r>
    </w:p>
    <w:p w:rsidR="00311DBC" w:rsidRPr="00C96272" w:rsidRDefault="00023C5A" w:rsidP="007C7991">
      <w:pPr>
        <w:pStyle w:val="e"/>
        <w:spacing w:line="276" w:lineRule="auto"/>
        <w:jc w:val="both"/>
        <w:rPr>
          <w:rStyle w:val="FontStyle158"/>
          <w:rFonts w:ascii="Arial" w:eastAsia="Arial Unicode MS" w:hAnsi="Arial" w:cs="Arial"/>
          <w:sz w:val="24"/>
        </w:rPr>
      </w:pPr>
      <w:r w:rsidRPr="00023C5A">
        <w:rPr>
          <w:rStyle w:val="FontStyle158"/>
          <w:rFonts w:ascii="Arial" w:eastAsia="Arial Unicode MS" w:hAnsi="Arial" w:cs="Arial"/>
          <w:sz w:val="24"/>
        </w:rPr>
        <w:t xml:space="preserve">Вся территория </w:t>
      </w:r>
      <w:r w:rsidR="00601149">
        <w:rPr>
          <w:rFonts w:ascii="Arial" w:hAnsi="Arial" w:cs="Arial"/>
          <w:kern w:val="1"/>
        </w:rPr>
        <w:t>Николаевск</w:t>
      </w:r>
      <w:r w:rsidRPr="00023C5A">
        <w:rPr>
          <w:rStyle w:val="FontStyle158"/>
          <w:rFonts w:ascii="Arial" w:eastAsia="Arial Unicode MS" w:hAnsi="Arial" w:cs="Arial"/>
          <w:sz w:val="24"/>
        </w:rPr>
        <w:t>ого сельского поселения не охвачена централизованной системой водоотведения.</w:t>
      </w:r>
    </w:p>
    <w:p w:rsidR="00A037B1" w:rsidRPr="00C96272" w:rsidRDefault="00311DBC" w:rsidP="00023C5A">
      <w:pPr>
        <w:pStyle w:val="e"/>
        <w:spacing w:line="276" w:lineRule="auto"/>
        <w:jc w:val="both"/>
        <w:outlineLvl w:val="2"/>
        <w:rPr>
          <w:rFonts w:ascii="Arial" w:hAnsi="Arial" w:cs="Arial"/>
          <w:b/>
        </w:rPr>
      </w:pPr>
      <w:bookmarkStart w:id="49" w:name="_Toc436211390"/>
      <w:r w:rsidRPr="00C96272">
        <w:rPr>
          <w:rFonts w:ascii="Arial" w:hAnsi="Arial" w:cs="Arial"/>
          <w:b/>
        </w:rPr>
        <w:t xml:space="preserve">2.1.9. </w:t>
      </w:r>
      <w:r w:rsidR="00A037B1" w:rsidRPr="00C96272">
        <w:rPr>
          <w:rFonts w:ascii="Arial" w:hAnsi="Arial" w:cs="Arial"/>
          <w:b/>
        </w:rPr>
        <w:t>Описание существующих технических и технологических проблем системы водоотведения</w:t>
      </w:r>
      <w:bookmarkEnd w:id="49"/>
    </w:p>
    <w:p w:rsidR="00023C5A" w:rsidRPr="00023C5A" w:rsidRDefault="00023C5A" w:rsidP="00023C5A">
      <w:pPr>
        <w:pStyle w:val="e"/>
        <w:spacing w:line="276" w:lineRule="auto"/>
        <w:jc w:val="both"/>
        <w:rPr>
          <w:rFonts w:ascii="Arial" w:hAnsi="Arial" w:cs="Arial"/>
        </w:rPr>
      </w:pPr>
      <w:r>
        <w:rPr>
          <w:rFonts w:ascii="Arial" w:hAnsi="Arial" w:cs="Arial"/>
        </w:rPr>
        <w:t xml:space="preserve">Существующие </w:t>
      </w:r>
      <w:r w:rsidRPr="00023C5A">
        <w:rPr>
          <w:rFonts w:ascii="Arial" w:hAnsi="Arial" w:cs="Arial"/>
        </w:rPr>
        <w:t>технические и технологические проблемы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централизованной системы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очистки сточных вод;</w:t>
      </w:r>
    </w:p>
    <w:p w:rsidR="00023C5A" w:rsidRDefault="00023C5A" w:rsidP="00023C5A">
      <w:pPr>
        <w:pStyle w:val="e"/>
        <w:spacing w:line="276" w:lineRule="auto"/>
        <w:jc w:val="both"/>
        <w:rPr>
          <w:rFonts w:ascii="Arial" w:hAnsi="Arial" w:cs="Arial"/>
        </w:rPr>
      </w:pPr>
      <w:r w:rsidRPr="00023C5A">
        <w:rPr>
          <w:rFonts w:ascii="Arial" w:hAnsi="Arial" w:cs="Arial"/>
        </w:rPr>
        <w:t>- недостаточная степень гидроизоляции выгребных ям.</w:t>
      </w:r>
    </w:p>
    <w:p w:rsidR="00023C5A" w:rsidRDefault="00023C5A" w:rsidP="00023C5A">
      <w:pPr>
        <w:pStyle w:val="e"/>
        <w:spacing w:line="276" w:lineRule="auto"/>
        <w:rPr>
          <w:rFonts w:ascii="Arial" w:hAnsi="Arial" w:cs="Arial"/>
        </w:rPr>
      </w:pPr>
    </w:p>
    <w:p w:rsidR="00B82F0A" w:rsidRDefault="00B82F0A" w:rsidP="007C7991">
      <w:pPr>
        <w:spacing w:line="276" w:lineRule="auto"/>
        <w:jc w:val="left"/>
        <w:rPr>
          <w:rFonts w:ascii="Arial" w:eastAsia="Calibri" w:hAnsi="Arial" w:cs="Arial"/>
          <w:b/>
          <w:sz w:val="24"/>
        </w:rPr>
      </w:pPr>
      <w:bookmarkStart w:id="50" w:name="_Toc436211394"/>
      <w:bookmarkStart w:id="51" w:name="_Toc359401275"/>
      <w:bookmarkStart w:id="52" w:name="_Toc360621783"/>
      <w:bookmarkStart w:id="53" w:name="_Toc362437919"/>
      <w:bookmarkStart w:id="54" w:name="_Toc363218672"/>
      <w:bookmarkEnd w:id="44"/>
      <w:bookmarkEnd w:id="45"/>
      <w:bookmarkEnd w:id="46"/>
      <w:bookmarkEnd w:id="48"/>
      <w:r>
        <w:rPr>
          <w:rFonts w:ascii="Arial" w:hAnsi="Arial" w:cs="Arial"/>
          <w:b/>
        </w:rPr>
        <w:br w:type="page"/>
      </w:r>
    </w:p>
    <w:p w:rsidR="00DE0F42" w:rsidRPr="00895776" w:rsidRDefault="00B01DA3" w:rsidP="007C7991">
      <w:pPr>
        <w:pStyle w:val="e"/>
        <w:numPr>
          <w:ilvl w:val="1"/>
          <w:numId w:val="19"/>
        </w:numPr>
        <w:spacing w:line="276" w:lineRule="auto"/>
        <w:ind w:firstLine="349"/>
        <w:outlineLvl w:val="1"/>
        <w:rPr>
          <w:rFonts w:ascii="Arial" w:hAnsi="Arial" w:cs="Arial"/>
          <w:b/>
        </w:rPr>
      </w:pPr>
      <w:r w:rsidRPr="00895776">
        <w:rPr>
          <w:rFonts w:ascii="Arial" w:hAnsi="Arial" w:cs="Arial"/>
          <w:b/>
        </w:rPr>
        <w:lastRenderedPageBreak/>
        <w:t>Балансы сточных вод в системе водоотведения</w:t>
      </w:r>
      <w:bookmarkEnd w:id="50"/>
    </w:p>
    <w:p w:rsidR="005B3A9F" w:rsidRPr="00895776" w:rsidRDefault="005B3A9F" w:rsidP="00023C5A">
      <w:pPr>
        <w:pStyle w:val="e"/>
        <w:numPr>
          <w:ilvl w:val="2"/>
          <w:numId w:val="19"/>
        </w:numPr>
        <w:spacing w:line="276" w:lineRule="auto"/>
        <w:ind w:left="0" w:firstLine="709"/>
        <w:jc w:val="both"/>
        <w:outlineLvl w:val="2"/>
        <w:rPr>
          <w:rStyle w:val="grame"/>
          <w:rFonts w:ascii="Arial" w:hAnsi="Arial" w:cs="Arial"/>
          <w:b/>
        </w:rPr>
      </w:pPr>
      <w:bookmarkStart w:id="55" w:name="_Toc436211395"/>
      <w:r w:rsidRPr="00895776">
        <w:rPr>
          <w:rStyle w:val="grame"/>
          <w:rFonts w:ascii="Arial" w:hAnsi="Arial" w:cs="Arial"/>
          <w:b/>
        </w:rPr>
        <w:t>Баланс поступления сточных вод в централизованную систему водоотведения и отведения стоков по технологическим зонам водоотведения</w:t>
      </w:r>
      <w:bookmarkEnd w:id="55"/>
    </w:p>
    <w:p w:rsidR="00023C5A" w:rsidRPr="00895776" w:rsidRDefault="00023C5A" w:rsidP="008D2E01">
      <w:pPr>
        <w:pStyle w:val="e"/>
        <w:spacing w:line="276" w:lineRule="auto"/>
        <w:jc w:val="both"/>
        <w:rPr>
          <w:rFonts w:ascii="Arial" w:hAnsi="Arial" w:cs="Arial"/>
        </w:rPr>
      </w:pPr>
      <w:r w:rsidRPr="00895776">
        <w:rPr>
          <w:rFonts w:ascii="Arial" w:hAnsi="Arial" w:cs="Arial"/>
        </w:rPr>
        <w:t xml:space="preserve">Централизованное водоотведение в </w:t>
      </w:r>
      <w:r w:rsidR="00601149">
        <w:rPr>
          <w:rFonts w:ascii="Arial" w:hAnsi="Arial" w:cs="Arial"/>
          <w:kern w:val="1"/>
        </w:rPr>
        <w:t>Николаевск</w:t>
      </w:r>
      <w:r w:rsidRPr="00895776">
        <w:rPr>
          <w:rFonts w:ascii="Arial" w:hAnsi="Arial" w:cs="Arial"/>
        </w:rPr>
        <w:t xml:space="preserve">ом сельском поселении отсутствует, связи с чем отсутствует учет поступления сточных вод. </w:t>
      </w:r>
    </w:p>
    <w:p w:rsidR="00B63502" w:rsidRPr="00895776" w:rsidRDefault="00B63502" w:rsidP="007C7991">
      <w:pPr>
        <w:pStyle w:val="e"/>
        <w:numPr>
          <w:ilvl w:val="2"/>
          <w:numId w:val="19"/>
        </w:numPr>
        <w:spacing w:line="276" w:lineRule="auto"/>
        <w:ind w:left="0" w:firstLine="709"/>
        <w:outlineLvl w:val="2"/>
        <w:rPr>
          <w:rStyle w:val="grame"/>
          <w:rFonts w:ascii="Arial" w:hAnsi="Arial" w:cs="Arial"/>
          <w:b/>
        </w:rPr>
      </w:pPr>
      <w:r w:rsidRPr="00895776">
        <w:rPr>
          <w:rStyle w:val="grame"/>
          <w:rFonts w:ascii="Arial" w:hAnsi="Arial" w:cs="Arial"/>
          <w:b/>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3502" w:rsidRPr="00895776" w:rsidRDefault="00023C5A" w:rsidP="007C7991">
      <w:pPr>
        <w:spacing w:before="120" w:line="276" w:lineRule="auto"/>
        <w:ind w:firstLine="709"/>
        <w:rPr>
          <w:rFonts w:ascii="Arial" w:hAnsi="Arial" w:cs="Arial"/>
          <w:sz w:val="24"/>
        </w:rPr>
      </w:pPr>
      <w:r w:rsidRPr="00895776">
        <w:rPr>
          <w:rFonts w:ascii="Arial" w:hAnsi="Arial" w:cs="Arial"/>
          <w:sz w:val="24"/>
        </w:rPr>
        <w:t xml:space="preserve">В </w:t>
      </w:r>
      <w:r w:rsidR="00601149" w:rsidRPr="00601149">
        <w:rPr>
          <w:rFonts w:ascii="Arial" w:hAnsi="Arial" w:cs="Arial"/>
          <w:kern w:val="1"/>
          <w:sz w:val="24"/>
        </w:rPr>
        <w:t>Николаевск</w:t>
      </w:r>
      <w:r w:rsidRPr="00895776">
        <w:rPr>
          <w:rFonts w:ascii="Arial" w:hAnsi="Arial" w:cs="Arial"/>
          <w:sz w:val="24"/>
        </w:rPr>
        <w:t>ом сельском поселении отсутствуют ливневые канализации и дренажные системы.</w:t>
      </w:r>
    </w:p>
    <w:p w:rsidR="00567839" w:rsidRPr="00895776" w:rsidRDefault="00B63502" w:rsidP="007C7991">
      <w:pPr>
        <w:pStyle w:val="e"/>
        <w:spacing w:line="276" w:lineRule="auto"/>
        <w:jc w:val="both"/>
        <w:outlineLvl w:val="2"/>
        <w:rPr>
          <w:rStyle w:val="grame"/>
          <w:rFonts w:ascii="Arial" w:hAnsi="Arial" w:cs="Arial"/>
          <w:b/>
        </w:rPr>
      </w:pPr>
      <w:r w:rsidRPr="00895776">
        <w:rPr>
          <w:rStyle w:val="grame"/>
          <w:rFonts w:ascii="Arial" w:hAnsi="Arial" w:cs="Arial"/>
          <w:b/>
        </w:rPr>
        <w:t>2.2.3</w:t>
      </w:r>
      <w:r w:rsidRPr="00895776">
        <w:rPr>
          <w:rStyle w:val="grame"/>
          <w:rFonts w:ascii="Arial" w:hAnsi="Arial" w:cs="Arial"/>
          <w:b/>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3502" w:rsidRPr="00023C5A" w:rsidRDefault="00023C5A" w:rsidP="00023C5A">
      <w:pPr>
        <w:spacing w:before="120" w:line="276" w:lineRule="auto"/>
        <w:ind w:firstLine="709"/>
        <w:rPr>
          <w:rStyle w:val="grame"/>
          <w:rFonts w:ascii="Arial" w:hAnsi="Arial" w:cs="Arial"/>
          <w:sz w:val="24"/>
        </w:rPr>
      </w:pPr>
      <w:r w:rsidRPr="00895776">
        <w:rPr>
          <w:rFonts w:ascii="Arial" w:hAnsi="Arial" w:cs="Arial"/>
          <w:sz w:val="24"/>
        </w:rPr>
        <w:t xml:space="preserve">В </w:t>
      </w:r>
      <w:r w:rsidR="00601149" w:rsidRPr="00601149">
        <w:rPr>
          <w:rStyle w:val="FontStyle158"/>
          <w:rFonts w:ascii="Arial" w:eastAsia="Arial Unicode MS" w:hAnsi="Arial" w:cs="Arial"/>
          <w:sz w:val="24"/>
        </w:rPr>
        <w:t>Николаевск</w:t>
      </w:r>
      <w:r w:rsidRPr="00895776">
        <w:rPr>
          <w:rFonts w:ascii="Arial" w:hAnsi="Arial" w:cs="Arial"/>
          <w:sz w:val="24"/>
        </w:rPr>
        <w:t>ом сельском поселении отсутствуют коммерческие приборы учета сточных вод, в связи с отсутствием</w:t>
      </w:r>
      <w:r w:rsidRPr="00023C5A">
        <w:rPr>
          <w:rFonts w:ascii="Arial" w:hAnsi="Arial" w:cs="Arial"/>
          <w:sz w:val="24"/>
        </w:rPr>
        <w:t xml:space="preserve"> централизованных систем водоотведения.</w:t>
      </w:r>
    </w:p>
    <w:p w:rsidR="00B6350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2.2.4</w:t>
      </w:r>
      <w:r w:rsidRPr="00C96272">
        <w:rPr>
          <w:rStyle w:val="grame"/>
          <w:rFonts w:ascii="Arial" w:hAnsi="Arial" w:cs="Arial"/>
          <w:b/>
        </w:rPr>
        <w:tab/>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7C7991">
        <w:rPr>
          <w:rStyle w:val="grame"/>
          <w:rFonts w:ascii="Arial" w:hAnsi="Arial" w:cs="Arial"/>
          <w:b/>
        </w:rPr>
        <w:t>сельскому поселению</w:t>
      </w:r>
      <w:r w:rsidRPr="00C96272">
        <w:rPr>
          <w:rStyle w:val="grame"/>
          <w:rFonts w:ascii="Arial" w:hAnsi="Arial" w:cs="Arial"/>
          <w:b/>
        </w:rPr>
        <w:t xml:space="preserve"> с выделением зон дефицитов и резервов производственных мощностей</w:t>
      </w:r>
      <w:r w:rsidRPr="00C96272">
        <w:rPr>
          <w:rStyle w:val="grame"/>
          <w:rFonts w:ascii="Arial" w:hAnsi="Arial" w:cs="Arial"/>
          <w:b/>
        </w:rPr>
        <w:tab/>
      </w:r>
    </w:p>
    <w:p w:rsidR="00567839" w:rsidRPr="004E5BD0" w:rsidRDefault="004E5BD0" w:rsidP="004E5BD0">
      <w:pPr>
        <w:pStyle w:val="e"/>
        <w:spacing w:line="276" w:lineRule="auto"/>
        <w:jc w:val="both"/>
        <w:rPr>
          <w:rStyle w:val="grame"/>
          <w:rFonts w:ascii="Arial" w:hAnsi="Arial" w:cs="Arial"/>
          <w:b/>
          <w:bCs/>
          <w:i/>
        </w:rPr>
      </w:pPr>
      <w:r w:rsidRPr="004E5BD0">
        <w:rPr>
          <w:rFonts w:ascii="Arial" w:hAnsi="Arial" w:cs="Arial"/>
        </w:rPr>
        <w:t xml:space="preserve">Централизованное водоотведение в </w:t>
      </w:r>
      <w:r w:rsidR="00601149">
        <w:rPr>
          <w:rFonts w:ascii="Arial" w:hAnsi="Arial" w:cs="Arial"/>
          <w:kern w:val="1"/>
        </w:rPr>
        <w:t>Николаевск</w:t>
      </w:r>
      <w:r w:rsidRPr="004E5BD0">
        <w:rPr>
          <w:rFonts w:ascii="Arial" w:hAnsi="Arial" w:cs="Arial"/>
        </w:rPr>
        <w:t>ом сельском поселении отсутствует.</w:t>
      </w:r>
    </w:p>
    <w:p w:rsidR="00B63502" w:rsidRPr="00C9627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2.2.5</w:t>
      </w:r>
      <w:r w:rsidRPr="00C96272">
        <w:rPr>
          <w:rStyle w:val="grame"/>
          <w:rFonts w:ascii="Arial" w:hAnsi="Arial" w:cs="Arial"/>
          <w:b/>
        </w:rPr>
        <w:tab/>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7C7991">
        <w:rPr>
          <w:rStyle w:val="grame"/>
          <w:rFonts w:ascii="Arial" w:hAnsi="Arial" w:cs="Arial"/>
          <w:b/>
        </w:rPr>
        <w:t>сельского поселения</w:t>
      </w:r>
      <w:r w:rsidRPr="00C96272">
        <w:rPr>
          <w:rStyle w:val="grame"/>
          <w:rFonts w:ascii="Arial" w:hAnsi="Arial" w:cs="Arial"/>
          <w:b/>
        </w:rPr>
        <w:tab/>
      </w:r>
    </w:p>
    <w:p w:rsidR="002C5E58" w:rsidRPr="00C96272" w:rsidRDefault="002C5E58" w:rsidP="007C7991">
      <w:pPr>
        <w:pStyle w:val="e"/>
        <w:spacing w:line="276" w:lineRule="auto"/>
        <w:jc w:val="both"/>
        <w:rPr>
          <w:rFonts w:ascii="Arial" w:hAnsi="Arial" w:cs="Arial"/>
        </w:rPr>
      </w:pPr>
      <w:r w:rsidRPr="00C96272">
        <w:rPr>
          <w:rFonts w:ascii="Arial" w:hAnsi="Arial" w:cs="Arial"/>
        </w:rPr>
        <w:t>Расчеты прогнозного баланса поступления сточных вод в централизованную систему водоотведения и отведения стоков от населения сведены в таблицу №2.</w:t>
      </w:r>
      <w:r w:rsidR="00F66931">
        <w:rPr>
          <w:rFonts w:ascii="Arial" w:hAnsi="Arial" w:cs="Arial"/>
        </w:rPr>
        <w:t>2.5.1</w:t>
      </w:r>
    </w:p>
    <w:p w:rsidR="002C5E58" w:rsidRDefault="004E5BD0" w:rsidP="007C7991">
      <w:pPr>
        <w:pStyle w:val="e"/>
        <w:spacing w:line="276" w:lineRule="auto"/>
        <w:ind w:firstLine="0"/>
        <w:jc w:val="right"/>
        <w:rPr>
          <w:rFonts w:ascii="Arial" w:hAnsi="Arial" w:cs="Arial"/>
        </w:rPr>
      </w:pPr>
      <w:r w:rsidRPr="00895776">
        <w:rPr>
          <w:rFonts w:ascii="Arial" w:hAnsi="Arial" w:cs="Arial"/>
        </w:rPr>
        <w:t>Т</w:t>
      </w:r>
      <w:r w:rsidR="002C5E58" w:rsidRPr="00895776">
        <w:rPr>
          <w:rFonts w:ascii="Arial" w:hAnsi="Arial" w:cs="Arial"/>
        </w:rPr>
        <w:t>аблица №2.</w:t>
      </w:r>
      <w:r w:rsidR="00F66931" w:rsidRPr="00895776">
        <w:rPr>
          <w:rFonts w:ascii="Arial" w:hAnsi="Arial" w:cs="Arial"/>
        </w:rPr>
        <w:t>2.5.1</w:t>
      </w:r>
    </w:p>
    <w:p w:rsidR="004E5BD0" w:rsidRDefault="004E5BD0" w:rsidP="007C7991">
      <w:pPr>
        <w:pStyle w:val="e"/>
        <w:spacing w:line="276" w:lineRule="auto"/>
        <w:ind w:firstLine="0"/>
        <w:jc w:val="right"/>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339"/>
        <w:gridCol w:w="1669"/>
        <w:gridCol w:w="1112"/>
        <w:gridCol w:w="836"/>
        <w:gridCol w:w="1114"/>
        <w:gridCol w:w="974"/>
      </w:tblGrid>
      <w:tr w:rsidR="004E5BD0" w:rsidRPr="00C96272" w:rsidTr="008D2E01">
        <w:trPr>
          <w:trHeight w:val="345"/>
        </w:trPr>
        <w:tc>
          <w:tcPr>
            <w:tcW w:w="357" w:type="pct"/>
            <w:vMerge w:val="restart"/>
            <w:shd w:val="clear" w:color="auto" w:fill="auto"/>
            <w:vAlign w:val="center"/>
            <w:hideMark/>
          </w:tcPr>
          <w:p w:rsidR="004E5BD0" w:rsidRPr="00C96272" w:rsidRDefault="004E5BD0" w:rsidP="00FB446A">
            <w:pPr>
              <w:spacing w:line="276" w:lineRule="auto"/>
              <w:jc w:val="center"/>
              <w:rPr>
                <w:rFonts w:ascii="Arial" w:hAnsi="Arial" w:cs="Arial"/>
                <w:bCs/>
                <w:iCs/>
                <w:sz w:val="22"/>
                <w:szCs w:val="22"/>
              </w:rPr>
            </w:pPr>
            <w:r w:rsidRPr="00C96272">
              <w:rPr>
                <w:rFonts w:ascii="Arial" w:hAnsi="Arial" w:cs="Arial"/>
                <w:bCs/>
                <w:iCs/>
                <w:sz w:val="22"/>
                <w:szCs w:val="22"/>
              </w:rPr>
              <w:t>№ п/п</w:t>
            </w:r>
          </w:p>
        </w:tc>
        <w:tc>
          <w:tcPr>
            <w:tcW w:w="1714" w:type="pct"/>
            <w:vMerge w:val="restart"/>
            <w:shd w:val="clear" w:color="auto" w:fill="auto"/>
            <w:vAlign w:val="center"/>
            <w:hideMark/>
          </w:tcPr>
          <w:p w:rsidR="004E5BD0" w:rsidRPr="00C96272" w:rsidRDefault="004E5BD0" w:rsidP="00FB446A">
            <w:pPr>
              <w:spacing w:line="276" w:lineRule="auto"/>
              <w:jc w:val="center"/>
              <w:rPr>
                <w:rFonts w:ascii="Arial" w:hAnsi="Arial" w:cs="Arial"/>
                <w:bCs/>
                <w:iCs/>
                <w:sz w:val="22"/>
                <w:szCs w:val="22"/>
              </w:rPr>
            </w:pPr>
            <w:r w:rsidRPr="00C96272">
              <w:rPr>
                <w:rFonts w:ascii="Arial" w:hAnsi="Arial" w:cs="Arial"/>
                <w:bCs/>
                <w:iCs/>
                <w:sz w:val="22"/>
                <w:szCs w:val="22"/>
              </w:rPr>
              <w:t>Показатели</w:t>
            </w:r>
          </w:p>
        </w:tc>
        <w:tc>
          <w:tcPr>
            <w:tcW w:w="857" w:type="pct"/>
            <w:vMerge w:val="restart"/>
            <w:shd w:val="clear" w:color="auto" w:fill="auto"/>
            <w:vAlign w:val="center"/>
            <w:hideMark/>
          </w:tcPr>
          <w:p w:rsidR="004E5BD0" w:rsidRPr="00C96272" w:rsidRDefault="004E5BD0" w:rsidP="00FB446A">
            <w:pPr>
              <w:spacing w:line="276" w:lineRule="auto"/>
              <w:jc w:val="center"/>
              <w:rPr>
                <w:rFonts w:ascii="Arial" w:hAnsi="Arial" w:cs="Arial"/>
                <w:bCs/>
                <w:iCs/>
                <w:sz w:val="22"/>
                <w:szCs w:val="22"/>
              </w:rPr>
            </w:pPr>
            <w:r w:rsidRPr="004E5BD0">
              <w:rPr>
                <w:rFonts w:ascii="Arial" w:hAnsi="Arial" w:cs="Arial"/>
                <w:bCs/>
                <w:iCs/>
                <w:sz w:val="22"/>
                <w:szCs w:val="22"/>
              </w:rPr>
              <w:t>Объем поступления сточных вод</w:t>
            </w:r>
            <w:r w:rsidRPr="00C96272">
              <w:rPr>
                <w:rFonts w:ascii="Arial" w:hAnsi="Arial" w:cs="Arial"/>
                <w:bCs/>
                <w:iCs/>
                <w:sz w:val="22"/>
                <w:szCs w:val="22"/>
              </w:rPr>
              <w:t>, л/чел.</w:t>
            </w:r>
          </w:p>
        </w:tc>
        <w:tc>
          <w:tcPr>
            <w:tcW w:w="571" w:type="pct"/>
            <w:vMerge w:val="restart"/>
            <w:shd w:val="clear" w:color="auto" w:fill="auto"/>
            <w:vAlign w:val="center"/>
            <w:hideMark/>
          </w:tcPr>
          <w:p w:rsidR="004E5BD0" w:rsidRPr="00C96272" w:rsidRDefault="004E5BD0" w:rsidP="00FB446A">
            <w:pPr>
              <w:spacing w:line="276" w:lineRule="auto"/>
              <w:jc w:val="center"/>
              <w:rPr>
                <w:rFonts w:ascii="Arial" w:hAnsi="Arial" w:cs="Arial"/>
                <w:bCs/>
                <w:iCs/>
                <w:sz w:val="22"/>
                <w:szCs w:val="22"/>
              </w:rPr>
            </w:pPr>
            <w:r w:rsidRPr="00C96272">
              <w:rPr>
                <w:rFonts w:ascii="Arial" w:hAnsi="Arial" w:cs="Arial"/>
                <w:bCs/>
                <w:iCs/>
                <w:sz w:val="22"/>
                <w:szCs w:val="22"/>
              </w:rPr>
              <w:t>Кол. жителей</w:t>
            </w:r>
          </w:p>
        </w:tc>
        <w:tc>
          <w:tcPr>
            <w:tcW w:w="429" w:type="pct"/>
            <w:vMerge w:val="restart"/>
            <w:shd w:val="clear" w:color="auto" w:fill="auto"/>
            <w:vAlign w:val="center"/>
            <w:hideMark/>
          </w:tcPr>
          <w:p w:rsidR="004E5BD0" w:rsidRPr="00C96272" w:rsidRDefault="004E5BD0" w:rsidP="00FB446A">
            <w:pPr>
              <w:spacing w:line="276" w:lineRule="auto"/>
              <w:jc w:val="center"/>
              <w:rPr>
                <w:rFonts w:ascii="Arial" w:hAnsi="Arial" w:cs="Arial"/>
                <w:bCs/>
                <w:iCs/>
                <w:sz w:val="22"/>
                <w:szCs w:val="22"/>
              </w:rPr>
            </w:pPr>
            <w:r w:rsidRPr="00C96272">
              <w:rPr>
                <w:rFonts w:ascii="Arial" w:hAnsi="Arial" w:cs="Arial"/>
                <w:bCs/>
                <w:iCs/>
                <w:sz w:val="22"/>
                <w:szCs w:val="22"/>
              </w:rPr>
              <w:t>Ед. изм.</w:t>
            </w:r>
          </w:p>
        </w:tc>
        <w:tc>
          <w:tcPr>
            <w:tcW w:w="1072" w:type="pct"/>
            <w:gridSpan w:val="2"/>
            <w:shd w:val="clear" w:color="auto" w:fill="auto"/>
            <w:vAlign w:val="center"/>
            <w:hideMark/>
          </w:tcPr>
          <w:p w:rsidR="004E5BD0" w:rsidRPr="00C96272" w:rsidRDefault="004E5BD0" w:rsidP="00FB446A">
            <w:pPr>
              <w:spacing w:line="276" w:lineRule="auto"/>
              <w:jc w:val="center"/>
              <w:rPr>
                <w:rFonts w:ascii="Arial" w:hAnsi="Arial" w:cs="Arial"/>
                <w:bCs/>
                <w:iCs/>
                <w:sz w:val="22"/>
                <w:szCs w:val="22"/>
              </w:rPr>
            </w:pPr>
            <w:r w:rsidRPr="00C96272">
              <w:rPr>
                <w:rFonts w:ascii="Arial" w:hAnsi="Arial" w:cs="Arial"/>
                <w:bCs/>
                <w:iCs/>
                <w:sz w:val="22"/>
                <w:szCs w:val="22"/>
              </w:rPr>
              <w:t>Расчетный период 2030 год</w:t>
            </w:r>
          </w:p>
        </w:tc>
      </w:tr>
      <w:tr w:rsidR="004E5BD0" w:rsidRPr="00C96272" w:rsidTr="008D2E01">
        <w:trPr>
          <w:trHeight w:val="345"/>
        </w:trPr>
        <w:tc>
          <w:tcPr>
            <w:tcW w:w="357" w:type="pct"/>
            <w:vMerge/>
            <w:vAlign w:val="center"/>
            <w:hideMark/>
          </w:tcPr>
          <w:p w:rsidR="004E5BD0" w:rsidRPr="00C96272" w:rsidRDefault="004E5BD0" w:rsidP="00FB446A">
            <w:pPr>
              <w:spacing w:line="276" w:lineRule="auto"/>
              <w:jc w:val="left"/>
              <w:rPr>
                <w:rFonts w:ascii="Arial" w:hAnsi="Arial" w:cs="Arial"/>
                <w:bCs/>
                <w:iCs/>
                <w:sz w:val="22"/>
                <w:szCs w:val="22"/>
              </w:rPr>
            </w:pPr>
          </w:p>
        </w:tc>
        <w:tc>
          <w:tcPr>
            <w:tcW w:w="1714" w:type="pct"/>
            <w:vMerge/>
            <w:vAlign w:val="center"/>
            <w:hideMark/>
          </w:tcPr>
          <w:p w:rsidR="004E5BD0" w:rsidRPr="00C96272" w:rsidRDefault="004E5BD0" w:rsidP="00FB446A">
            <w:pPr>
              <w:spacing w:line="276" w:lineRule="auto"/>
              <w:jc w:val="left"/>
              <w:rPr>
                <w:rFonts w:ascii="Arial" w:hAnsi="Arial" w:cs="Arial"/>
                <w:bCs/>
                <w:iCs/>
                <w:sz w:val="22"/>
                <w:szCs w:val="22"/>
              </w:rPr>
            </w:pPr>
          </w:p>
        </w:tc>
        <w:tc>
          <w:tcPr>
            <w:tcW w:w="857" w:type="pct"/>
            <w:vMerge/>
            <w:vAlign w:val="center"/>
            <w:hideMark/>
          </w:tcPr>
          <w:p w:rsidR="004E5BD0" w:rsidRPr="00C96272" w:rsidRDefault="004E5BD0" w:rsidP="00FB446A">
            <w:pPr>
              <w:spacing w:line="276" w:lineRule="auto"/>
              <w:jc w:val="left"/>
              <w:rPr>
                <w:rFonts w:ascii="Arial" w:hAnsi="Arial" w:cs="Arial"/>
                <w:bCs/>
                <w:iCs/>
                <w:sz w:val="22"/>
                <w:szCs w:val="22"/>
              </w:rPr>
            </w:pPr>
          </w:p>
        </w:tc>
        <w:tc>
          <w:tcPr>
            <w:tcW w:w="571" w:type="pct"/>
            <w:vMerge/>
            <w:vAlign w:val="center"/>
            <w:hideMark/>
          </w:tcPr>
          <w:p w:rsidR="004E5BD0" w:rsidRPr="00C96272" w:rsidRDefault="004E5BD0" w:rsidP="00FB446A">
            <w:pPr>
              <w:spacing w:line="276" w:lineRule="auto"/>
              <w:jc w:val="left"/>
              <w:rPr>
                <w:rFonts w:ascii="Arial" w:hAnsi="Arial" w:cs="Arial"/>
                <w:bCs/>
                <w:iCs/>
                <w:sz w:val="22"/>
                <w:szCs w:val="22"/>
              </w:rPr>
            </w:pPr>
          </w:p>
        </w:tc>
        <w:tc>
          <w:tcPr>
            <w:tcW w:w="429" w:type="pct"/>
            <w:vMerge/>
            <w:vAlign w:val="center"/>
            <w:hideMark/>
          </w:tcPr>
          <w:p w:rsidR="004E5BD0" w:rsidRPr="00C96272" w:rsidRDefault="004E5BD0" w:rsidP="00FB446A">
            <w:pPr>
              <w:spacing w:line="276" w:lineRule="auto"/>
              <w:jc w:val="left"/>
              <w:rPr>
                <w:rFonts w:ascii="Arial" w:hAnsi="Arial" w:cs="Arial"/>
                <w:bCs/>
                <w:iCs/>
                <w:sz w:val="22"/>
                <w:szCs w:val="22"/>
              </w:rPr>
            </w:pPr>
          </w:p>
        </w:tc>
        <w:tc>
          <w:tcPr>
            <w:tcW w:w="572" w:type="pct"/>
            <w:shd w:val="clear" w:color="auto" w:fill="auto"/>
            <w:vAlign w:val="center"/>
            <w:hideMark/>
          </w:tcPr>
          <w:p w:rsidR="004E5BD0" w:rsidRPr="00D55A14" w:rsidRDefault="004E5BD0" w:rsidP="00FB446A">
            <w:pPr>
              <w:spacing w:line="276" w:lineRule="auto"/>
              <w:jc w:val="center"/>
              <w:rPr>
                <w:rFonts w:ascii="Arial" w:hAnsi="Arial" w:cs="Arial"/>
                <w:bCs/>
                <w:iCs/>
                <w:sz w:val="22"/>
                <w:szCs w:val="22"/>
                <w:vertAlign w:val="superscript"/>
              </w:rPr>
            </w:pPr>
            <w:r w:rsidRPr="00C96272">
              <w:rPr>
                <w:rFonts w:ascii="Arial" w:hAnsi="Arial" w:cs="Arial"/>
                <w:bCs/>
                <w:iCs/>
                <w:sz w:val="22"/>
                <w:szCs w:val="22"/>
              </w:rPr>
              <w:t>Год</w:t>
            </w:r>
            <w:r>
              <w:rPr>
                <w:rFonts w:ascii="Arial" w:hAnsi="Arial" w:cs="Arial"/>
                <w:bCs/>
                <w:iCs/>
                <w:sz w:val="22"/>
                <w:szCs w:val="22"/>
              </w:rPr>
              <w:t>, тыс. м</w:t>
            </w:r>
            <w:r>
              <w:rPr>
                <w:rFonts w:ascii="Arial" w:hAnsi="Arial" w:cs="Arial"/>
                <w:bCs/>
                <w:iCs/>
                <w:sz w:val="22"/>
                <w:szCs w:val="22"/>
                <w:vertAlign w:val="superscript"/>
              </w:rPr>
              <w:t>3</w:t>
            </w:r>
          </w:p>
        </w:tc>
        <w:tc>
          <w:tcPr>
            <w:tcW w:w="500" w:type="pct"/>
            <w:shd w:val="clear" w:color="auto" w:fill="auto"/>
            <w:vAlign w:val="center"/>
            <w:hideMark/>
          </w:tcPr>
          <w:p w:rsidR="004E5BD0" w:rsidRPr="00C96272" w:rsidRDefault="004E5BD0" w:rsidP="00FB446A">
            <w:pPr>
              <w:spacing w:line="276" w:lineRule="auto"/>
              <w:jc w:val="center"/>
              <w:rPr>
                <w:rFonts w:ascii="Arial" w:hAnsi="Arial" w:cs="Arial"/>
                <w:bCs/>
                <w:iCs/>
                <w:sz w:val="22"/>
                <w:szCs w:val="22"/>
              </w:rPr>
            </w:pPr>
            <w:r w:rsidRPr="00C96272">
              <w:rPr>
                <w:rFonts w:ascii="Arial" w:hAnsi="Arial" w:cs="Arial"/>
                <w:bCs/>
                <w:iCs/>
                <w:sz w:val="22"/>
                <w:szCs w:val="22"/>
              </w:rPr>
              <w:t>Сутки</w:t>
            </w:r>
            <w:r>
              <w:rPr>
                <w:rFonts w:ascii="Arial" w:hAnsi="Arial" w:cs="Arial"/>
                <w:bCs/>
                <w:iCs/>
                <w:sz w:val="22"/>
                <w:szCs w:val="22"/>
              </w:rPr>
              <w:t>, м</w:t>
            </w:r>
            <w:r>
              <w:rPr>
                <w:rFonts w:ascii="Arial" w:hAnsi="Arial" w:cs="Arial"/>
                <w:bCs/>
                <w:iCs/>
                <w:sz w:val="22"/>
                <w:szCs w:val="22"/>
                <w:vertAlign w:val="superscript"/>
              </w:rPr>
              <w:t>3</w:t>
            </w:r>
          </w:p>
        </w:tc>
      </w:tr>
      <w:tr w:rsidR="004E5BD0" w:rsidRPr="00C96272" w:rsidTr="00895776">
        <w:trPr>
          <w:trHeight w:val="345"/>
        </w:trPr>
        <w:tc>
          <w:tcPr>
            <w:tcW w:w="2928" w:type="pct"/>
            <w:gridSpan w:val="3"/>
            <w:shd w:val="clear" w:color="auto" w:fill="auto"/>
            <w:vAlign w:val="center"/>
            <w:hideMark/>
          </w:tcPr>
          <w:p w:rsidR="004E5BD0" w:rsidRPr="00C96272" w:rsidRDefault="008D2E01" w:rsidP="00601149">
            <w:pPr>
              <w:spacing w:line="276" w:lineRule="auto"/>
              <w:jc w:val="center"/>
              <w:rPr>
                <w:rFonts w:ascii="Arial" w:hAnsi="Arial" w:cs="Arial"/>
                <w:sz w:val="22"/>
                <w:szCs w:val="22"/>
              </w:rPr>
            </w:pPr>
            <w:r>
              <w:rPr>
                <w:rFonts w:ascii="Arial" w:hAnsi="Arial" w:cs="Arial"/>
                <w:sz w:val="22"/>
                <w:szCs w:val="22"/>
              </w:rPr>
              <w:t>с</w:t>
            </w:r>
            <w:r w:rsidR="00601149">
              <w:rPr>
                <w:rFonts w:ascii="Arial" w:hAnsi="Arial" w:cs="Arial"/>
                <w:sz w:val="22"/>
                <w:szCs w:val="22"/>
              </w:rPr>
              <w:t>т</w:t>
            </w:r>
            <w:r>
              <w:rPr>
                <w:rFonts w:ascii="Arial" w:hAnsi="Arial" w:cs="Arial"/>
                <w:sz w:val="22"/>
                <w:szCs w:val="22"/>
              </w:rPr>
              <w:t xml:space="preserve">. </w:t>
            </w:r>
            <w:r w:rsidR="00601149">
              <w:rPr>
                <w:rFonts w:ascii="Arial" w:hAnsi="Arial" w:cs="Arial"/>
                <w:sz w:val="22"/>
                <w:szCs w:val="22"/>
              </w:rPr>
              <w:t>Николаевская</w:t>
            </w:r>
          </w:p>
        </w:tc>
        <w:tc>
          <w:tcPr>
            <w:tcW w:w="571" w:type="pct"/>
            <w:shd w:val="clear" w:color="auto" w:fill="auto"/>
            <w:vAlign w:val="center"/>
          </w:tcPr>
          <w:p w:rsidR="004E5BD0" w:rsidRPr="00D512DA" w:rsidRDefault="00601149" w:rsidP="008D2E01">
            <w:pPr>
              <w:spacing w:line="276" w:lineRule="auto"/>
              <w:jc w:val="center"/>
              <w:rPr>
                <w:rFonts w:ascii="Arial" w:hAnsi="Arial" w:cs="Arial"/>
                <w:sz w:val="22"/>
                <w:szCs w:val="22"/>
              </w:rPr>
            </w:pPr>
            <w:r>
              <w:rPr>
                <w:rFonts w:ascii="Arial" w:hAnsi="Arial" w:cs="Arial"/>
                <w:sz w:val="22"/>
                <w:szCs w:val="22"/>
                <w:lang w:val="en-US"/>
              </w:rPr>
              <w:t>2247</w:t>
            </w:r>
          </w:p>
        </w:tc>
        <w:tc>
          <w:tcPr>
            <w:tcW w:w="429" w:type="pct"/>
            <w:shd w:val="clear" w:color="auto" w:fill="auto"/>
            <w:vAlign w:val="center"/>
            <w:hideMark/>
          </w:tcPr>
          <w:p w:rsidR="004E5BD0" w:rsidRPr="00C96272" w:rsidRDefault="004E5BD0" w:rsidP="00FB446A">
            <w:pPr>
              <w:spacing w:line="276" w:lineRule="auto"/>
              <w:jc w:val="left"/>
              <w:rPr>
                <w:rFonts w:ascii="Arial" w:hAnsi="Arial" w:cs="Arial"/>
                <w:sz w:val="22"/>
                <w:szCs w:val="22"/>
              </w:rPr>
            </w:pPr>
            <w:r w:rsidRPr="00C96272">
              <w:rPr>
                <w:rFonts w:ascii="Arial" w:hAnsi="Arial" w:cs="Arial"/>
                <w:sz w:val="22"/>
                <w:szCs w:val="22"/>
              </w:rPr>
              <w:t> </w:t>
            </w:r>
            <w:r>
              <w:rPr>
                <w:rFonts w:ascii="Arial" w:hAnsi="Arial" w:cs="Arial"/>
                <w:sz w:val="22"/>
                <w:szCs w:val="22"/>
              </w:rPr>
              <w:t>Чел.</w:t>
            </w:r>
          </w:p>
        </w:tc>
        <w:tc>
          <w:tcPr>
            <w:tcW w:w="572" w:type="pct"/>
            <w:shd w:val="clear" w:color="auto" w:fill="auto"/>
            <w:vAlign w:val="center"/>
            <w:hideMark/>
          </w:tcPr>
          <w:p w:rsidR="004E5BD0" w:rsidRPr="00C96272" w:rsidRDefault="004E5BD0" w:rsidP="00FB446A">
            <w:pPr>
              <w:spacing w:line="276" w:lineRule="auto"/>
              <w:jc w:val="left"/>
              <w:rPr>
                <w:rFonts w:ascii="Arial" w:hAnsi="Arial" w:cs="Arial"/>
                <w:sz w:val="22"/>
                <w:szCs w:val="22"/>
              </w:rPr>
            </w:pPr>
          </w:p>
        </w:tc>
        <w:tc>
          <w:tcPr>
            <w:tcW w:w="500" w:type="pct"/>
            <w:shd w:val="clear" w:color="auto" w:fill="auto"/>
            <w:vAlign w:val="center"/>
            <w:hideMark/>
          </w:tcPr>
          <w:p w:rsidR="004E5BD0" w:rsidRPr="00C96272" w:rsidRDefault="004E5BD0" w:rsidP="00FB446A">
            <w:pPr>
              <w:spacing w:line="276" w:lineRule="auto"/>
              <w:jc w:val="left"/>
              <w:rPr>
                <w:rFonts w:ascii="Arial" w:hAnsi="Arial" w:cs="Arial"/>
                <w:sz w:val="22"/>
                <w:szCs w:val="22"/>
              </w:rPr>
            </w:pPr>
            <w:r w:rsidRPr="00C96272">
              <w:rPr>
                <w:rFonts w:ascii="Arial" w:hAnsi="Arial" w:cs="Arial"/>
                <w:sz w:val="22"/>
                <w:szCs w:val="22"/>
              </w:rPr>
              <w:t> </w:t>
            </w:r>
          </w:p>
        </w:tc>
      </w:tr>
      <w:tr w:rsidR="00601149" w:rsidRPr="00C96272" w:rsidTr="00895776">
        <w:trPr>
          <w:trHeight w:val="405"/>
        </w:trPr>
        <w:tc>
          <w:tcPr>
            <w:tcW w:w="357" w:type="pct"/>
            <w:shd w:val="clear" w:color="auto" w:fill="auto"/>
            <w:vAlign w:val="center"/>
            <w:hideMark/>
          </w:tcPr>
          <w:p w:rsidR="00601149" w:rsidRPr="00C96272" w:rsidRDefault="00601149" w:rsidP="00601149">
            <w:pPr>
              <w:spacing w:line="276" w:lineRule="auto"/>
              <w:jc w:val="center"/>
              <w:rPr>
                <w:rFonts w:ascii="Arial" w:hAnsi="Arial" w:cs="Arial"/>
                <w:sz w:val="22"/>
                <w:szCs w:val="22"/>
              </w:rPr>
            </w:pPr>
            <w:r w:rsidRPr="00C96272">
              <w:rPr>
                <w:rFonts w:ascii="Arial" w:hAnsi="Arial" w:cs="Arial"/>
                <w:sz w:val="22"/>
                <w:szCs w:val="22"/>
              </w:rPr>
              <w:t>1</w:t>
            </w:r>
          </w:p>
        </w:tc>
        <w:tc>
          <w:tcPr>
            <w:tcW w:w="1714" w:type="pct"/>
            <w:shd w:val="clear" w:color="auto" w:fill="auto"/>
            <w:vAlign w:val="center"/>
            <w:hideMark/>
          </w:tcPr>
          <w:p w:rsidR="00601149" w:rsidRPr="00C96272" w:rsidRDefault="00601149" w:rsidP="00D722D0">
            <w:pPr>
              <w:spacing w:line="276" w:lineRule="auto"/>
              <w:jc w:val="left"/>
              <w:rPr>
                <w:rFonts w:ascii="Arial" w:hAnsi="Arial" w:cs="Arial"/>
                <w:sz w:val="22"/>
                <w:szCs w:val="22"/>
              </w:rPr>
            </w:pPr>
            <w:r>
              <w:rPr>
                <w:rFonts w:ascii="Arial" w:hAnsi="Arial" w:cs="Arial"/>
                <w:sz w:val="22"/>
                <w:szCs w:val="22"/>
              </w:rPr>
              <w:t>Население</w:t>
            </w:r>
          </w:p>
        </w:tc>
        <w:tc>
          <w:tcPr>
            <w:tcW w:w="857" w:type="pct"/>
            <w:shd w:val="clear" w:color="auto" w:fill="auto"/>
            <w:vAlign w:val="center"/>
            <w:hideMark/>
          </w:tcPr>
          <w:p w:rsidR="00601149" w:rsidRPr="00C96272" w:rsidRDefault="00601149" w:rsidP="00601149">
            <w:pPr>
              <w:spacing w:line="276" w:lineRule="auto"/>
              <w:jc w:val="center"/>
              <w:rPr>
                <w:rFonts w:ascii="Arial" w:hAnsi="Arial" w:cs="Arial"/>
                <w:sz w:val="22"/>
                <w:szCs w:val="22"/>
              </w:rPr>
            </w:pPr>
          </w:p>
        </w:tc>
        <w:tc>
          <w:tcPr>
            <w:tcW w:w="571" w:type="pct"/>
            <w:shd w:val="clear" w:color="auto" w:fill="auto"/>
            <w:vAlign w:val="center"/>
          </w:tcPr>
          <w:p w:rsidR="00601149" w:rsidRPr="008D2E01" w:rsidRDefault="00601149" w:rsidP="00601149">
            <w:pPr>
              <w:spacing w:line="276" w:lineRule="auto"/>
              <w:jc w:val="center"/>
              <w:rPr>
                <w:rFonts w:ascii="Arial" w:hAnsi="Arial" w:cs="Arial"/>
                <w:sz w:val="22"/>
                <w:szCs w:val="22"/>
              </w:rPr>
            </w:pPr>
            <w:r>
              <w:rPr>
                <w:rFonts w:ascii="Arial" w:hAnsi="Arial" w:cs="Arial"/>
                <w:sz w:val="22"/>
                <w:szCs w:val="22"/>
                <w:lang w:val="en-US"/>
              </w:rPr>
              <w:t>2247</w:t>
            </w:r>
          </w:p>
        </w:tc>
        <w:tc>
          <w:tcPr>
            <w:tcW w:w="429" w:type="pct"/>
            <w:shd w:val="clear" w:color="auto" w:fill="auto"/>
            <w:vAlign w:val="center"/>
          </w:tcPr>
          <w:p w:rsidR="00601149" w:rsidRPr="00C96272" w:rsidRDefault="00601149" w:rsidP="00601149">
            <w:pPr>
              <w:spacing w:line="276" w:lineRule="auto"/>
              <w:jc w:val="center"/>
              <w:rPr>
                <w:rFonts w:ascii="Arial" w:hAnsi="Arial" w:cs="Arial"/>
                <w:sz w:val="22"/>
                <w:szCs w:val="22"/>
              </w:rPr>
            </w:pPr>
          </w:p>
        </w:tc>
        <w:tc>
          <w:tcPr>
            <w:tcW w:w="572" w:type="pct"/>
            <w:shd w:val="clear" w:color="auto" w:fill="auto"/>
            <w:vAlign w:val="center"/>
          </w:tcPr>
          <w:p w:rsidR="00601149" w:rsidRPr="001113EF" w:rsidRDefault="00601149" w:rsidP="00601149">
            <w:pPr>
              <w:spacing w:line="276" w:lineRule="auto"/>
              <w:jc w:val="center"/>
              <w:rPr>
                <w:rFonts w:ascii="Arial" w:hAnsi="Arial" w:cs="Arial"/>
                <w:sz w:val="22"/>
                <w:szCs w:val="22"/>
              </w:rPr>
            </w:pPr>
            <w:r>
              <w:rPr>
                <w:rFonts w:ascii="Arial" w:hAnsi="Arial" w:cs="Arial"/>
                <w:sz w:val="22"/>
                <w:szCs w:val="22"/>
                <w:lang w:val="en-US"/>
              </w:rPr>
              <w:t>180</w:t>
            </w:r>
            <w:r>
              <w:rPr>
                <w:rFonts w:ascii="Arial" w:hAnsi="Arial" w:cs="Arial"/>
                <w:sz w:val="22"/>
                <w:szCs w:val="22"/>
              </w:rPr>
              <w:t>,</w:t>
            </w:r>
            <w:r>
              <w:rPr>
                <w:rFonts w:ascii="Arial" w:hAnsi="Arial" w:cs="Arial"/>
                <w:sz w:val="22"/>
                <w:szCs w:val="22"/>
                <w:lang w:val="en-US"/>
              </w:rPr>
              <w:t>43</w:t>
            </w:r>
          </w:p>
        </w:tc>
        <w:tc>
          <w:tcPr>
            <w:tcW w:w="500" w:type="pct"/>
            <w:shd w:val="clear" w:color="auto" w:fill="auto"/>
            <w:vAlign w:val="center"/>
          </w:tcPr>
          <w:p w:rsidR="00601149" w:rsidRPr="001113EF" w:rsidRDefault="00601149" w:rsidP="00601149">
            <w:pPr>
              <w:spacing w:line="276" w:lineRule="auto"/>
              <w:jc w:val="center"/>
              <w:rPr>
                <w:rFonts w:ascii="Arial" w:hAnsi="Arial" w:cs="Arial"/>
                <w:sz w:val="22"/>
                <w:szCs w:val="22"/>
                <w:lang w:val="en-US"/>
              </w:rPr>
            </w:pPr>
            <w:r>
              <w:rPr>
                <w:rFonts w:ascii="Arial" w:hAnsi="Arial" w:cs="Arial"/>
                <w:sz w:val="22"/>
                <w:szCs w:val="22"/>
                <w:lang w:val="en-US"/>
              </w:rPr>
              <w:t>494</w:t>
            </w:r>
            <w:r>
              <w:rPr>
                <w:rFonts w:ascii="Arial" w:hAnsi="Arial" w:cs="Arial"/>
                <w:sz w:val="22"/>
                <w:szCs w:val="22"/>
              </w:rPr>
              <w:t>,</w:t>
            </w:r>
            <w:r>
              <w:rPr>
                <w:rFonts w:ascii="Arial" w:hAnsi="Arial" w:cs="Arial"/>
                <w:sz w:val="22"/>
                <w:szCs w:val="22"/>
                <w:lang w:val="en-US"/>
              </w:rPr>
              <w:t>34</w:t>
            </w:r>
          </w:p>
        </w:tc>
      </w:tr>
      <w:tr w:rsidR="00601149" w:rsidRPr="00C96272" w:rsidTr="008D2E01">
        <w:trPr>
          <w:trHeight w:val="238"/>
        </w:trPr>
        <w:tc>
          <w:tcPr>
            <w:tcW w:w="357" w:type="pct"/>
            <w:shd w:val="clear" w:color="auto" w:fill="auto"/>
            <w:vAlign w:val="center"/>
          </w:tcPr>
          <w:p w:rsidR="00601149" w:rsidRDefault="00601149" w:rsidP="00601149">
            <w:pPr>
              <w:spacing w:line="276" w:lineRule="auto"/>
              <w:jc w:val="center"/>
              <w:rPr>
                <w:rFonts w:ascii="Arial" w:hAnsi="Arial" w:cs="Arial"/>
                <w:sz w:val="22"/>
                <w:szCs w:val="22"/>
              </w:rPr>
            </w:pPr>
            <w:r>
              <w:rPr>
                <w:rFonts w:ascii="Arial" w:hAnsi="Arial" w:cs="Arial"/>
                <w:sz w:val="22"/>
                <w:szCs w:val="22"/>
              </w:rPr>
              <w:t>2</w:t>
            </w:r>
          </w:p>
        </w:tc>
        <w:tc>
          <w:tcPr>
            <w:tcW w:w="1714" w:type="pct"/>
            <w:shd w:val="clear" w:color="auto" w:fill="auto"/>
            <w:vAlign w:val="center"/>
          </w:tcPr>
          <w:p w:rsidR="00601149" w:rsidRDefault="00601149" w:rsidP="00601149">
            <w:pPr>
              <w:spacing w:line="276" w:lineRule="auto"/>
              <w:jc w:val="left"/>
              <w:rPr>
                <w:rFonts w:ascii="Arial" w:hAnsi="Arial" w:cs="Arial"/>
                <w:sz w:val="22"/>
                <w:szCs w:val="22"/>
              </w:rPr>
            </w:pPr>
            <w:r>
              <w:rPr>
                <w:rFonts w:ascii="Arial" w:hAnsi="Arial" w:cs="Arial"/>
                <w:sz w:val="22"/>
                <w:szCs w:val="22"/>
              </w:rPr>
              <w:t>Неучтенные расходы</w:t>
            </w:r>
          </w:p>
        </w:tc>
        <w:tc>
          <w:tcPr>
            <w:tcW w:w="857" w:type="pct"/>
            <w:shd w:val="clear" w:color="auto" w:fill="auto"/>
            <w:vAlign w:val="center"/>
          </w:tcPr>
          <w:p w:rsidR="00601149" w:rsidRPr="00C96272" w:rsidRDefault="00601149" w:rsidP="00601149">
            <w:pPr>
              <w:spacing w:line="276" w:lineRule="auto"/>
              <w:jc w:val="center"/>
              <w:rPr>
                <w:rFonts w:ascii="Arial" w:hAnsi="Arial" w:cs="Arial"/>
                <w:sz w:val="22"/>
                <w:szCs w:val="22"/>
              </w:rPr>
            </w:pPr>
            <w:r>
              <w:rPr>
                <w:rFonts w:ascii="Arial" w:hAnsi="Arial" w:cs="Arial"/>
                <w:sz w:val="22"/>
                <w:szCs w:val="22"/>
              </w:rPr>
              <w:t>20</w:t>
            </w:r>
          </w:p>
        </w:tc>
        <w:tc>
          <w:tcPr>
            <w:tcW w:w="571" w:type="pct"/>
            <w:shd w:val="clear" w:color="auto" w:fill="auto"/>
            <w:vAlign w:val="center"/>
          </w:tcPr>
          <w:p w:rsidR="00601149" w:rsidRPr="00C96272" w:rsidRDefault="00601149" w:rsidP="00601149">
            <w:pPr>
              <w:spacing w:line="276" w:lineRule="auto"/>
              <w:jc w:val="center"/>
              <w:rPr>
                <w:rFonts w:ascii="Arial" w:hAnsi="Arial" w:cs="Arial"/>
                <w:sz w:val="22"/>
                <w:szCs w:val="22"/>
              </w:rPr>
            </w:pPr>
          </w:p>
        </w:tc>
        <w:tc>
          <w:tcPr>
            <w:tcW w:w="429" w:type="pct"/>
            <w:shd w:val="clear" w:color="auto" w:fill="auto"/>
            <w:vAlign w:val="center"/>
          </w:tcPr>
          <w:p w:rsidR="00601149" w:rsidRPr="00C96272" w:rsidRDefault="00601149" w:rsidP="00601149">
            <w:pPr>
              <w:spacing w:line="276" w:lineRule="auto"/>
              <w:jc w:val="center"/>
              <w:rPr>
                <w:rFonts w:ascii="Arial" w:hAnsi="Arial" w:cs="Arial"/>
                <w:sz w:val="22"/>
                <w:szCs w:val="22"/>
              </w:rPr>
            </w:pPr>
            <w:r>
              <w:rPr>
                <w:rFonts w:ascii="Arial" w:hAnsi="Arial" w:cs="Arial"/>
                <w:sz w:val="22"/>
                <w:szCs w:val="22"/>
              </w:rPr>
              <w:t>%</w:t>
            </w:r>
          </w:p>
        </w:tc>
        <w:tc>
          <w:tcPr>
            <w:tcW w:w="572" w:type="pct"/>
            <w:shd w:val="clear" w:color="auto" w:fill="auto"/>
            <w:vAlign w:val="center"/>
          </w:tcPr>
          <w:p w:rsidR="00601149" w:rsidRPr="00AE1B2E" w:rsidRDefault="00601149" w:rsidP="00601149">
            <w:pPr>
              <w:spacing w:line="276" w:lineRule="auto"/>
              <w:jc w:val="center"/>
              <w:rPr>
                <w:rFonts w:ascii="Arial" w:hAnsi="Arial" w:cs="Arial"/>
                <w:color w:val="000000"/>
                <w:sz w:val="22"/>
                <w:szCs w:val="22"/>
              </w:rPr>
            </w:pPr>
            <w:r>
              <w:rPr>
                <w:rFonts w:ascii="Arial" w:hAnsi="Arial" w:cs="Arial"/>
                <w:color w:val="000000"/>
                <w:sz w:val="22"/>
                <w:szCs w:val="22"/>
              </w:rPr>
              <w:t>36,09</w:t>
            </w:r>
          </w:p>
        </w:tc>
        <w:tc>
          <w:tcPr>
            <w:tcW w:w="500" w:type="pct"/>
            <w:shd w:val="clear" w:color="auto" w:fill="auto"/>
            <w:vAlign w:val="center"/>
          </w:tcPr>
          <w:p w:rsidR="00601149" w:rsidRPr="00AE1B2E" w:rsidRDefault="00601149" w:rsidP="00601149">
            <w:pPr>
              <w:spacing w:line="276" w:lineRule="auto"/>
              <w:jc w:val="center"/>
              <w:rPr>
                <w:rFonts w:ascii="Arial" w:hAnsi="Arial" w:cs="Arial"/>
                <w:color w:val="000000"/>
                <w:sz w:val="22"/>
                <w:szCs w:val="22"/>
              </w:rPr>
            </w:pPr>
            <w:r>
              <w:rPr>
                <w:rFonts w:ascii="Arial" w:hAnsi="Arial" w:cs="Arial"/>
                <w:color w:val="000000"/>
                <w:sz w:val="22"/>
                <w:szCs w:val="22"/>
              </w:rPr>
              <w:t>98,87</w:t>
            </w:r>
          </w:p>
        </w:tc>
      </w:tr>
      <w:tr w:rsidR="00601149" w:rsidRPr="00C96272" w:rsidTr="00DF5D5F">
        <w:trPr>
          <w:trHeight w:val="405"/>
        </w:trPr>
        <w:tc>
          <w:tcPr>
            <w:tcW w:w="3499" w:type="pct"/>
            <w:gridSpan w:val="4"/>
            <w:shd w:val="clear" w:color="auto" w:fill="auto"/>
            <w:vAlign w:val="center"/>
            <w:hideMark/>
          </w:tcPr>
          <w:p w:rsidR="00601149" w:rsidRPr="00C96272" w:rsidRDefault="00601149" w:rsidP="00601149">
            <w:pPr>
              <w:spacing w:line="276" w:lineRule="auto"/>
              <w:jc w:val="left"/>
              <w:rPr>
                <w:rFonts w:ascii="Arial" w:hAnsi="Arial" w:cs="Arial"/>
                <w:bCs/>
                <w:iCs/>
                <w:sz w:val="22"/>
                <w:szCs w:val="22"/>
              </w:rPr>
            </w:pPr>
            <w:r w:rsidRPr="00C96272">
              <w:rPr>
                <w:rFonts w:ascii="Arial" w:hAnsi="Arial" w:cs="Arial"/>
                <w:bCs/>
                <w:iCs/>
                <w:sz w:val="22"/>
                <w:szCs w:val="22"/>
              </w:rPr>
              <w:t xml:space="preserve">ИТОГО </w:t>
            </w:r>
          </w:p>
        </w:tc>
        <w:tc>
          <w:tcPr>
            <w:tcW w:w="429" w:type="pct"/>
            <w:shd w:val="clear" w:color="auto" w:fill="auto"/>
            <w:vAlign w:val="center"/>
          </w:tcPr>
          <w:p w:rsidR="00601149" w:rsidRPr="00C96272" w:rsidRDefault="00601149" w:rsidP="00601149">
            <w:pPr>
              <w:spacing w:line="276" w:lineRule="auto"/>
              <w:jc w:val="center"/>
              <w:rPr>
                <w:rFonts w:ascii="Arial" w:hAnsi="Arial" w:cs="Arial"/>
                <w:sz w:val="22"/>
                <w:szCs w:val="22"/>
              </w:rPr>
            </w:pPr>
          </w:p>
        </w:tc>
        <w:tc>
          <w:tcPr>
            <w:tcW w:w="572" w:type="pct"/>
            <w:shd w:val="clear" w:color="auto" w:fill="auto"/>
            <w:vAlign w:val="center"/>
          </w:tcPr>
          <w:p w:rsidR="00601149" w:rsidRPr="00AE1B2E" w:rsidRDefault="00601149" w:rsidP="00601149">
            <w:pPr>
              <w:spacing w:line="276" w:lineRule="auto"/>
              <w:jc w:val="center"/>
              <w:rPr>
                <w:rFonts w:ascii="Arial" w:hAnsi="Arial" w:cs="Arial"/>
                <w:color w:val="000000"/>
                <w:sz w:val="22"/>
                <w:szCs w:val="22"/>
              </w:rPr>
            </w:pPr>
            <w:r>
              <w:rPr>
                <w:rFonts w:ascii="Arial" w:hAnsi="Arial" w:cs="Arial"/>
                <w:color w:val="000000"/>
                <w:sz w:val="22"/>
                <w:szCs w:val="22"/>
              </w:rPr>
              <w:t>216,52</w:t>
            </w:r>
          </w:p>
        </w:tc>
        <w:tc>
          <w:tcPr>
            <w:tcW w:w="500" w:type="pct"/>
            <w:shd w:val="clear" w:color="auto" w:fill="auto"/>
            <w:vAlign w:val="center"/>
          </w:tcPr>
          <w:p w:rsidR="00601149" w:rsidRPr="00AE1B2E" w:rsidRDefault="00601149" w:rsidP="00601149">
            <w:pPr>
              <w:spacing w:line="276" w:lineRule="auto"/>
              <w:jc w:val="center"/>
              <w:rPr>
                <w:rFonts w:ascii="Arial" w:hAnsi="Arial" w:cs="Arial"/>
                <w:color w:val="000000"/>
                <w:sz w:val="22"/>
                <w:szCs w:val="22"/>
              </w:rPr>
            </w:pPr>
            <w:r>
              <w:rPr>
                <w:rFonts w:ascii="Arial" w:hAnsi="Arial" w:cs="Arial"/>
                <w:color w:val="000000"/>
                <w:sz w:val="22"/>
                <w:szCs w:val="22"/>
              </w:rPr>
              <w:t>593,21</w:t>
            </w:r>
          </w:p>
        </w:tc>
      </w:tr>
    </w:tbl>
    <w:p w:rsidR="00DE0F42" w:rsidRPr="00C96272" w:rsidRDefault="00B63502" w:rsidP="007C7991">
      <w:pPr>
        <w:pStyle w:val="e"/>
        <w:spacing w:line="276" w:lineRule="auto"/>
        <w:rPr>
          <w:rStyle w:val="grame"/>
          <w:rFonts w:ascii="Arial" w:hAnsi="Arial" w:cs="Arial"/>
          <w:b/>
          <w:bCs/>
        </w:rPr>
      </w:pPr>
      <w:bookmarkStart w:id="56" w:name="_Toc436211396"/>
      <w:r w:rsidRPr="00C96272">
        <w:rPr>
          <w:rFonts w:ascii="Arial" w:hAnsi="Arial" w:cs="Arial"/>
          <w:b/>
        </w:rPr>
        <w:lastRenderedPageBreak/>
        <w:t>2.3</w:t>
      </w:r>
      <w:r w:rsidR="00D722D0">
        <w:rPr>
          <w:rFonts w:ascii="Arial" w:hAnsi="Arial" w:cs="Arial"/>
          <w:b/>
        </w:rPr>
        <w:t xml:space="preserve"> </w:t>
      </w:r>
      <w:r w:rsidR="00B01DA3" w:rsidRPr="00C96272">
        <w:rPr>
          <w:rStyle w:val="grame"/>
          <w:rFonts w:ascii="Arial" w:hAnsi="Arial" w:cs="Arial"/>
          <w:b/>
          <w:bCs/>
        </w:rPr>
        <w:t>Прогноз объема сточных вод</w:t>
      </w:r>
      <w:bookmarkEnd w:id="56"/>
    </w:p>
    <w:p w:rsidR="00B63502" w:rsidRPr="00C96272" w:rsidRDefault="00B63502" w:rsidP="007C7991">
      <w:pPr>
        <w:pStyle w:val="ae"/>
        <w:keepLines/>
        <w:numPr>
          <w:ilvl w:val="1"/>
          <w:numId w:val="19"/>
        </w:numPr>
        <w:spacing w:before="120" w:after="0"/>
        <w:contextualSpacing w:val="0"/>
        <w:outlineLvl w:val="2"/>
        <w:rPr>
          <w:rStyle w:val="grame"/>
          <w:rFonts w:ascii="Arial" w:eastAsia="Calibri" w:hAnsi="Arial" w:cs="Arial"/>
          <w:b/>
          <w:vanish/>
          <w:szCs w:val="24"/>
        </w:rPr>
      </w:pPr>
      <w:bookmarkStart w:id="57" w:name="_Toc436211397"/>
    </w:p>
    <w:p w:rsidR="005B3A9F" w:rsidRPr="00310D5B" w:rsidRDefault="005B3A9F" w:rsidP="007C7991">
      <w:pPr>
        <w:pStyle w:val="e"/>
        <w:numPr>
          <w:ilvl w:val="2"/>
          <w:numId w:val="19"/>
        </w:numPr>
        <w:spacing w:line="276" w:lineRule="auto"/>
        <w:ind w:left="0" w:firstLine="709"/>
        <w:outlineLvl w:val="2"/>
        <w:rPr>
          <w:rStyle w:val="grame"/>
          <w:rFonts w:ascii="Arial" w:hAnsi="Arial" w:cs="Arial"/>
          <w:b/>
          <w:bCs/>
        </w:rPr>
      </w:pPr>
      <w:r w:rsidRPr="00C96272">
        <w:rPr>
          <w:rStyle w:val="grame"/>
          <w:rFonts w:ascii="Arial" w:hAnsi="Arial" w:cs="Arial"/>
          <w:b/>
        </w:rPr>
        <w:t>Сведения о фактическом и ожидаемом поступлении сточных вод в централизованную систему водоотведения</w:t>
      </w:r>
      <w:bookmarkEnd w:id="57"/>
    </w:p>
    <w:p w:rsidR="004E5BD0" w:rsidRDefault="004E5BD0" w:rsidP="007C7991">
      <w:pPr>
        <w:pStyle w:val="e"/>
        <w:spacing w:line="276" w:lineRule="auto"/>
        <w:ind w:left="142" w:firstLine="567"/>
        <w:jc w:val="both"/>
        <w:outlineLvl w:val="2"/>
        <w:rPr>
          <w:rStyle w:val="grame"/>
          <w:rFonts w:ascii="Arial" w:hAnsi="Arial" w:cs="Arial"/>
        </w:rPr>
      </w:pPr>
      <w:r>
        <w:rPr>
          <w:rStyle w:val="grame"/>
          <w:rFonts w:ascii="Arial" w:hAnsi="Arial" w:cs="Arial"/>
        </w:rPr>
        <w:t>Сведения о фактическом</w:t>
      </w:r>
      <w:r w:rsidRPr="004E5BD0">
        <w:rPr>
          <w:rStyle w:val="grame"/>
          <w:rFonts w:ascii="Arial" w:hAnsi="Arial" w:cs="Arial"/>
        </w:rPr>
        <w:t xml:space="preserve"> поступлении отсутствуют, связи с отсутствием на сегодняшний день централи</w:t>
      </w:r>
      <w:r>
        <w:rPr>
          <w:rStyle w:val="grame"/>
          <w:rFonts w:ascii="Arial" w:hAnsi="Arial" w:cs="Arial"/>
        </w:rPr>
        <w:t xml:space="preserve">зованной системы водоотведения, </w:t>
      </w:r>
      <w:r w:rsidRPr="004E5BD0">
        <w:rPr>
          <w:rStyle w:val="grame"/>
          <w:rFonts w:ascii="Arial" w:hAnsi="Arial" w:cs="Arial"/>
        </w:rPr>
        <w:t xml:space="preserve">а ожидаемые поступления сточных вод на основании СНиП 2.0403-85 составят к концу расчетного срока </w:t>
      </w:r>
      <w:r w:rsidR="00601149">
        <w:rPr>
          <w:rStyle w:val="grame"/>
          <w:rFonts w:ascii="Arial" w:hAnsi="Arial" w:cs="Arial"/>
        </w:rPr>
        <w:t>593,21</w:t>
      </w:r>
      <w:r w:rsidRPr="004E5BD0">
        <w:rPr>
          <w:rStyle w:val="grame"/>
          <w:rFonts w:ascii="Arial" w:hAnsi="Arial" w:cs="Arial"/>
        </w:rPr>
        <w:t>м</w:t>
      </w:r>
      <w:r w:rsidRPr="004E5BD0">
        <w:rPr>
          <w:rStyle w:val="grame"/>
          <w:rFonts w:ascii="Arial" w:hAnsi="Arial" w:cs="Arial"/>
          <w:vertAlign w:val="superscript"/>
        </w:rPr>
        <w:t>3</w:t>
      </w:r>
      <w:r w:rsidRPr="004E5BD0">
        <w:rPr>
          <w:rStyle w:val="grame"/>
          <w:rFonts w:ascii="Arial" w:hAnsi="Arial" w:cs="Arial"/>
        </w:rPr>
        <w:t xml:space="preserve">/сутки и соответственно </w:t>
      </w:r>
      <w:r w:rsidR="00601149">
        <w:rPr>
          <w:rStyle w:val="grame"/>
          <w:rFonts w:ascii="Arial" w:hAnsi="Arial" w:cs="Arial"/>
        </w:rPr>
        <w:t xml:space="preserve">216,52 </w:t>
      </w:r>
      <w:r w:rsidRPr="004E5BD0">
        <w:rPr>
          <w:rStyle w:val="grame"/>
          <w:rFonts w:ascii="Arial" w:hAnsi="Arial" w:cs="Arial"/>
        </w:rPr>
        <w:t>тыс. м</w:t>
      </w:r>
      <w:r w:rsidRPr="004E5BD0">
        <w:rPr>
          <w:rStyle w:val="grame"/>
          <w:rFonts w:ascii="Arial" w:hAnsi="Arial" w:cs="Arial"/>
          <w:vertAlign w:val="superscript"/>
        </w:rPr>
        <w:t>3</w:t>
      </w:r>
      <w:r w:rsidRPr="004E5BD0">
        <w:rPr>
          <w:rStyle w:val="grame"/>
          <w:rFonts w:ascii="Arial" w:hAnsi="Arial" w:cs="Arial"/>
        </w:rPr>
        <w:t>/год.</w:t>
      </w:r>
    </w:p>
    <w:bookmarkEnd w:id="51"/>
    <w:bookmarkEnd w:id="52"/>
    <w:bookmarkEnd w:id="53"/>
    <w:bookmarkEnd w:id="54"/>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Описание структуры централизованной системы водоотведения (эксплуатационные и технологические зоны)</w:t>
      </w:r>
    </w:p>
    <w:p w:rsidR="004E5BD0" w:rsidRDefault="004E5BD0" w:rsidP="007C7991">
      <w:pPr>
        <w:pStyle w:val="e"/>
        <w:spacing w:line="276" w:lineRule="auto"/>
        <w:jc w:val="both"/>
        <w:rPr>
          <w:rFonts w:ascii="Arial" w:hAnsi="Arial" w:cs="Arial"/>
        </w:rPr>
      </w:pPr>
      <w:r w:rsidRPr="004E5BD0">
        <w:rPr>
          <w:rFonts w:ascii="Arial" w:hAnsi="Arial" w:cs="Arial"/>
        </w:rPr>
        <w:t xml:space="preserve">Централизованное водоотведение в </w:t>
      </w:r>
      <w:r w:rsidR="00601149">
        <w:rPr>
          <w:rFonts w:ascii="Arial" w:hAnsi="Arial" w:cs="Arial"/>
          <w:kern w:val="1"/>
        </w:rPr>
        <w:t>Николаевс</w:t>
      </w:r>
      <w:r w:rsidR="00895776" w:rsidRPr="00895776">
        <w:rPr>
          <w:rFonts w:ascii="Arial" w:hAnsi="Arial" w:cs="Arial"/>
          <w:kern w:val="1"/>
        </w:rPr>
        <w:t>к</w:t>
      </w:r>
      <w:r w:rsidRPr="004E5BD0">
        <w:rPr>
          <w:rFonts w:ascii="Arial" w:hAnsi="Arial" w:cs="Arial"/>
        </w:rPr>
        <w:t>ом сельском поселении отсутствует.</w:t>
      </w:r>
    </w:p>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4E5BD0" w:rsidRPr="004E5BD0" w:rsidRDefault="004E5BD0" w:rsidP="004E5BD0">
      <w:pPr>
        <w:pStyle w:val="e"/>
        <w:spacing w:line="276" w:lineRule="auto"/>
        <w:jc w:val="both"/>
        <w:rPr>
          <w:rFonts w:ascii="Arial" w:hAnsi="Arial" w:cs="Arial"/>
        </w:rPr>
      </w:pPr>
      <w:r w:rsidRPr="004E5BD0">
        <w:rPr>
          <w:rFonts w:ascii="Arial" w:hAnsi="Arial" w:cs="Arial"/>
        </w:rPr>
        <w:t xml:space="preserve">Требуемая мощность очистных сооружений, определена согласно прогноза объёма поступления сточных вод в систему водоотведения. </w:t>
      </w:r>
    </w:p>
    <w:p w:rsidR="004E5BD0" w:rsidRDefault="004E5BD0" w:rsidP="004E5BD0">
      <w:pPr>
        <w:pStyle w:val="e"/>
        <w:spacing w:line="276" w:lineRule="auto"/>
        <w:jc w:val="both"/>
        <w:rPr>
          <w:rFonts w:ascii="Arial" w:hAnsi="Arial" w:cs="Arial"/>
        </w:rPr>
      </w:pPr>
      <w:r w:rsidRPr="004E5BD0">
        <w:rPr>
          <w:rFonts w:ascii="Arial" w:hAnsi="Arial" w:cs="Arial"/>
        </w:rPr>
        <w:t xml:space="preserve">В </w:t>
      </w:r>
      <w:r w:rsidR="00601149">
        <w:rPr>
          <w:rFonts w:ascii="Arial" w:hAnsi="Arial" w:cs="Arial"/>
          <w:kern w:val="1"/>
        </w:rPr>
        <w:t>Николаевс</w:t>
      </w:r>
      <w:r w:rsidR="00601149" w:rsidRPr="00895776">
        <w:rPr>
          <w:rFonts w:ascii="Arial" w:hAnsi="Arial" w:cs="Arial"/>
          <w:kern w:val="1"/>
        </w:rPr>
        <w:t>к</w:t>
      </w:r>
      <w:r w:rsidRPr="004E5BD0">
        <w:rPr>
          <w:rFonts w:ascii="Arial" w:hAnsi="Arial" w:cs="Arial"/>
        </w:rPr>
        <w:t xml:space="preserve">ом сельском поселении на расчетный срок, учитывая его дальнейшее развитие, рекомендуется строительство очистных сооружений биологической очистки, мощностью до </w:t>
      </w:r>
      <w:r w:rsidR="00601149">
        <w:rPr>
          <w:rFonts w:ascii="Arial" w:hAnsi="Arial" w:cs="Arial"/>
        </w:rPr>
        <w:t>10</w:t>
      </w:r>
      <w:r w:rsidR="00895776">
        <w:rPr>
          <w:rFonts w:ascii="Arial" w:hAnsi="Arial" w:cs="Arial"/>
        </w:rPr>
        <w:t>00</w:t>
      </w:r>
      <w:r w:rsidRPr="004E5BD0">
        <w:rPr>
          <w:rFonts w:ascii="Arial" w:hAnsi="Arial" w:cs="Arial"/>
        </w:rPr>
        <w:t>,0 м</w:t>
      </w:r>
      <w:r w:rsidRPr="004E5BD0">
        <w:rPr>
          <w:rFonts w:ascii="Arial" w:hAnsi="Arial" w:cs="Arial"/>
          <w:vertAlign w:val="superscript"/>
        </w:rPr>
        <w:t>3</w:t>
      </w:r>
      <w:r w:rsidRPr="004E5BD0">
        <w:rPr>
          <w:rFonts w:ascii="Arial" w:hAnsi="Arial" w:cs="Arial"/>
        </w:rPr>
        <w:t>/сут.</w:t>
      </w:r>
    </w:p>
    <w:p w:rsidR="00B6350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Результаты анализа гидравлических режимов и режимов работы элементов централизованной системы водоотведения</w:t>
      </w:r>
    </w:p>
    <w:p w:rsidR="009D120A" w:rsidRPr="003757E8" w:rsidRDefault="004E5BD0" w:rsidP="004E5BD0">
      <w:pPr>
        <w:spacing w:before="120" w:line="276" w:lineRule="auto"/>
        <w:ind w:firstLine="709"/>
        <w:rPr>
          <w:rFonts w:ascii="Times New Roman" w:hAnsi="Times New Roman"/>
          <w:sz w:val="26"/>
          <w:szCs w:val="26"/>
        </w:rPr>
      </w:pPr>
      <w:r w:rsidRPr="004E5BD0">
        <w:rPr>
          <w:rFonts w:ascii="Arial" w:hAnsi="Arial" w:cs="Arial"/>
          <w:sz w:val="24"/>
        </w:rPr>
        <w:t xml:space="preserve">Централизованное водоотведение в </w:t>
      </w:r>
      <w:r w:rsidR="00601149" w:rsidRPr="00601149">
        <w:rPr>
          <w:rStyle w:val="FontStyle158"/>
          <w:rFonts w:ascii="Arial" w:eastAsia="Arial Unicode MS" w:hAnsi="Arial" w:cs="Arial"/>
          <w:sz w:val="24"/>
        </w:rPr>
        <w:t>Николаевск</w:t>
      </w:r>
      <w:r w:rsidRPr="004E5BD0">
        <w:rPr>
          <w:rFonts w:ascii="Arial" w:hAnsi="Arial" w:cs="Arial"/>
          <w:sz w:val="24"/>
        </w:rPr>
        <w:t>ом сельском поселении отсутствует.</w:t>
      </w:r>
    </w:p>
    <w:p w:rsidR="00B63502" w:rsidRDefault="009D120A" w:rsidP="004E5BD0">
      <w:pPr>
        <w:pStyle w:val="e"/>
        <w:numPr>
          <w:ilvl w:val="2"/>
          <w:numId w:val="19"/>
        </w:numPr>
        <w:spacing w:line="276" w:lineRule="auto"/>
        <w:ind w:left="0" w:firstLine="709"/>
        <w:jc w:val="both"/>
        <w:outlineLvl w:val="2"/>
        <w:rPr>
          <w:rFonts w:ascii="Arial" w:hAnsi="Arial" w:cs="Arial"/>
          <w:b/>
        </w:rPr>
      </w:pPr>
      <w:r>
        <w:rPr>
          <w:rFonts w:ascii="Arial" w:hAnsi="Arial" w:cs="Arial"/>
          <w:b/>
        </w:rPr>
        <w:t>Анализ резервов производственных мощностей очистных сооружений системы водоотведения и возможности расширения зоны их действия</w:t>
      </w:r>
    </w:p>
    <w:p w:rsidR="009D120A" w:rsidRPr="009D120A" w:rsidRDefault="004E5BD0" w:rsidP="004E5BD0">
      <w:pPr>
        <w:spacing w:before="120" w:line="276" w:lineRule="auto"/>
        <w:ind w:firstLine="709"/>
        <w:rPr>
          <w:rFonts w:ascii="Arial" w:hAnsi="Arial" w:cs="Arial"/>
          <w:sz w:val="24"/>
        </w:rPr>
      </w:pPr>
      <w:r w:rsidRPr="004E5BD0">
        <w:rPr>
          <w:rFonts w:ascii="Arial" w:hAnsi="Arial" w:cs="Arial"/>
          <w:sz w:val="24"/>
        </w:rPr>
        <w:t xml:space="preserve">Очистные сооружения в </w:t>
      </w:r>
      <w:r w:rsidR="00601149" w:rsidRPr="00601149">
        <w:rPr>
          <w:rStyle w:val="FontStyle158"/>
          <w:rFonts w:ascii="Arial" w:eastAsia="Arial Unicode MS" w:hAnsi="Arial" w:cs="Arial"/>
          <w:sz w:val="24"/>
        </w:rPr>
        <w:t>Николаевск</w:t>
      </w:r>
      <w:r w:rsidRPr="004E5BD0">
        <w:rPr>
          <w:rFonts w:ascii="Arial" w:hAnsi="Arial" w:cs="Arial"/>
          <w:sz w:val="24"/>
        </w:rPr>
        <w:t>ом сельском поселении отсутствуют.</w:t>
      </w:r>
    </w:p>
    <w:p w:rsidR="004E5BD0" w:rsidRDefault="004E5BD0">
      <w:pPr>
        <w:jc w:val="left"/>
        <w:rPr>
          <w:rFonts w:ascii="Arial" w:eastAsia="Calibri" w:hAnsi="Arial" w:cs="Arial"/>
          <w:b/>
          <w:bCs/>
          <w:sz w:val="24"/>
        </w:rPr>
      </w:pPr>
      <w:bookmarkStart w:id="58" w:name="_Toc360621784"/>
      <w:bookmarkStart w:id="59" w:name="_Toc362437920"/>
      <w:bookmarkStart w:id="60" w:name="_Toc363218673"/>
      <w:bookmarkStart w:id="61" w:name="_Toc436211400"/>
      <w:r>
        <w:rPr>
          <w:rFonts w:ascii="Arial" w:hAnsi="Arial" w:cs="Arial"/>
          <w:b/>
          <w:bCs/>
        </w:rPr>
        <w:br w:type="page"/>
      </w:r>
    </w:p>
    <w:p w:rsidR="002B2817" w:rsidRPr="00C96272" w:rsidRDefault="002B2817" w:rsidP="004E5BD0">
      <w:pPr>
        <w:pStyle w:val="e"/>
        <w:numPr>
          <w:ilvl w:val="1"/>
          <w:numId w:val="19"/>
        </w:numPr>
        <w:tabs>
          <w:tab w:val="left" w:pos="1134"/>
        </w:tabs>
        <w:spacing w:line="276" w:lineRule="auto"/>
        <w:ind w:left="0" w:firstLine="567"/>
        <w:jc w:val="both"/>
        <w:outlineLvl w:val="1"/>
        <w:rPr>
          <w:rFonts w:ascii="Arial" w:hAnsi="Arial" w:cs="Arial"/>
          <w:b/>
          <w:bCs/>
        </w:rPr>
      </w:pPr>
      <w:r w:rsidRPr="00C96272">
        <w:rPr>
          <w:rFonts w:ascii="Arial" w:hAnsi="Arial" w:cs="Arial"/>
          <w:b/>
          <w:bCs/>
        </w:rPr>
        <w:lastRenderedPageBreak/>
        <w:t xml:space="preserve">Предложения по строительству, реконструкции и модернизации </w:t>
      </w:r>
      <w:r w:rsidR="002C5E58" w:rsidRPr="00C96272">
        <w:rPr>
          <w:rFonts w:ascii="Arial" w:hAnsi="Arial" w:cs="Arial"/>
          <w:b/>
          <w:bCs/>
        </w:rPr>
        <w:t xml:space="preserve">(техническому перевооружению) </w:t>
      </w:r>
      <w:r w:rsidRPr="00C96272">
        <w:rPr>
          <w:rFonts w:ascii="Arial" w:hAnsi="Arial" w:cs="Arial"/>
          <w:b/>
          <w:bCs/>
        </w:rPr>
        <w:t>объектов централизованн</w:t>
      </w:r>
      <w:r w:rsidR="002C5E58" w:rsidRPr="00C96272">
        <w:rPr>
          <w:rFonts w:ascii="Arial" w:hAnsi="Arial" w:cs="Arial"/>
          <w:b/>
          <w:bCs/>
        </w:rPr>
        <w:t>ой</w:t>
      </w:r>
      <w:r w:rsidRPr="00C96272">
        <w:rPr>
          <w:rFonts w:ascii="Arial" w:hAnsi="Arial" w:cs="Arial"/>
          <w:b/>
          <w:bCs/>
        </w:rPr>
        <w:t xml:space="preserve"> систем</w:t>
      </w:r>
      <w:r w:rsidR="002C5E58" w:rsidRPr="00C96272">
        <w:rPr>
          <w:rFonts w:ascii="Arial" w:hAnsi="Arial" w:cs="Arial"/>
          <w:b/>
          <w:bCs/>
        </w:rPr>
        <w:t>ы</w:t>
      </w:r>
      <w:r w:rsidRPr="00C96272">
        <w:rPr>
          <w:rFonts w:ascii="Arial" w:hAnsi="Arial" w:cs="Arial"/>
          <w:b/>
          <w:bCs/>
        </w:rPr>
        <w:t xml:space="preserve"> водоотведения</w:t>
      </w:r>
      <w:bookmarkEnd w:id="58"/>
      <w:bookmarkEnd w:id="59"/>
      <w:bookmarkEnd w:id="60"/>
      <w:bookmarkEnd w:id="61"/>
    </w:p>
    <w:p w:rsidR="005B3A9F" w:rsidRPr="00C96272" w:rsidRDefault="005B3A9F" w:rsidP="007C7991">
      <w:pPr>
        <w:pStyle w:val="e"/>
        <w:numPr>
          <w:ilvl w:val="2"/>
          <w:numId w:val="19"/>
        </w:numPr>
        <w:spacing w:line="276" w:lineRule="auto"/>
        <w:ind w:left="0" w:firstLine="709"/>
        <w:outlineLvl w:val="2"/>
        <w:rPr>
          <w:rFonts w:ascii="Arial" w:hAnsi="Arial" w:cs="Arial"/>
          <w:b/>
        </w:rPr>
      </w:pPr>
      <w:bookmarkStart w:id="62" w:name="_Toc436211401"/>
      <w:r w:rsidRPr="00C96272">
        <w:rPr>
          <w:rFonts w:ascii="Arial" w:hAnsi="Arial" w:cs="Arial"/>
          <w:b/>
        </w:rPr>
        <w:t>Основные направления, принципы, задачи и целевые показатели развития централизованной системы водоотведения</w:t>
      </w:r>
      <w:bookmarkEnd w:id="62"/>
    </w:p>
    <w:p w:rsidR="004E5BD0" w:rsidRPr="004E5BD0" w:rsidRDefault="004E5BD0" w:rsidP="004E5BD0">
      <w:pPr>
        <w:widowControl w:val="0"/>
        <w:spacing w:line="276" w:lineRule="auto"/>
        <w:ind w:firstLine="567"/>
        <w:rPr>
          <w:rFonts w:ascii="Arial" w:hAnsi="Arial" w:cs="Arial"/>
          <w:sz w:val="24"/>
        </w:rPr>
      </w:pPr>
      <w:bookmarkStart w:id="63" w:name="_Toc360621785"/>
      <w:bookmarkStart w:id="64" w:name="_Toc362437921"/>
      <w:bookmarkStart w:id="65" w:name="_Toc363218674"/>
      <w:r w:rsidRPr="004E5BD0">
        <w:rPr>
          <w:rFonts w:ascii="Arial" w:hAnsi="Arial" w:cs="Arial"/>
          <w:sz w:val="24"/>
        </w:rPr>
        <w:t xml:space="preserve">Основные решения по обеспечению объектов </w:t>
      </w:r>
      <w:r w:rsidR="00601149" w:rsidRPr="00601149">
        <w:rPr>
          <w:rStyle w:val="FontStyle158"/>
          <w:rFonts w:ascii="Arial" w:eastAsia="Arial Unicode MS" w:hAnsi="Arial" w:cs="Arial"/>
          <w:sz w:val="24"/>
        </w:rPr>
        <w:t>Николаевск</w:t>
      </w:r>
      <w:r w:rsidRPr="004E5BD0">
        <w:rPr>
          <w:rFonts w:ascii="Arial" w:hAnsi="Arial" w:cs="Arial"/>
          <w:sz w:val="24"/>
        </w:rPr>
        <w:t>ого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w:t>
      </w:r>
    </w:p>
    <w:p w:rsidR="004E5BD0" w:rsidRDefault="004E5BD0" w:rsidP="004E5BD0">
      <w:pPr>
        <w:widowControl w:val="0"/>
        <w:spacing w:line="276" w:lineRule="auto"/>
        <w:ind w:firstLine="567"/>
        <w:rPr>
          <w:rFonts w:ascii="Arial" w:hAnsi="Arial" w:cs="Arial"/>
          <w:sz w:val="24"/>
        </w:rPr>
      </w:pPr>
      <w:r w:rsidRPr="004E5BD0">
        <w:rPr>
          <w:rFonts w:ascii="Arial" w:hAnsi="Arial" w:cs="Arial"/>
          <w:sz w:val="24"/>
        </w:rPr>
        <w:t xml:space="preserve">Планируется строительство очистных сооружений биологической очистки воды. Сброс очищенных стоков намечается по уклону рельефа с последующим выпуском в близлежащие водоемы, балки и пониженные места. </w:t>
      </w:r>
    </w:p>
    <w:p w:rsidR="002C5E58" w:rsidRPr="00C96272" w:rsidRDefault="002C5E58" w:rsidP="007C7991">
      <w:pPr>
        <w:pStyle w:val="e"/>
        <w:numPr>
          <w:ilvl w:val="2"/>
          <w:numId w:val="19"/>
        </w:numPr>
        <w:spacing w:line="276" w:lineRule="auto"/>
        <w:ind w:left="0" w:firstLine="709"/>
        <w:jc w:val="both"/>
        <w:outlineLvl w:val="2"/>
        <w:rPr>
          <w:rFonts w:ascii="Arial" w:hAnsi="Arial" w:cs="Arial"/>
          <w:b/>
        </w:rPr>
      </w:pPr>
      <w:bookmarkStart w:id="66" w:name="_Toc436211402"/>
      <w:r w:rsidRPr="00C96272">
        <w:rPr>
          <w:rFonts w:ascii="Arial" w:hAnsi="Arial" w:cs="Arial"/>
          <w:b/>
        </w:rPr>
        <w:t>Перечень основных мероприятий по реализации схем водоотведения с разбивкой по годам, включая технические обоснования этих мероприятий</w:t>
      </w:r>
    </w:p>
    <w:p w:rsidR="00383F0A" w:rsidRPr="00383F0A" w:rsidRDefault="00383F0A" w:rsidP="00383F0A">
      <w:pPr>
        <w:pStyle w:val="e"/>
        <w:spacing w:line="276" w:lineRule="auto"/>
        <w:jc w:val="both"/>
        <w:rPr>
          <w:rStyle w:val="FontStyle158"/>
          <w:rFonts w:ascii="Arial" w:eastAsia="Arial Unicode MS" w:hAnsi="Arial" w:cs="Arial"/>
          <w:sz w:val="24"/>
        </w:rPr>
      </w:pPr>
      <w:r w:rsidRPr="00383F0A">
        <w:rPr>
          <w:rStyle w:val="FontStyle158"/>
          <w:rFonts w:ascii="Arial" w:eastAsia="Arial Unicode MS" w:hAnsi="Arial" w:cs="Arial"/>
          <w:sz w:val="24"/>
        </w:rPr>
        <w:t>1. 20</w:t>
      </w:r>
      <w:r>
        <w:rPr>
          <w:rStyle w:val="FontStyle158"/>
          <w:rFonts w:ascii="Arial" w:eastAsia="Arial Unicode MS" w:hAnsi="Arial" w:cs="Arial"/>
          <w:sz w:val="24"/>
        </w:rPr>
        <w:t>20</w:t>
      </w:r>
      <w:r w:rsidRPr="00383F0A">
        <w:rPr>
          <w:rStyle w:val="FontStyle158"/>
          <w:rFonts w:ascii="Arial" w:eastAsia="Arial Unicode MS" w:hAnsi="Arial" w:cs="Arial"/>
          <w:sz w:val="24"/>
        </w:rPr>
        <w:t>-20</w:t>
      </w:r>
      <w:r>
        <w:rPr>
          <w:rStyle w:val="FontStyle158"/>
          <w:rFonts w:ascii="Arial" w:eastAsia="Arial Unicode MS" w:hAnsi="Arial" w:cs="Arial"/>
          <w:sz w:val="24"/>
        </w:rPr>
        <w:t>30</w:t>
      </w:r>
      <w:r w:rsidRPr="00383F0A">
        <w:rPr>
          <w:rStyle w:val="FontStyle158"/>
          <w:rFonts w:ascii="Arial" w:eastAsia="Arial Unicode MS" w:hAnsi="Arial" w:cs="Arial"/>
          <w:sz w:val="24"/>
        </w:rPr>
        <w:t>г.г.  строительство сетей водоотведениядля повышения уровня жизни населения и снижения вредного воздействия на окружающую среду.</w:t>
      </w:r>
    </w:p>
    <w:p w:rsidR="00383F0A" w:rsidRDefault="00383F0A" w:rsidP="00383F0A">
      <w:pPr>
        <w:pStyle w:val="e"/>
        <w:spacing w:line="276" w:lineRule="auto"/>
        <w:jc w:val="both"/>
        <w:rPr>
          <w:rStyle w:val="FontStyle158"/>
          <w:rFonts w:ascii="Arial" w:eastAsia="Arial Unicode MS" w:hAnsi="Arial" w:cs="Arial"/>
          <w:sz w:val="24"/>
        </w:rPr>
      </w:pPr>
      <w:r>
        <w:rPr>
          <w:rStyle w:val="FontStyle158"/>
          <w:rFonts w:ascii="Arial" w:eastAsia="Arial Unicode MS" w:hAnsi="Arial" w:cs="Arial"/>
          <w:sz w:val="24"/>
        </w:rPr>
        <w:t xml:space="preserve">2. </w:t>
      </w:r>
      <w:r w:rsidRPr="00383F0A">
        <w:rPr>
          <w:rStyle w:val="FontStyle158"/>
          <w:rFonts w:ascii="Arial" w:eastAsia="Arial Unicode MS" w:hAnsi="Arial" w:cs="Arial"/>
          <w:sz w:val="24"/>
        </w:rPr>
        <w:t>20</w:t>
      </w:r>
      <w:r>
        <w:rPr>
          <w:rStyle w:val="FontStyle158"/>
          <w:rFonts w:ascii="Arial" w:eastAsia="Arial Unicode MS" w:hAnsi="Arial" w:cs="Arial"/>
          <w:sz w:val="24"/>
        </w:rPr>
        <w:t xml:space="preserve">20-2030 </w:t>
      </w:r>
      <w:r w:rsidRPr="00383F0A">
        <w:rPr>
          <w:rStyle w:val="FontStyle158"/>
          <w:rFonts w:ascii="Arial" w:eastAsia="Arial Unicode MS" w:hAnsi="Arial" w:cs="Arial"/>
          <w:sz w:val="24"/>
        </w:rPr>
        <w:t>г.г. – строительствоочистных сооружений биологической очистки, для снижения негативного воздействия на окружающую среду.</w:t>
      </w:r>
    </w:p>
    <w:p w:rsidR="002C5E58" w:rsidRPr="00C9627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Технические обоснования основных мероприятий по реализации схем водоотведения</w:t>
      </w:r>
    </w:p>
    <w:p w:rsidR="00383F0A" w:rsidRPr="00383F0A" w:rsidRDefault="00383F0A" w:rsidP="00383F0A">
      <w:pPr>
        <w:pStyle w:val="e"/>
        <w:spacing w:line="276" w:lineRule="auto"/>
        <w:rPr>
          <w:rFonts w:ascii="Arial" w:hAnsi="Arial" w:cs="Arial"/>
        </w:rPr>
      </w:pPr>
      <w:r w:rsidRPr="00383F0A">
        <w:rPr>
          <w:rFonts w:ascii="Arial" w:hAnsi="Arial" w:cs="Arial"/>
        </w:rPr>
        <w:t>1. Строительство сетей водоотведения необходимо для повышения уровня жизни населения и снижения уровня вредного воздействия на окружающую среду и организации отведения канализационных стоков к очистным сооружениям;</w:t>
      </w:r>
    </w:p>
    <w:p w:rsidR="00383F0A" w:rsidRDefault="00383F0A" w:rsidP="00383F0A">
      <w:pPr>
        <w:pStyle w:val="e"/>
        <w:spacing w:line="276" w:lineRule="auto"/>
        <w:jc w:val="both"/>
        <w:rPr>
          <w:rFonts w:ascii="Arial" w:hAnsi="Arial" w:cs="Arial"/>
        </w:rPr>
      </w:pPr>
      <w:r w:rsidRPr="00383F0A">
        <w:rPr>
          <w:rFonts w:ascii="Arial" w:hAnsi="Arial" w:cs="Arial"/>
        </w:rPr>
        <w:t>2. Строительство очистных сооружений требуется для снижения негативного воздействия на окружающую среду и повышения уровня обслуживания населения.</w:t>
      </w:r>
    </w:p>
    <w:bookmarkEnd w:id="66"/>
    <w:p w:rsidR="00D8695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вновь строящихся, реконструируемых и предлагаемых к выводу из эксплуатации объектах централизованной системы водоотведения</w:t>
      </w:r>
    </w:p>
    <w:p w:rsidR="00383F0A" w:rsidRDefault="00383F0A" w:rsidP="007C7991">
      <w:pPr>
        <w:pStyle w:val="e"/>
        <w:spacing w:line="276" w:lineRule="auto"/>
        <w:jc w:val="both"/>
        <w:outlineLvl w:val="2"/>
        <w:rPr>
          <w:rFonts w:ascii="Arial" w:hAnsi="Arial" w:cs="Arial"/>
        </w:rPr>
      </w:pPr>
      <w:r w:rsidRPr="00383F0A">
        <w:rPr>
          <w:rFonts w:ascii="Arial" w:hAnsi="Arial" w:cs="Arial"/>
        </w:rPr>
        <w:t xml:space="preserve">На данный момент централизованная канализация в </w:t>
      </w:r>
      <w:r w:rsidR="00601149" w:rsidRPr="00601149">
        <w:rPr>
          <w:rStyle w:val="FontStyle158"/>
          <w:rFonts w:ascii="Arial" w:eastAsia="Arial Unicode MS" w:hAnsi="Arial" w:cs="Arial"/>
          <w:sz w:val="24"/>
        </w:rPr>
        <w:t>Николаевск</w:t>
      </w:r>
      <w:r w:rsidRPr="00383F0A">
        <w:rPr>
          <w:rFonts w:ascii="Arial" w:hAnsi="Arial" w:cs="Arial"/>
        </w:rPr>
        <w:t>ом сельском поселении отсутствует.</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83F0A" w:rsidRPr="00383F0A" w:rsidRDefault="00383F0A" w:rsidP="00383F0A">
      <w:pPr>
        <w:pStyle w:val="e"/>
        <w:spacing w:line="276" w:lineRule="auto"/>
        <w:jc w:val="both"/>
        <w:outlineLvl w:val="2"/>
        <w:rPr>
          <w:rFonts w:ascii="Arial" w:hAnsi="Arial" w:cs="Arial"/>
        </w:rPr>
      </w:pPr>
      <w:r w:rsidRPr="00383F0A">
        <w:rPr>
          <w:rFonts w:ascii="Arial" w:hAnsi="Arial" w:cs="Arial"/>
        </w:rPr>
        <w:t xml:space="preserve">В </w:t>
      </w:r>
      <w:r w:rsidR="00601149" w:rsidRPr="00601149">
        <w:rPr>
          <w:rStyle w:val="FontStyle158"/>
          <w:rFonts w:ascii="Arial" w:eastAsia="Arial Unicode MS" w:hAnsi="Arial" w:cs="Arial"/>
          <w:sz w:val="24"/>
        </w:rPr>
        <w:t>Николаевск</w:t>
      </w:r>
      <w:r w:rsidRPr="00383F0A">
        <w:rPr>
          <w:rFonts w:ascii="Arial" w:hAnsi="Arial" w:cs="Arial"/>
        </w:rPr>
        <w:t xml:space="preserve">ом сельском поселении 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конец расчетного периода планируется организовать в </w:t>
      </w:r>
      <w:r w:rsidR="00601149">
        <w:rPr>
          <w:rFonts w:ascii="Arial" w:hAnsi="Arial" w:cs="Arial"/>
          <w:kern w:val="1"/>
        </w:rPr>
        <w:t>Николаевс</w:t>
      </w:r>
      <w:r w:rsidR="00601149" w:rsidRPr="00895776">
        <w:rPr>
          <w:rFonts w:ascii="Arial" w:hAnsi="Arial" w:cs="Arial"/>
          <w:kern w:val="1"/>
        </w:rPr>
        <w:t>к</w:t>
      </w:r>
      <w:r w:rsidRPr="00383F0A">
        <w:rPr>
          <w:rFonts w:ascii="Arial" w:hAnsi="Arial" w:cs="Arial"/>
        </w:rPr>
        <w:t>ом сельском поселении аварийную и диспетчерскую службы.</w:t>
      </w:r>
    </w:p>
    <w:p w:rsidR="00383F0A" w:rsidRDefault="00383F0A" w:rsidP="00383F0A">
      <w:pPr>
        <w:pStyle w:val="e"/>
        <w:spacing w:line="276" w:lineRule="auto"/>
        <w:jc w:val="both"/>
        <w:outlineLvl w:val="2"/>
        <w:rPr>
          <w:rFonts w:ascii="Arial" w:hAnsi="Arial" w:cs="Arial"/>
        </w:rPr>
      </w:pPr>
      <w:r w:rsidRPr="00383F0A">
        <w:rPr>
          <w:rFonts w:ascii="Arial" w:hAnsi="Arial" w:cs="Arial"/>
        </w:rPr>
        <w:t>Также на наиболее проблематичных участках трубопровода рекомендуется установить датчики разрыва трубы.</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lastRenderedPageBreak/>
        <w:t xml:space="preserve">Описание вариантов маршрутов прохождения трубопроводов (трасс) по территории </w:t>
      </w:r>
      <w:r w:rsidR="007C7991">
        <w:rPr>
          <w:rFonts w:ascii="Arial" w:hAnsi="Arial" w:cs="Arial"/>
          <w:b/>
        </w:rPr>
        <w:t>сельского поселения</w:t>
      </w:r>
      <w:r w:rsidRPr="00C96272">
        <w:rPr>
          <w:rFonts w:ascii="Arial" w:hAnsi="Arial" w:cs="Arial"/>
          <w:b/>
        </w:rPr>
        <w:t>, расположения намечаемых площадок под строительство сооружений водоотведения и их обоснование</w:t>
      </w:r>
    </w:p>
    <w:p w:rsidR="00383F0A" w:rsidRPr="00383F0A" w:rsidRDefault="00383F0A" w:rsidP="00383F0A">
      <w:pPr>
        <w:autoSpaceDE w:val="0"/>
        <w:autoSpaceDN w:val="0"/>
        <w:adjustRightInd w:val="0"/>
        <w:spacing w:before="120" w:line="276" w:lineRule="auto"/>
        <w:ind w:firstLine="709"/>
        <w:rPr>
          <w:rFonts w:ascii="Arial" w:eastAsia="TimesNewRomanPS-BoldMT" w:hAnsi="Arial" w:cs="Arial"/>
          <w:bCs/>
          <w:sz w:val="24"/>
        </w:rPr>
      </w:pPr>
      <w:r w:rsidRPr="00383F0A">
        <w:rPr>
          <w:rFonts w:ascii="Arial" w:eastAsia="TimesNewRomanPS-BoldMT" w:hAnsi="Arial" w:cs="Arial"/>
          <w:bCs/>
          <w:sz w:val="24"/>
        </w:rPr>
        <w:t xml:space="preserve">Маршруты прохождения трубопроводов по территории </w:t>
      </w:r>
      <w:r w:rsidR="00601149" w:rsidRPr="00601149">
        <w:rPr>
          <w:rStyle w:val="FontStyle158"/>
          <w:rFonts w:ascii="Arial" w:eastAsia="Arial Unicode MS" w:hAnsi="Arial" w:cs="Arial"/>
          <w:sz w:val="24"/>
        </w:rPr>
        <w:t>Николаевск</w:t>
      </w:r>
      <w:r w:rsidRPr="00383F0A">
        <w:rPr>
          <w:rFonts w:ascii="Arial" w:eastAsia="TimesNewRomanPS-BoldMT" w:hAnsi="Arial" w:cs="Arial"/>
          <w:bCs/>
          <w:sz w:val="24"/>
        </w:rPr>
        <w:t>ого сельского поселения и расположение площадок под объекты водоотведения будет возможно определить только после предпроектных изысканий и геодезических исследований. К 2030 году планируется 100% обеспечение населения системой водоотведения.</w:t>
      </w:r>
    </w:p>
    <w:p w:rsidR="00383F0A" w:rsidRDefault="00383F0A" w:rsidP="00383F0A">
      <w:pPr>
        <w:autoSpaceDE w:val="0"/>
        <w:autoSpaceDN w:val="0"/>
        <w:adjustRightInd w:val="0"/>
        <w:spacing w:before="120" w:line="276" w:lineRule="auto"/>
        <w:ind w:firstLine="709"/>
        <w:rPr>
          <w:rFonts w:ascii="Arial" w:eastAsia="TimesNewRomanPS-BoldMT" w:hAnsi="Arial" w:cs="Arial"/>
          <w:bCs/>
          <w:sz w:val="24"/>
        </w:rPr>
      </w:pPr>
      <w:r w:rsidRPr="00383F0A">
        <w:rPr>
          <w:rFonts w:ascii="Arial" w:eastAsia="TimesNewRomanPS-BoldMT" w:hAnsi="Arial" w:cs="Arial"/>
          <w:bCs/>
          <w:sz w:val="24"/>
        </w:rPr>
        <w:t>Самотечные сети предусматриваются со смотровыми колодцами из труб ПВХ   диаметром 200-250 мм.</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и характеристики охранных зон сетей и сооружений централизованной системы водоотведения</w:t>
      </w:r>
    </w:p>
    <w:p w:rsidR="00433FE0" w:rsidRPr="00433FE0" w:rsidRDefault="00433FE0" w:rsidP="00895776">
      <w:pPr>
        <w:shd w:val="clear" w:color="auto" w:fill="FFFFFF"/>
        <w:spacing w:before="120" w:line="276" w:lineRule="auto"/>
        <w:ind w:firstLine="709"/>
        <w:rPr>
          <w:rFonts w:ascii="Arial" w:hAnsi="Arial" w:cs="Arial"/>
          <w:sz w:val="24"/>
        </w:rPr>
      </w:pPr>
      <w:r w:rsidRPr="00433FE0">
        <w:rPr>
          <w:rFonts w:ascii="Arial" w:hAnsi="Arial" w:cs="Arial"/>
          <w:sz w:val="24"/>
        </w:rPr>
        <w:t>В целях обеспечения безопасности населения и в соответствии с Федеральным законом от 30.03.1999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433FE0" w:rsidRPr="00433FE0" w:rsidRDefault="00433FE0" w:rsidP="007C7991">
      <w:pPr>
        <w:shd w:val="clear" w:color="auto" w:fill="FFFFFF"/>
        <w:spacing w:line="276" w:lineRule="auto"/>
        <w:ind w:firstLine="709"/>
        <w:rPr>
          <w:rFonts w:ascii="Arial" w:hAnsi="Arial" w:cs="Arial"/>
          <w:sz w:val="24"/>
        </w:rPr>
      </w:pPr>
      <w:r w:rsidRPr="00433FE0">
        <w:rPr>
          <w:rFonts w:ascii="Arial" w:hAnsi="Arial" w:cs="Arial"/>
          <w:sz w:val="24"/>
        </w:rPr>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rsidR="00433FE0" w:rsidRPr="00433FE0" w:rsidRDefault="00433FE0" w:rsidP="007C7991">
      <w:pPr>
        <w:spacing w:line="276" w:lineRule="auto"/>
        <w:ind w:firstLine="709"/>
        <w:rPr>
          <w:rFonts w:ascii="Arial" w:hAnsi="Arial" w:cs="Arial"/>
          <w:sz w:val="24"/>
        </w:rPr>
      </w:pPr>
      <w:r w:rsidRPr="00433FE0">
        <w:rPr>
          <w:rFonts w:ascii="Arial" w:hAnsi="Arial" w:cs="Arial"/>
          <w:sz w:val="24"/>
        </w:rPr>
        <w:t xml:space="preserve">Размеры санитарно-защитных зон для канализационных очистных сооружений следует применять согласно раздела 7.1.13 «Канализационные очистные сооружения» СанПиН 2.2.1/2.1.1.1200-03 «Санитарно-защитные зоны и санитарная классификация предприятий, сооружений и иных объектов». Требуемые размеры санитарно-защитных зон КОС приведены в таблице </w:t>
      </w:r>
      <w:r>
        <w:rPr>
          <w:rFonts w:ascii="Arial" w:hAnsi="Arial" w:cs="Arial"/>
          <w:sz w:val="24"/>
        </w:rPr>
        <w:t>2.4.</w:t>
      </w:r>
      <w:r w:rsidR="00D722D0">
        <w:rPr>
          <w:rFonts w:ascii="Arial" w:hAnsi="Arial" w:cs="Arial"/>
          <w:sz w:val="24"/>
        </w:rPr>
        <w:t>7.1</w:t>
      </w:r>
    </w:p>
    <w:p w:rsidR="00433FE0" w:rsidRPr="00433FE0" w:rsidRDefault="00433FE0" w:rsidP="007C7991">
      <w:pPr>
        <w:spacing w:line="276" w:lineRule="auto"/>
        <w:ind w:firstLine="709"/>
        <w:rPr>
          <w:rFonts w:ascii="Arial" w:hAnsi="Arial" w:cs="Arial"/>
          <w:sz w:val="24"/>
        </w:rPr>
      </w:pPr>
    </w:p>
    <w:p w:rsidR="00433FE0" w:rsidRPr="00433FE0" w:rsidRDefault="00433FE0" w:rsidP="007C7991">
      <w:pPr>
        <w:spacing w:line="276" w:lineRule="auto"/>
        <w:ind w:firstLine="709"/>
        <w:jc w:val="right"/>
        <w:rPr>
          <w:rFonts w:ascii="Arial" w:hAnsi="Arial" w:cs="Arial"/>
          <w:sz w:val="24"/>
        </w:rPr>
      </w:pPr>
      <w:r w:rsidRPr="00433FE0">
        <w:rPr>
          <w:rFonts w:ascii="Arial" w:hAnsi="Arial" w:cs="Arial"/>
          <w:sz w:val="24"/>
        </w:rPr>
        <w:t xml:space="preserve">Таблица </w:t>
      </w:r>
      <w:r>
        <w:rPr>
          <w:rFonts w:ascii="Arial" w:hAnsi="Arial" w:cs="Arial"/>
          <w:sz w:val="24"/>
        </w:rPr>
        <w:t>2.4.</w:t>
      </w:r>
      <w:r w:rsidR="00D722D0">
        <w:rPr>
          <w:rFonts w:ascii="Arial" w:hAnsi="Arial" w:cs="Arial"/>
          <w:sz w:val="24"/>
        </w:rPr>
        <w:t>7.1</w:t>
      </w:r>
    </w:p>
    <w:p w:rsidR="00433FE0" w:rsidRPr="00433FE0" w:rsidRDefault="00433FE0" w:rsidP="007C7991">
      <w:pPr>
        <w:spacing w:line="276" w:lineRule="auto"/>
        <w:ind w:firstLine="709"/>
        <w:jc w:val="center"/>
        <w:rPr>
          <w:rFonts w:ascii="Arial" w:hAnsi="Arial" w:cs="Arial"/>
          <w:sz w:val="24"/>
        </w:rPr>
      </w:pPr>
      <w:r w:rsidRPr="00433FE0">
        <w:rPr>
          <w:rFonts w:ascii="Arial" w:hAnsi="Arial" w:cs="Arial"/>
          <w:sz w:val="24"/>
        </w:rPr>
        <w:t xml:space="preserve">Требуемые размеры санитарно-защитных зон КОС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46"/>
        <w:gridCol w:w="1418"/>
        <w:gridCol w:w="1559"/>
        <w:gridCol w:w="2239"/>
      </w:tblGrid>
      <w:tr w:rsidR="00433FE0" w:rsidRPr="00433FE0" w:rsidTr="00FD2528">
        <w:tc>
          <w:tcPr>
            <w:tcW w:w="3085" w:type="dxa"/>
            <w:vMerge w:val="restart"/>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Сооружения для очистки сточных вод</w:t>
            </w:r>
          </w:p>
        </w:tc>
        <w:tc>
          <w:tcPr>
            <w:tcW w:w="6662" w:type="dxa"/>
            <w:gridSpan w:val="4"/>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Расстояние в м, при расчетной производительности очистных сооружений в тыс. м</w:t>
            </w:r>
            <w:r w:rsidRPr="00433FE0">
              <w:rPr>
                <w:rFonts w:ascii="Arial" w:hAnsi="Arial" w:cs="Arial"/>
                <w:sz w:val="22"/>
                <w:szCs w:val="22"/>
                <w:vertAlign w:val="superscript"/>
              </w:rPr>
              <w:t>3</w:t>
            </w:r>
            <w:r w:rsidRPr="00433FE0">
              <w:rPr>
                <w:rFonts w:ascii="Arial" w:hAnsi="Arial" w:cs="Arial"/>
                <w:sz w:val="22"/>
                <w:szCs w:val="22"/>
              </w:rPr>
              <w:t xml:space="preserve">/сутки </w:t>
            </w:r>
          </w:p>
        </w:tc>
      </w:tr>
      <w:tr w:rsidR="00433FE0" w:rsidRPr="00433FE0" w:rsidTr="00FD2528">
        <w:tc>
          <w:tcPr>
            <w:tcW w:w="3085" w:type="dxa"/>
            <w:vMerge/>
            <w:shd w:val="clear" w:color="auto" w:fill="auto"/>
            <w:vAlign w:val="center"/>
          </w:tcPr>
          <w:p w:rsidR="00433FE0" w:rsidRPr="00433FE0" w:rsidRDefault="00433FE0" w:rsidP="007C7991">
            <w:pPr>
              <w:spacing w:line="276" w:lineRule="auto"/>
              <w:rPr>
                <w:rFonts w:ascii="Arial" w:hAnsi="Arial" w:cs="Arial"/>
                <w:sz w:val="22"/>
                <w:szCs w:val="22"/>
              </w:rPr>
            </w:pPr>
          </w:p>
        </w:tc>
        <w:tc>
          <w:tcPr>
            <w:tcW w:w="1446" w:type="dxa"/>
            <w:shd w:val="clear" w:color="auto" w:fill="auto"/>
            <w:vAlign w:val="center"/>
          </w:tcPr>
          <w:p w:rsidR="00433FE0" w:rsidRPr="00433FE0" w:rsidRDefault="00433FE0" w:rsidP="007C7991">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 xml:space="preserve">до 0,2 </w:t>
            </w:r>
          </w:p>
        </w:tc>
        <w:tc>
          <w:tcPr>
            <w:tcW w:w="1418" w:type="dxa"/>
            <w:shd w:val="clear" w:color="auto" w:fill="auto"/>
            <w:vAlign w:val="center"/>
          </w:tcPr>
          <w:p w:rsidR="00433FE0" w:rsidRPr="00433FE0" w:rsidRDefault="00433FE0" w:rsidP="007C7991">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более 0,2 до 5,0</w:t>
            </w:r>
          </w:p>
        </w:tc>
        <w:tc>
          <w:tcPr>
            <w:tcW w:w="1559" w:type="dxa"/>
            <w:shd w:val="clear" w:color="auto" w:fill="auto"/>
            <w:vAlign w:val="center"/>
          </w:tcPr>
          <w:p w:rsidR="00433FE0" w:rsidRPr="00433FE0" w:rsidRDefault="00433FE0" w:rsidP="007C7991">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более 5,0 до 50,0</w:t>
            </w:r>
          </w:p>
        </w:tc>
        <w:tc>
          <w:tcPr>
            <w:tcW w:w="2239" w:type="dxa"/>
            <w:shd w:val="clear" w:color="auto" w:fill="auto"/>
            <w:vAlign w:val="center"/>
          </w:tcPr>
          <w:p w:rsidR="00433FE0" w:rsidRPr="00433FE0" w:rsidRDefault="00433FE0" w:rsidP="007C7991">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более 50,0 до 280</w:t>
            </w:r>
          </w:p>
        </w:tc>
      </w:tr>
      <w:tr w:rsidR="00433FE0" w:rsidRPr="00433FE0" w:rsidTr="00FD2528">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Насосные станции и аварийно-регулирующие резервуары, локальные очистные сооружения</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15</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w:t>
            </w:r>
          </w:p>
        </w:tc>
      </w:tr>
      <w:tr w:rsidR="00433FE0" w:rsidRPr="00433FE0" w:rsidTr="00FD2528">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 xml:space="preserve">Сооружения для механической и </w:t>
            </w:r>
            <w:r w:rsidRPr="00433FE0">
              <w:rPr>
                <w:rFonts w:ascii="Arial" w:hAnsi="Arial" w:cs="Arial"/>
                <w:sz w:val="22"/>
                <w:szCs w:val="22"/>
              </w:rPr>
              <w:lastRenderedPageBreak/>
              <w:t>биологической</w:t>
            </w:r>
          </w:p>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очистки с иловыми площадками для сброшенных</w:t>
            </w:r>
          </w:p>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осадков, а также иловые площадки</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lastRenderedPageBreak/>
              <w:t>150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400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500</w:t>
            </w:r>
          </w:p>
        </w:tc>
      </w:tr>
      <w:tr w:rsidR="00433FE0" w:rsidRPr="00433FE0" w:rsidTr="00FD2528">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lastRenderedPageBreak/>
              <w:t>Сооружения для механической и биологической</w:t>
            </w:r>
          </w:p>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очистки с термомеханической обработкой осадка в</w:t>
            </w:r>
          </w:p>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закрытых помещениях</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100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150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400</w:t>
            </w:r>
          </w:p>
        </w:tc>
      </w:tr>
      <w:tr w:rsidR="00433FE0" w:rsidRPr="00433FE0" w:rsidTr="00FD2528">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Поля</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p>
        </w:tc>
      </w:tr>
      <w:tr w:rsidR="00433FE0" w:rsidRPr="00433FE0" w:rsidTr="00FD2528">
        <w:trPr>
          <w:trHeight w:val="449"/>
        </w:trPr>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а) фильтрации</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500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1000</w:t>
            </w:r>
          </w:p>
        </w:tc>
      </w:tr>
      <w:tr w:rsidR="00433FE0" w:rsidRPr="00433FE0" w:rsidTr="00FD2528">
        <w:trPr>
          <w:trHeight w:val="414"/>
        </w:trPr>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б) орошения</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150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400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1000</w:t>
            </w:r>
          </w:p>
        </w:tc>
      </w:tr>
      <w:tr w:rsidR="00433FE0" w:rsidRPr="00433FE0" w:rsidTr="00FD2528">
        <w:trPr>
          <w:trHeight w:val="419"/>
        </w:trPr>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Биологические пруды</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300</w:t>
            </w:r>
          </w:p>
        </w:tc>
      </w:tr>
    </w:tbl>
    <w:p w:rsidR="00433FE0" w:rsidRPr="00433FE0" w:rsidRDefault="00433FE0" w:rsidP="007C7991">
      <w:pPr>
        <w:shd w:val="clear" w:color="auto" w:fill="FFFFFF"/>
        <w:spacing w:line="276" w:lineRule="auto"/>
        <w:ind w:firstLine="709"/>
        <w:rPr>
          <w:rFonts w:ascii="Arial" w:hAnsi="Arial" w:cs="Arial"/>
          <w:sz w:val="24"/>
        </w:rPr>
      </w:pP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централизованной системы водоотведения</w:t>
      </w:r>
    </w:p>
    <w:p w:rsidR="00FD2528" w:rsidRPr="00FD2528" w:rsidRDefault="00FD2528" w:rsidP="007C7991">
      <w:pPr>
        <w:pStyle w:val="e"/>
        <w:spacing w:line="276" w:lineRule="auto"/>
        <w:jc w:val="both"/>
        <w:outlineLvl w:val="2"/>
        <w:rPr>
          <w:rFonts w:ascii="Arial" w:hAnsi="Arial" w:cs="Arial"/>
        </w:rPr>
      </w:pPr>
      <w:r w:rsidRPr="00FD2528">
        <w:rPr>
          <w:rFonts w:ascii="Arial" w:hAnsi="Arial" w:cs="Arial"/>
        </w:rPr>
        <w:t>Границы планируемых зон размещения объектов централизованной системы водоотведения</w:t>
      </w:r>
      <w:r>
        <w:rPr>
          <w:rFonts w:ascii="Arial" w:hAnsi="Arial" w:cs="Arial"/>
        </w:rPr>
        <w:t xml:space="preserve"> будут </w:t>
      </w:r>
      <w:r w:rsidRPr="00FD2528">
        <w:rPr>
          <w:rFonts w:ascii="Arial" w:hAnsi="Arial" w:cs="Arial"/>
        </w:rPr>
        <w:t>установлены в соответствии стребованиямиСанПиНа2.2.1/2.1.1.1031-01«Санитарно-за</w:t>
      </w:r>
      <w:r>
        <w:rPr>
          <w:rFonts w:ascii="Arial" w:hAnsi="Arial" w:cs="Arial"/>
        </w:rPr>
        <w:t xml:space="preserve">щитные </w:t>
      </w:r>
      <w:r w:rsidRPr="00FD2528">
        <w:rPr>
          <w:rFonts w:ascii="Arial" w:hAnsi="Arial" w:cs="Arial"/>
        </w:rPr>
        <w:t>зоныисанитарная классификация предприятий, сооружений и иных объектов».</w:t>
      </w:r>
    </w:p>
    <w:p w:rsidR="00FD2528" w:rsidRDefault="00FD2528" w:rsidP="007C7991">
      <w:pPr>
        <w:spacing w:line="276" w:lineRule="auto"/>
        <w:jc w:val="left"/>
        <w:rPr>
          <w:rFonts w:ascii="Arial" w:eastAsia="Calibri" w:hAnsi="Arial" w:cs="Arial"/>
          <w:b/>
          <w:bCs/>
          <w:sz w:val="24"/>
        </w:rPr>
      </w:pPr>
      <w:bookmarkStart w:id="67" w:name="_Toc436211403"/>
      <w:r>
        <w:rPr>
          <w:rFonts w:ascii="Arial" w:hAnsi="Arial" w:cs="Arial"/>
          <w:b/>
          <w:bCs/>
        </w:rPr>
        <w:br w:type="page"/>
      </w:r>
    </w:p>
    <w:p w:rsidR="002A6D3A" w:rsidRPr="00C96272" w:rsidRDefault="002A6D3A"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lastRenderedPageBreak/>
        <w:t>Экологические аспекты мероприятий по строительству и реконструкции объектов централизованной системы водоотведения</w:t>
      </w:r>
    </w:p>
    <w:p w:rsidR="002A6D3A" w:rsidRPr="00C96272" w:rsidRDefault="002A6D3A" w:rsidP="00383F0A">
      <w:pPr>
        <w:pStyle w:val="e"/>
        <w:spacing w:line="276" w:lineRule="auto"/>
        <w:jc w:val="both"/>
        <w:outlineLvl w:val="1"/>
        <w:rPr>
          <w:rFonts w:ascii="Arial" w:hAnsi="Arial" w:cs="Arial"/>
          <w:b/>
          <w:bCs/>
        </w:rPr>
      </w:pPr>
      <w:r w:rsidRPr="00C96272">
        <w:rPr>
          <w:rFonts w:ascii="Arial" w:hAnsi="Arial" w:cs="Arial"/>
          <w:b/>
          <w:bCs/>
        </w:rPr>
        <w:t>2.5.1</w:t>
      </w:r>
      <w:r w:rsidRPr="00C96272">
        <w:rPr>
          <w:rFonts w:ascii="Arial" w:hAnsi="Arial" w:cs="Arial"/>
          <w:b/>
          <w:bCs/>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83F0A" w:rsidRPr="00383F0A" w:rsidRDefault="00383F0A" w:rsidP="00383F0A">
      <w:pPr>
        <w:pStyle w:val="e"/>
        <w:spacing w:line="276" w:lineRule="auto"/>
        <w:jc w:val="both"/>
        <w:outlineLvl w:val="1"/>
        <w:rPr>
          <w:rFonts w:ascii="Arial" w:hAnsi="Arial" w:cs="Arial"/>
          <w:color w:val="000000"/>
        </w:rPr>
      </w:pPr>
      <w:r w:rsidRPr="00383F0A">
        <w:rPr>
          <w:rFonts w:ascii="Arial" w:hAnsi="Arial" w:cs="Arial"/>
          <w:color w:val="000000"/>
        </w:rPr>
        <w:t xml:space="preserve">На расчетный срок планируется строительство очистных сооружений биологической очистки воды в </w:t>
      </w:r>
      <w:r w:rsidR="00601149">
        <w:rPr>
          <w:rFonts w:ascii="Arial" w:hAnsi="Arial" w:cs="Arial"/>
          <w:kern w:val="1"/>
        </w:rPr>
        <w:t>Николаевс</w:t>
      </w:r>
      <w:r w:rsidR="00601149" w:rsidRPr="00895776">
        <w:rPr>
          <w:rFonts w:ascii="Arial" w:hAnsi="Arial" w:cs="Arial"/>
          <w:kern w:val="1"/>
        </w:rPr>
        <w:t>к</w:t>
      </w:r>
      <w:r w:rsidRPr="00383F0A">
        <w:rPr>
          <w:rFonts w:ascii="Arial" w:hAnsi="Arial" w:cs="Arial"/>
          <w:color w:val="000000"/>
        </w:rPr>
        <w:t xml:space="preserve">ого сельского поселения. Сброс очищенных стоков намечается по уклону рельефа с последующим выпуском в близлежащие водоемы, балки и пониженные места. </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Основные решения по обеспечению объектов </w:t>
      </w:r>
      <w:r w:rsidR="00601149" w:rsidRPr="00601149">
        <w:rPr>
          <w:rStyle w:val="FontStyle158"/>
          <w:rFonts w:ascii="Arial" w:eastAsia="Arial Unicode MS" w:hAnsi="Arial" w:cs="Arial"/>
          <w:sz w:val="24"/>
        </w:rPr>
        <w:t>Николаевск</w:t>
      </w:r>
      <w:r w:rsidRPr="00383F0A">
        <w:rPr>
          <w:rFonts w:ascii="Arial" w:hAnsi="Arial" w:cs="Arial"/>
          <w:color w:val="000000"/>
          <w:sz w:val="24"/>
        </w:rPr>
        <w:t>ого сельского поселения системами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Очищенные до 98% стоки, как условно чистые воды, возможно направить по естественному уклону рельефа.</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Необходимо приступить к строительству канализационных коллекторов и разводящих сетей с применением запорной арматуры и полиэтиленовых труб с гарантированным сроком эксплуатации 50 лет.</w:t>
      </w:r>
    </w:p>
    <w:p w:rsid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Реализация данных мероприятий увеличит обеспеченность жилого фонда системой канализации, а также будет способствовать улучшению экологической ситуации в </w:t>
      </w:r>
      <w:r w:rsidR="00601149">
        <w:rPr>
          <w:rStyle w:val="FontStyle158"/>
          <w:rFonts w:ascii="Arial" w:eastAsia="Arial Unicode MS" w:hAnsi="Arial" w:cs="Arial"/>
          <w:sz w:val="24"/>
        </w:rPr>
        <w:t>Николаевс</w:t>
      </w:r>
      <w:r w:rsidR="009B3FB2" w:rsidRPr="00895776">
        <w:rPr>
          <w:rStyle w:val="FontStyle158"/>
          <w:rFonts w:ascii="Arial" w:eastAsia="Arial Unicode MS" w:hAnsi="Arial" w:cs="Arial"/>
          <w:sz w:val="24"/>
        </w:rPr>
        <w:t>к</w:t>
      </w:r>
      <w:r w:rsidRPr="00383F0A">
        <w:rPr>
          <w:rFonts w:ascii="Arial" w:hAnsi="Arial" w:cs="Arial"/>
          <w:color w:val="000000"/>
          <w:sz w:val="24"/>
        </w:rPr>
        <w:t>ом сельском поселении.</w:t>
      </w:r>
    </w:p>
    <w:p w:rsidR="002A6D3A" w:rsidRPr="00C96272" w:rsidRDefault="002A6D3A" w:rsidP="007C7991">
      <w:pPr>
        <w:pStyle w:val="e"/>
        <w:spacing w:line="276" w:lineRule="auto"/>
        <w:jc w:val="both"/>
        <w:outlineLvl w:val="1"/>
        <w:rPr>
          <w:rFonts w:ascii="Arial" w:hAnsi="Arial" w:cs="Arial"/>
          <w:b/>
          <w:bCs/>
        </w:rPr>
      </w:pPr>
      <w:r w:rsidRPr="00C96272">
        <w:rPr>
          <w:rFonts w:ascii="Arial" w:hAnsi="Arial" w:cs="Arial"/>
          <w:b/>
          <w:bCs/>
        </w:rPr>
        <w:t>2.5.2</w:t>
      </w:r>
      <w:r w:rsidRPr="00C96272">
        <w:rPr>
          <w:rFonts w:ascii="Arial" w:hAnsi="Arial" w:cs="Arial"/>
          <w:b/>
          <w:bCs/>
        </w:rPr>
        <w:tab/>
        <w:t>Сведения о применении методов, безопасных для окружающей среды, при утилизации осадков сточных вод</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Наличие индивидуальной канализации оставляет нерешенным вопрос по вывозу канализационных стоков. В настоящее время в </w:t>
      </w:r>
      <w:r w:rsidR="00601149">
        <w:rPr>
          <w:rStyle w:val="FontStyle158"/>
          <w:rFonts w:ascii="Arial" w:eastAsia="Arial Unicode MS" w:hAnsi="Arial" w:cs="Arial"/>
          <w:sz w:val="24"/>
        </w:rPr>
        <w:t>Николаевс</w:t>
      </w:r>
      <w:r w:rsidR="00601149" w:rsidRPr="00895776">
        <w:rPr>
          <w:rStyle w:val="FontStyle158"/>
          <w:rFonts w:ascii="Arial" w:eastAsia="Arial Unicode MS" w:hAnsi="Arial" w:cs="Arial"/>
          <w:sz w:val="24"/>
        </w:rPr>
        <w:t>к</w:t>
      </w:r>
      <w:r w:rsidRPr="00383F0A">
        <w:rPr>
          <w:rFonts w:ascii="Arial" w:hAnsi="Arial" w:cs="Arial"/>
          <w:color w:val="000000"/>
          <w:sz w:val="24"/>
        </w:rPr>
        <w:t>ом сельском поселении очистные сооружения отсутствуют. Сточные воды вывозятся в специально отведенные места.</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В </w:t>
      </w:r>
      <w:r w:rsidR="00601149">
        <w:rPr>
          <w:rStyle w:val="FontStyle158"/>
          <w:rFonts w:ascii="Arial" w:eastAsia="Arial Unicode MS" w:hAnsi="Arial" w:cs="Arial"/>
          <w:sz w:val="24"/>
        </w:rPr>
        <w:t>Николаевс</w:t>
      </w:r>
      <w:r w:rsidR="00601149" w:rsidRPr="00895776">
        <w:rPr>
          <w:rStyle w:val="FontStyle158"/>
          <w:rFonts w:ascii="Arial" w:eastAsia="Arial Unicode MS" w:hAnsi="Arial" w:cs="Arial"/>
          <w:sz w:val="24"/>
        </w:rPr>
        <w:t>к</w:t>
      </w:r>
      <w:r w:rsidRPr="00383F0A">
        <w:rPr>
          <w:rFonts w:ascii="Arial" w:hAnsi="Arial" w:cs="Arial"/>
          <w:color w:val="000000"/>
          <w:sz w:val="24"/>
        </w:rPr>
        <w:t>ом сельском поселении рекомендуются очистными сооружениями биологической очисткипроизводительностью до</w:t>
      </w:r>
      <w:r w:rsidR="00601149">
        <w:rPr>
          <w:rFonts w:ascii="Arial" w:hAnsi="Arial" w:cs="Arial"/>
          <w:color w:val="000000"/>
          <w:sz w:val="24"/>
        </w:rPr>
        <w:t>10</w:t>
      </w:r>
      <w:r w:rsidR="009B3FB2">
        <w:rPr>
          <w:rFonts w:ascii="Arial" w:hAnsi="Arial" w:cs="Arial"/>
          <w:color w:val="000000"/>
          <w:sz w:val="24"/>
        </w:rPr>
        <w:t>00</w:t>
      </w:r>
      <w:r w:rsidRPr="00383F0A">
        <w:rPr>
          <w:rFonts w:ascii="Arial" w:hAnsi="Arial" w:cs="Arial"/>
          <w:color w:val="000000"/>
          <w:sz w:val="24"/>
        </w:rPr>
        <w:t>,0 м</w:t>
      </w:r>
      <w:r w:rsidRPr="009B3FB2">
        <w:rPr>
          <w:rFonts w:ascii="Arial" w:hAnsi="Arial" w:cs="Arial"/>
          <w:color w:val="000000"/>
          <w:sz w:val="24"/>
          <w:vertAlign w:val="superscript"/>
        </w:rPr>
        <w:t>3</w:t>
      </w:r>
      <w:r w:rsidRPr="00383F0A">
        <w:rPr>
          <w:rFonts w:ascii="Arial" w:hAnsi="Arial" w:cs="Arial"/>
          <w:color w:val="000000"/>
          <w:sz w:val="24"/>
        </w:rPr>
        <w:t xml:space="preserve"> в сутки. Очищенные до 98% стоки, как условно чистые воды возможно направлять по естественному уклону рельефа.</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Локальная система канализации - это канализационная система с глубокой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Локальные системы канализации имеют ряд преимуществ по сравнению с выгребными ямами:</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lastRenderedPageBreak/>
        <w:t>высокая степень очистки сточных вод - 98%;</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безопасность для окружающей среды;</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отсутствие запахов, бесшумность, не требуется вызов ассенизационной машины;</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компактность;</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возможность использовать органические осадки из системы в качестве удобрения;</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срок службы 50 лет и больше.</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Все системы очистки должны включатькомплекс лечебно-профилактических мероприятий, направленных на оздоровление окружающей среды от инвазионного материала –дегельминтизация.</w:t>
      </w:r>
    </w:p>
    <w:p w:rsidR="00383F0A" w:rsidRDefault="00383F0A" w:rsidP="00383F0A">
      <w:pPr>
        <w:shd w:val="clear" w:color="auto" w:fill="FFFFFF"/>
        <w:spacing w:before="120" w:line="276" w:lineRule="auto"/>
        <w:ind w:firstLine="709"/>
        <w:rPr>
          <w:rFonts w:ascii="Arial" w:hAnsi="Arial" w:cs="Arial"/>
          <w:color w:val="000000"/>
          <w:sz w:val="24"/>
        </w:rPr>
      </w:pPr>
    </w:p>
    <w:p w:rsidR="00D86952" w:rsidRPr="00C96272" w:rsidRDefault="00D86952"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7"/>
    </w:p>
    <w:p w:rsidR="00D86952" w:rsidRPr="00C96272" w:rsidRDefault="00D86952" w:rsidP="007C7991">
      <w:pPr>
        <w:pStyle w:val="e"/>
        <w:spacing w:line="276" w:lineRule="auto"/>
        <w:jc w:val="both"/>
        <w:rPr>
          <w:rFonts w:ascii="Arial" w:hAnsi="Arial" w:cs="Arial"/>
        </w:rPr>
      </w:pPr>
      <w:r w:rsidRPr="00C96272">
        <w:rPr>
          <w:rFonts w:ascii="Arial" w:hAnsi="Arial" w:cs="Arial"/>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D86952" w:rsidRPr="00C96272" w:rsidRDefault="00D86952" w:rsidP="007C7991">
      <w:pPr>
        <w:pStyle w:val="e"/>
        <w:spacing w:line="276" w:lineRule="auto"/>
        <w:jc w:val="both"/>
        <w:rPr>
          <w:rFonts w:ascii="Arial" w:hAnsi="Arial" w:cs="Arial"/>
        </w:rPr>
      </w:pPr>
      <w:r w:rsidRPr="00C96272">
        <w:rPr>
          <w:rFonts w:ascii="Arial" w:hAnsi="Arial" w:cs="Arial"/>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D86952" w:rsidRPr="00C96272" w:rsidRDefault="00D86952" w:rsidP="007C7991">
      <w:pPr>
        <w:pStyle w:val="e"/>
        <w:spacing w:line="276" w:lineRule="auto"/>
        <w:jc w:val="both"/>
        <w:rPr>
          <w:rFonts w:ascii="Arial" w:hAnsi="Arial" w:cs="Arial"/>
        </w:rPr>
      </w:pPr>
      <w:r w:rsidRPr="00C96272">
        <w:rPr>
          <w:rFonts w:ascii="Arial" w:hAnsi="Arial" w:cs="Arial"/>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D86952" w:rsidRPr="00C96272" w:rsidRDefault="00D86952" w:rsidP="007C7991">
      <w:pPr>
        <w:pStyle w:val="e"/>
        <w:spacing w:line="276" w:lineRule="auto"/>
        <w:jc w:val="both"/>
        <w:rPr>
          <w:rFonts w:ascii="Arial" w:hAnsi="Arial" w:cs="Arial"/>
        </w:rPr>
      </w:pPr>
      <w:r w:rsidRPr="00C96272">
        <w:rPr>
          <w:rFonts w:ascii="Arial" w:hAnsi="Arial" w:cs="Arial"/>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D86952" w:rsidRPr="00C96272" w:rsidRDefault="00D86952" w:rsidP="007C7991">
      <w:pPr>
        <w:pStyle w:val="e"/>
        <w:spacing w:line="276" w:lineRule="auto"/>
        <w:jc w:val="both"/>
        <w:rPr>
          <w:rFonts w:ascii="Arial" w:hAnsi="Arial" w:cs="Arial"/>
        </w:rPr>
      </w:pPr>
      <w:r w:rsidRPr="00C96272">
        <w:rPr>
          <w:rFonts w:ascii="Arial" w:hAnsi="Arial" w:cs="Arial"/>
        </w:rPr>
        <w:lastRenderedPageBreak/>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 21790-АК/Д03 от 05.10.2011г. "Об индексах цен и индексах-дефляторах для прогнозирования цен".</w:t>
      </w:r>
    </w:p>
    <w:p w:rsidR="00D86952" w:rsidRPr="00C96272" w:rsidRDefault="00D86952" w:rsidP="007C7991">
      <w:pPr>
        <w:pStyle w:val="e"/>
        <w:spacing w:line="276" w:lineRule="auto"/>
        <w:jc w:val="both"/>
        <w:rPr>
          <w:rFonts w:ascii="Arial" w:hAnsi="Arial" w:cs="Arial"/>
        </w:rPr>
      </w:pPr>
      <w:r w:rsidRPr="00C96272">
        <w:rPr>
          <w:rFonts w:ascii="Arial" w:hAnsi="Arial" w:cs="Arial"/>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D86952" w:rsidRPr="00C96272" w:rsidRDefault="00D86952" w:rsidP="007C7991">
      <w:pPr>
        <w:pStyle w:val="e"/>
        <w:spacing w:line="276" w:lineRule="auto"/>
        <w:jc w:val="both"/>
        <w:rPr>
          <w:rFonts w:ascii="Arial" w:hAnsi="Arial" w:cs="Arial"/>
        </w:rPr>
      </w:pPr>
      <w:r w:rsidRPr="00C96272">
        <w:rPr>
          <w:rFonts w:ascii="Arial" w:hAnsi="Arial" w:cs="Arial"/>
        </w:rPr>
        <w:t xml:space="preserve">В расчетах не учитывались: </w:t>
      </w:r>
    </w:p>
    <w:p w:rsidR="00D86952" w:rsidRPr="00C96272" w:rsidRDefault="00D86952" w:rsidP="007C7991">
      <w:pPr>
        <w:pStyle w:val="e"/>
        <w:spacing w:line="276" w:lineRule="auto"/>
        <w:jc w:val="both"/>
        <w:rPr>
          <w:rFonts w:ascii="Arial" w:hAnsi="Arial" w:cs="Arial"/>
        </w:rPr>
      </w:pPr>
      <w:r w:rsidRPr="00C96272">
        <w:rPr>
          <w:rFonts w:ascii="Arial" w:hAnsi="Arial" w:cs="Arial"/>
        </w:rPr>
        <w:t>-стоимость резервирования и выкупа земельных участков и недвижимости для государственных и муниципальных нужд;</w:t>
      </w:r>
    </w:p>
    <w:p w:rsidR="00D86952" w:rsidRPr="00C96272" w:rsidRDefault="00D86952" w:rsidP="007C7991">
      <w:pPr>
        <w:pStyle w:val="e"/>
        <w:spacing w:line="276" w:lineRule="auto"/>
        <w:jc w:val="both"/>
        <w:rPr>
          <w:rFonts w:ascii="Arial" w:hAnsi="Arial" w:cs="Arial"/>
        </w:rPr>
      </w:pPr>
      <w:r w:rsidRPr="00C96272">
        <w:rPr>
          <w:rFonts w:ascii="Arial" w:hAnsi="Arial" w:cs="Arial"/>
        </w:rPr>
        <w:t>-стоимость проведения топографо-геодезических и геологических изысканий на территориях строительства;</w:t>
      </w:r>
    </w:p>
    <w:p w:rsidR="00D86952" w:rsidRPr="00C96272" w:rsidRDefault="00D86952" w:rsidP="007C7991">
      <w:pPr>
        <w:pStyle w:val="e"/>
        <w:spacing w:line="276" w:lineRule="auto"/>
        <w:jc w:val="both"/>
        <w:rPr>
          <w:rFonts w:ascii="Arial" w:hAnsi="Arial" w:cs="Arial"/>
        </w:rPr>
      </w:pPr>
      <w:r w:rsidRPr="00C96272">
        <w:rPr>
          <w:rFonts w:ascii="Arial" w:hAnsi="Arial" w:cs="Arial"/>
        </w:rPr>
        <w:t>-стоимость мероприятий по сносу и демонтажу зданий и сооружений на территориях строительства;</w:t>
      </w:r>
    </w:p>
    <w:p w:rsidR="00D86952" w:rsidRPr="00C96272" w:rsidRDefault="00D86952" w:rsidP="007C7991">
      <w:pPr>
        <w:pStyle w:val="e"/>
        <w:spacing w:line="276" w:lineRule="auto"/>
        <w:jc w:val="both"/>
        <w:rPr>
          <w:rFonts w:ascii="Arial" w:hAnsi="Arial" w:cs="Arial"/>
        </w:rPr>
      </w:pPr>
      <w:r w:rsidRPr="00C96272">
        <w:rPr>
          <w:rFonts w:ascii="Arial" w:hAnsi="Arial" w:cs="Arial"/>
        </w:rPr>
        <w:t>-стоимость мероприятий по реконструкции существующих объектов;</w:t>
      </w:r>
    </w:p>
    <w:p w:rsidR="00D86952" w:rsidRPr="00C96272" w:rsidRDefault="00D86952" w:rsidP="007C7991">
      <w:pPr>
        <w:pStyle w:val="e"/>
        <w:spacing w:line="276" w:lineRule="auto"/>
        <w:jc w:val="both"/>
        <w:rPr>
          <w:rFonts w:ascii="Arial" w:hAnsi="Arial" w:cs="Arial"/>
        </w:rPr>
      </w:pPr>
      <w:r w:rsidRPr="00C96272">
        <w:rPr>
          <w:rFonts w:ascii="Arial" w:hAnsi="Arial" w:cs="Arial"/>
        </w:rPr>
        <w:t xml:space="preserve">-оснащение необходимым оборудованием и благоустройство прилегающей территории; </w:t>
      </w:r>
    </w:p>
    <w:p w:rsidR="00D86952" w:rsidRPr="00C96272" w:rsidRDefault="00D86952" w:rsidP="007C7991">
      <w:pPr>
        <w:pStyle w:val="e"/>
        <w:spacing w:line="276" w:lineRule="auto"/>
        <w:jc w:val="both"/>
        <w:rPr>
          <w:rFonts w:ascii="Arial" w:hAnsi="Arial" w:cs="Arial"/>
        </w:rPr>
      </w:pPr>
      <w:r w:rsidRPr="00C96272">
        <w:rPr>
          <w:rFonts w:ascii="Arial" w:hAnsi="Arial" w:cs="Arial"/>
        </w:rPr>
        <w:t>-особенности территории строительства.</w:t>
      </w:r>
    </w:p>
    <w:p w:rsidR="00D86952" w:rsidRDefault="00D86952" w:rsidP="007C7991">
      <w:pPr>
        <w:pStyle w:val="e"/>
        <w:spacing w:line="276" w:lineRule="auto"/>
        <w:jc w:val="both"/>
        <w:rPr>
          <w:rFonts w:ascii="Arial" w:hAnsi="Arial" w:cs="Arial"/>
        </w:rPr>
      </w:pPr>
      <w:r w:rsidRPr="00C96272">
        <w:rPr>
          <w:rFonts w:ascii="Arial" w:hAnsi="Arial" w:cs="Arial"/>
        </w:rPr>
        <w:t>Результаты расчетов (сводная ведомость стоимости работ) при</w:t>
      </w:r>
      <w:r w:rsidR="00A60C51" w:rsidRPr="00C96272">
        <w:rPr>
          <w:rFonts w:ascii="Arial" w:hAnsi="Arial" w:cs="Arial"/>
        </w:rPr>
        <w:t xml:space="preserve">ведены в таблице </w:t>
      </w:r>
      <w:r w:rsidR="00123C27" w:rsidRPr="00C96272">
        <w:rPr>
          <w:rFonts w:ascii="Arial" w:hAnsi="Arial" w:cs="Arial"/>
        </w:rPr>
        <w:t>№</w:t>
      </w:r>
      <w:r w:rsidR="00A60C51" w:rsidRPr="00C96272">
        <w:rPr>
          <w:rFonts w:ascii="Arial" w:hAnsi="Arial" w:cs="Arial"/>
        </w:rPr>
        <w:t>2</w:t>
      </w:r>
      <w:r w:rsidR="00EA5E46" w:rsidRPr="00C96272">
        <w:rPr>
          <w:rFonts w:ascii="Arial" w:hAnsi="Arial" w:cs="Arial"/>
        </w:rPr>
        <w:t>.</w:t>
      </w:r>
      <w:r w:rsidR="00104068" w:rsidRPr="00C96272">
        <w:rPr>
          <w:rFonts w:ascii="Arial" w:hAnsi="Arial" w:cs="Arial"/>
        </w:rPr>
        <w:t>6</w:t>
      </w:r>
      <w:r w:rsidR="00EA5E46" w:rsidRPr="00C96272">
        <w:rPr>
          <w:rFonts w:ascii="Arial" w:hAnsi="Arial" w:cs="Arial"/>
        </w:rPr>
        <w:t>.1</w:t>
      </w:r>
      <w:r w:rsidRPr="00C96272">
        <w:rPr>
          <w:rFonts w:ascii="Arial" w:hAnsi="Arial" w:cs="Arial"/>
        </w:rPr>
        <w:t>.</w:t>
      </w:r>
    </w:p>
    <w:p w:rsidR="00383F0A" w:rsidRDefault="00383F0A" w:rsidP="007C7991">
      <w:pPr>
        <w:pStyle w:val="e"/>
        <w:spacing w:line="276" w:lineRule="auto"/>
        <w:jc w:val="both"/>
        <w:rPr>
          <w:rFonts w:ascii="Arial" w:hAnsi="Arial" w:cs="Arial"/>
        </w:rPr>
      </w:pPr>
    </w:p>
    <w:p w:rsidR="00383F0A" w:rsidRPr="00C96272" w:rsidRDefault="00383F0A" w:rsidP="00383F0A">
      <w:pPr>
        <w:pStyle w:val="e"/>
        <w:spacing w:line="276" w:lineRule="auto"/>
        <w:rPr>
          <w:rStyle w:val="grame"/>
          <w:rFonts w:ascii="Arial" w:hAnsi="Arial" w:cs="Arial"/>
          <w:b/>
        </w:rPr>
      </w:pPr>
    </w:p>
    <w:p w:rsidR="00D722D0" w:rsidRDefault="00D722D0">
      <w:pPr>
        <w:jc w:val="left"/>
        <w:rPr>
          <w:rFonts w:ascii="Arial" w:hAnsi="Arial" w:cs="Arial"/>
          <w:bCs/>
          <w:sz w:val="22"/>
          <w:szCs w:val="22"/>
        </w:rPr>
      </w:pPr>
      <w:r>
        <w:rPr>
          <w:rFonts w:ascii="Arial" w:hAnsi="Arial" w:cs="Arial"/>
          <w:bCs/>
          <w:sz w:val="22"/>
          <w:szCs w:val="22"/>
        </w:rPr>
        <w:br w:type="page"/>
      </w:r>
    </w:p>
    <w:p w:rsidR="00383F0A" w:rsidRPr="00C96272" w:rsidRDefault="00383F0A" w:rsidP="00383F0A">
      <w:pPr>
        <w:spacing w:line="276" w:lineRule="auto"/>
        <w:jc w:val="right"/>
        <w:rPr>
          <w:rFonts w:ascii="Arial" w:hAnsi="Arial" w:cs="Arial"/>
          <w:bCs/>
          <w:sz w:val="22"/>
          <w:szCs w:val="22"/>
        </w:rPr>
      </w:pPr>
      <w:r w:rsidRPr="00C96272">
        <w:rPr>
          <w:rFonts w:ascii="Arial" w:hAnsi="Arial" w:cs="Arial"/>
          <w:bCs/>
          <w:sz w:val="22"/>
          <w:szCs w:val="22"/>
        </w:rPr>
        <w:lastRenderedPageBreak/>
        <w:t>Таблица №2.6.1.</w:t>
      </w:r>
    </w:p>
    <w:p w:rsidR="00383F0A" w:rsidRDefault="00383F0A" w:rsidP="00383F0A">
      <w:pPr>
        <w:spacing w:line="276" w:lineRule="auto"/>
        <w:jc w:val="center"/>
        <w:rPr>
          <w:rFonts w:ascii="Arial" w:hAnsi="Arial" w:cs="Arial"/>
          <w:color w:val="000000"/>
          <w:sz w:val="24"/>
        </w:rPr>
      </w:pPr>
      <w:r w:rsidRPr="00FD2528">
        <w:rPr>
          <w:rFonts w:ascii="Arial" w:hAnsi="Arial" w:cs="Arial"/>
          <w:bCs/>
          <w:sz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A167E">
        <w:rPr>
          <w:rStyle w:val="FontStyle158"/>
          <w:rFonts w:ascii="Arial" w:eastAsia="Arial Unicode MS" w:hAnsi="Arial" w:cs="Arial"/>
          <w:sz w:val="24"/>
        </w:rPr>
        <w:t>Николаевс</w:t>
      </w:r>
      <w:r w:rsidR="007A167E" w:rsidRPr="00895776">
        <w:rPr>
          <w:rStyle w:val="FontStyle158"/>
          <w:rFonts w:ascii="Arial" w:eastAsia="Arial Unicode MS" w:hAnsi="Arial" w:cs="Arial"/>
          <w:sz w:val="24"/>
        </w:rPr>
        <w:t>к</w:t>
      </w:r>
      <w:r w:rsidRPr="00383F0A">
        <w:rPr>
          <w:rFonts w:ascii="Arial" w:hAnsi="Arial" w:cs="Arial"/>
          <w:color w:val="000000"/>
          <w:sz w:val="24"/>
        </w:rPr>
        <w:t>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985"/>
        <w:gridCol w:w="1429"/>
        <w:gridCol w:w="2176"/>
        <w:gridCol w:w="2321"/>
      </w:tblGrid>
      <w:tr w:rsidR="008D2E01" w:rsidRPr="008D2E01" w:rsidTr="006F49FC">
        <w:tc>
          <w:tcPr>
            <w:tcW w:w="2996" w:type="dxa"/>
            <w:shd w:val="clear" w:color="auto" w:fill="FFFFFF"/>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Наименование</w:t>
            </w:r>
          </w:p>
        </w:tc>
        <w:tc>
          <w:tcPr>
            <w:tcW w:w="1061" w:type="dxa"/>
            <w:shd w:val="clear" w:color="auto" w:fill="FFFFFF"/>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Ед. изм.</w:t>
            </w:r>
          </w:p>
        </w:tc>
        <w:tc>
          <w:tcPr>
            <w:tcW w:w="1524" w:type="dxa"/>
            <w:shd w:val="clear" w:color="auto" w:fill="FFFFFF"/>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Кол-во</w:t>
            </w:r>
          </w:p>
        </w:tc>
        <w:tc>
          <w:tcPr>
            <w:tcW w:w="2358" w:type="dxa"/>
            <w:shd w:val="clear" w:color="auto" w:fill="FFFFFF"/>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Стоимость 1 ед, (руб.)</w:t>
            </w:r>
          </w:p>
        </w:tc>
        <w:tc>
          <w:tcPr>
            <w:tcW w:w="2532" w:type="dxa"/>
            <w:shd w:val="clear" w:color="auto" w:fill="FFFFFF"/>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Суммарная стоимость, тыс. руб.</w:t>
            </w:r>
          </w:p>
        </w:tc>
      </w:tr>
      <w:tr w:rsidR="008D2E01" w:rsidRPr="008D2E01" w:rsidTr="006F49FC">
        <w:tc>
          <w:tcPr>
            <w:tcW w:w="2996" w:type="dxa"/>
            <w:shd w:val="clear" w:color="auto" w:fill="auto"/>
          </w:tcPr>
          <w:p w:rsidR="008D2E01" w:rsidRPr="008D2E01" w:rsidRDefault="008D2E01" w:rsidP="006F49FC">
            <w:pPr>
              <w:keepNext/>
              <w:keepLines/>
              <w:contextualSpacing/>
              <w:rPr>
                <w:rFonts w:ascii="Arial" w:hAnsi="Arial" w:cs="Arial"/>
                <w:sz w:val="22"/>
                <w:szCs w:val="22"/>
              </w:rPr>
            </w:pPr>
            <w:r w:rsidRPr="008D2E01">
              <w:rPr>
                <w:rFonts w:ascii="Arial" w:hAnsi="Arial" w:cs="Arial"/>
                <w:sz w:val="22"/>
                <w:szCs w:val="22"/>
              </w:rPr>
              <w:t>Проект системы водоотведения</w:t>
            </w:r>
          </w:p>
        </w:tc>
        <w:tc>
          <w:tcPr>
            <w:tcW w:w="1061"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шт</w:t>
            </w:r>
          </w:p>
        </w:tc>
        <w:tc>
          <w:tcPr>
            <w:tcW w:w="1524"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1</w:t>
            </w:r>
          </w:p>
        </w:tc>
        <w:tc>
          <w:tcPr>
            <w:tcW w:w="2358"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500000,0</w:t>
            </w:r>
          </w:p>
        </w:tc>
        <w:tc>
          <w:tcPr>
            <w:tcW w:w="2532" w:type="dxa"/>
            <w:shd w:val="clear" w:color="auto" w:fill="auto"/>
            <w:vAlign w:val="center"/>
          </w:tcPr>
          <w:p w:rsidR="008D2E01" w:rsidRPr="008D2E01" w:rsidRDefault="007A167E" w:rsidP="006F49FC">
            <w:pPr>
              <w:keepNext/>
              <w:keepLines/>
              <w:contextualSpacing/>
              <w:jc w:val="center"/>
              <w:rPr>
                <w:rFonts w:ascii="Arial" w:hAnsi="Arial" w:cs="Arial"/>
                <w:sz w:val="22"/>
                <w:szCs w:val="22"/>
              </w:rPr>
            </w:pPr>
            <w:r>
              <w:rPr>
                <w:rFonts w:ascii="Arial" w:hAnsi="Arial" w:cs="Arial"/>
                <w:sz w:val="22"/>
                <w:szCs w:val="22"/>
              </w:rPr>
              <w:t>500,0</w:t>
            </w:r>
          </w:p>
        </w:tc>
      </w:tr>
      <w:tr w:rsidR="008D2E01" w:rsidRPr="008D2E01" w:rsidTr="006F49FC">
        <w:tc>
          <w:tcPr>
            <w:tcW w:w="2996" w:type="dxa"/>
            <w:shd w:val="clear" w:color="auto" w:fill="auto"/>
          </w:tcPr>
          <w:p w:rsidR="008D2E01" w:rsidRPr="008D2E01" w:rsidRDefault="008D2E01" w:rsidP="006F49FC">
            <w:pPr>
              <w:keepNext/>
              <w:keepLines/>
              <w:contextualSpacing/>
              <w:rPr>
                <w:rFonts w:ascii="Arial" w:hAnsi="Arial" w:cs="Arial"/>
                <w:sz w:val="22"/>
                <w:szCs w:val="22"/>
              </w:rPr>
            </w:pPr>
            <w:r w:rsidRPr="008D2E01">
              <w:rPr>
                <w:rFonts w:ascii="Arial" w:hAnsi="Arial" w:cs="Arial"/>
                <w:sz w:val="22"/>
                <w:szCs w:val="22"/>
              </w:rPr>
              <w:t>Строительство канализационного коллектора</w:t>
            </w:r>
          </w:p>
        </w:tc>
        <w:tc>
          <w:tcPr>
            <w:tcW w:w="1061"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м</w:t>
            </w:r>
          </w:p>
        </w:tc>
        <w:tc>
          <w:tcPr>
            <w:tcW w:w="1524" w:type="dxa"/>
            <w:shd w:val="clear" w:color="auto" w:fill="auto"/>
            <w:vAlign w:val="center"/>
          </w:tcPr>
          <w:p w:rsidR="007A167E" w:rsidRPr="008D2E01" w:rsidRDefault="007A167E" w:rsidP="007A167E">
            <w:pPr>
              <w:keepNext/>
              <w:keepLines/>
              <w:contextualSpacing/>
              <w:jc w:val="center"/>
              <w:rPr>
                <w:rFonts w:ascii="Arial" w:hAnsi="Arial" w:cs="Arial"/>
                <w:sz w:val="22"/>
                <w:szCs w:val="22"/>
              </w:rPr>
            </w:pPr>
            <w:r>
              <w:rPr>
                <w:rFonts w:ascii="Arial" w:hAnsi="Arial" w:cs="Arial"/>
                <w:sz w:val="22"/>
                <w:szCs w:val="22"/>
              </w:rPr>
              <w:t>17500,0</w:t>
            </w:r>
          </w:p>
        </w:tc>
        <w:tc>
          <w:tcPr>
            <w:tcW w:w="2358"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1700,0</w:t>
            </w:r>
          </w:p>
        </w:tc>
        <w:tc>
          <w:tcPr>
            <w:tcW w:w="2532" w:type="dxa"/>
            <w:shd w:val="clear" w:color="auto" w:fill="auto"/>
            <w:vAlign w:val="center"/>
          </w:tcPr>
          <w:p w:rsidR="008D2E01" w:rsidRPr="008D2E01" w:rsidRDefault="007A167E" w:rsidP="006F49FC">
            <w:pPr>
              <w:keepNext/>
              <w:keepLines/>
              <w:contextualSpacing/>
              <w:jc w:val="center"/>
              <w:rPr>
                <w:rFonts w:ascii="Arial" w:hAnsi="Arial" w:cs="Arial"/>
                <w:sz w:val="22"/>
                <w:szCs w:val="22"/>
              </w:rPr>
            </w:pPr>
            <w:r>
              <w:rPr>
                <w:rFonts w:ascii="Arial" w:hAnsi="Arial" w:cs="Arial"/>
                <w:sz w:val="22"/>
                <w:szCs w:val="22"/>
              </w:rPr>
              <w:t>29750,0</w:t>
            </w:r>
          </w:p>
        </w:tc>
      </w:tr>
      <w:tr w:rsidR="008D2E01" w:rsidRPr="008D2E01" w:rsidTr="006F49FC">
        <w:tc>
          <w:tcPr>
            <w:tcW w:w="2996" w:type="dxa"/>
            <w:shd w:val="clear" w:color="auto" w:fill="auto"/>
          </w:tcPr>
          <w:p w:rsidR="008D2E01" w:rsidRPr="008D2E01" w:rsidRDefault="008D2E01" w:rsidP="006F49FC">
            <w:pPr>
              <w:keepNext/>
              <w:keepLines/>
              <w:contextualSpacing/>
              <w:rPr>
                <w:rFonts w:ascii="Arial" w:hAnsi="Arial" w:cs="Arial"/>
                <w:sz w:val="22"/>
                <w:szCs w:val="22"/>
              </w:rPr>
            </w:pPr>
            <w:r w:rsidRPr="008D2E01">
              <w:rPr>
                <w:rFonts w:ascii="Arial" w:hAnsi="Arial" w:cs="Arial"/>
                <w:sz w:val="22"/>
                <w:szCs w:val="22"/>
              </w:rPr>
              <w:t>Строительство очистного сооружения</w:t>
            </w:r>
          </w:p>
        </w:tc>
        <w:tc>
          <w:tcPr>
            <w:tcW w:w="1061"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шт</w:t>
            </w:r>
          </w:p>
        </w:tc>
        <w:tc>
          <w:tcPr>
            <w:tcW w:w="1524"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1</w:t>
            </w:r>
          </w:p>
        </w:tc>
        <w:tc>
          <w:tcPr>
            <w:tcW w:w="2358" w:type="dxa"/>
            <w:shd w:val="clear" w:color="auto" w:fill="auto"/>
            <w:vAlign w:val="center"/>
          </w:tcPr>
          <w:p w:rsidR="008D2E01" w:rsidRPr="008D2E01" w:rsidRDefault="007A167E" w:rsidP="006F49FC">
            <w:pPr>
              <w:keepNext/>
              <w:keepLines/>
              <w:contextualSpacing/>
              <w:jc w:val="center"/>
              <w:rPr>
                <w:rFonts w:ascii="Arial" w:hAnsi="Arial" w:cs="Arial"/>
                <w:sz w:val="22"/>
                <w:szCs w:val="22"/>
              </w:rPr>
            </w:pPr>
            <w:r w:rsidRPr="007A167E">
              <w:rPr>
                <w:rFonts w:ascii="Arial" w:hAnsi="Arial" w:cs="Arial"/>
                <w:sz w:val="22"/>
                <w:szCs w:val="22"/>
              </w:rPr>
              <w:t>42000000,0</w:t>
            </w:r>
          </w:p>
        </w:tc>
        <w:tc>
          <w:tcPr>
            <w:tcW w:w="2532" w:type="dxa"/>
            <w:shd w:val="clear" w:color="auto" w:fill="auto"/>
            <w:vAlign w:val="center"/>
          </w:tcPr>
          <w:p w:rsidR="008D2E01" w:rsidRPr="008D2E01" w:rsidRDefault="007A167E" w:rsidP="006F49FC">
            <w:pPr>
              <w:keepNext/>
              <w:keepLines/>
              <w:contextualSpacing/>
              <w:jc w:val="center"/>
              <w:rPr>
                <w:rFonts w:ascii="Arial" w:hAnsi="Arial" w:cs="Arial"/>
                <w:sz w:val="22"/>
                <w:szCs w:val="22"/>
              </w:rPr>
            </w:pPr>
            <w:r>
              <w:rPr>
                <w:rFonts w:ascii="Arial" w:hAnsi="Arial" w:cs="Arial"/>
                <w:sz w:val="22"/>
                <w:szCs w:val="22"/>
              </w:rPr>
              <w:t>42000,0</w:t>
            </w:r>
          </w:p>
        </w:tc>
      </w:tr>
      <w:tr w:rsidR="008D2E01" w:rsidRPr="008D2E01" w:rsidTr="006F49FC">
        <w:tc>
          <w:tcPr>
            <w:tcW w:w="2996" w:type="dxa"/>
            <w:shd w:val="clear" w:color="auto" w:fill="auto"/>
          </w:tcPr>
          <w:p w:rsidR="008D2E01" w:rsidRPr="008D2E01" w:rsidRDefault="008D2E01" w:rsidP="006F49FC">
            <w:pPr>
              <w:keepNext/>
              <w:keepLines/>
              <w:contextualSpacing/>
              <w:rPr>
                <w:rFonts w:ascii="Arial" w:hAnsi="Arial" w:cs="Arial"/>
                <w:sz w:val="22"/>
                <w:szCs w:val="22"/>
              </w:rPr>
            </w:pPr>
            <w:r w:rsidRPr="008D2E01">
              <w:rPr>
                <w:rFonts w:ascii="Arial" w:hAnsi="Arial" w:cs="Arial"/>
                <w:sz w:val="22"/>
                <w:szCs w:val="22"/>
              </w:rPr>
              <w:t>Итого:</w:t>
            </w:r>
          </w:p>
        </w:tc>
        <w:tc>
          <w:tcPr>
            <w:tcW w:w="1061"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p>
        </w:tc>
        <w:tc>
          <w:tcPr>
            <w:tcW w:w="1524"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p>
        </w:tc>
        <w:tc>
          <w:tcPr>
            <w:tcW w:w="2358"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p>
        </w:tc>
        <w:tc>
          <w:tcPr>
            <w:tcW w:w="2532" w:type="dxa"/>
            <w:shd w:val="clear" w:color="auto" w:fill="auto"/>
            <w:vAlign w:val="center"/>
          </w:tcPr>
          <w:p w:rsidR="008D2E01" w:rsidRPr="008D2E01" w:rsidRDefault="007A167E" w:rsidP="006F49FC">
            <w:pPr>
              <w:keepNext/>
              <w:keepLines/>
              <w:contextualSpacing/>
              <w:jc w:val="center"/>
              <w:rPr>
                <w:rFonts w:ascii="Arial" w:hAnsi="Arial" w:cs="Arial"/>
                <w:sz w:val="22"/>
                <w:szCs w:val="22"/>
              </w:rPr>
            </w:pPr>
            <w:r>
              <w:rPr>
                <w:rFonts w:ascii="Arial" w:hAnsi="Arial" w:cs="Arial"/>
                <w:sz w:val="22"/>
                <w:szCs w:val="22"/>
              </w:rPr>
              <w:t>72250,0</w:t>
            </w:r>
          </w:p>
        </w:tc>
      </w:tr>
      <w:tr w:rsidR="008D2E01" w:rsidRPr="008D2E01" w:rsidTr="006F49FC">
        <w:tc>
          <w:tcPr>
            <w:tcW w:w="2996" w:type="dxa"/>
            <w:shd w:val="clear" w:color="auto" w:fill="auto"/>
          </w:tcPr>
          <w:p w:rsidR="008D2E01" w:rsidRPr="008D2E01" w:rsidRDefault="008D2E01" w:rsidP="006F49FC">
            <w:pPr>
              <w:keepNext/>
              <w:keepLines/>
              <w:contextualSpacing/>
              <w:rPr>
                <w:rFonts w:ascii="Arial" w:hAnsi="Arial" w:cs="Arial"/>
                <w:sz w:val="22"/>
                <w:szCs w:val="22"/>
              </w:rPr>
            </w:pPr>
            <w:r w:rsidRPr="008D2E01">
              <w:rPr>
                <w:rFonts w:ascii="Arial" w:hAnsi="Arial" w:cs="Arial"/>
                <w:sz w:val="22"/>
                <w:szCs w:val="22"/>
              </w:rPr>
              <w:t>Неучтенные расходы</w:t>
            </w:r>
          </w:p>
        </w:tc>
        <w:tc>
          <w:tcPr>
            <w:tcW w:w="1061"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w:t>
            </w:r>
          </w:p>
        </w:tc>
        <w:tc>
          <w:tcPr>
            <w:tcW w:w="1524"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r w:rsidRPr="008D2E01">
              <w:rPr>
                <w:rFonts w:ascii="Arial" w:hAnsi="Arial" w:cs="Arial"/>
                <w:sz w:val="22"/>
                <w:szCs w:val="22"/>
              </w:rPr>
              <w:t>5</w:t>
            </w:r>
          </w:p>
        </w:tc>
        <w:tc>
          <w:tcPr>
            <w:tcW w:w="2358" w:type="dxa"/>
            <w:shd w:val="clear" w:color="auto" w:fill="auto"/>
            <w:vAlign w:val="center"/>
          </w:tcPr>
          <w:p w:rsidR="008D2E01" w:rsidRPr="008D2E01" w:rsidRDefault="008D2E01" w:rsidP="006F49FC">
            <w:pPr>
              <w:keepNext/>
              <w:keepLines/>
              <w:contextualSpacing/>
              <w:jc w:val="center"/>
              <w:rPr>
                <w:rFonts w:ascii="Arial" w:hAnsi="Arial" w:cs="Arial"/>
                <w:sz w:val="22"/>
                <w:szCs w:val="22"/>
              </w:rPr>
            </w:pPr>
          </w:p>
        </w:tc>
        <w:tc>
          <w:tcPr>
            <w:tcW w:w="2532" w:type="dxa"/>
            <w:shd w:val="clear" w:color="auto" w:fill="auto"/>
            <w:vAlign w:val="center"/>
          </w:tcPr>
          <w:p w:rsidR="008D2E01" w:rsidRPr="008D2E01" w:rsidRDefault="007A167E" w:rsidP="006F49FC">
            <w:pPr>
              <w:keepNext/>
              <w:keepLines/>
              <w:contextualSpacing/>
              <w:jc w:val="center"/>
              <w:rPr>
                <w:rFonts w:ascii="Arial" w:hAnsi="Arial" w:cs="Arial"/>
                <w:sz w:val="22"/>
                <w:szCs w:val="22"/>
              </w:rPr>
            </w:pPr>
            <w:r>
              <w:rPr>
                <w:rFonts w:ascii="Arial" w:hAnsi="Arial" w:cs="Arial"/>
                <w:sz w:val="22"/>
                <w:szCs w:val="22"/>
              </w:rPr>
              <w:t>3612,5</w:t>
            </w:r>
          </w:p>
        </w:tc>
      </w:tr>
      <w:tr w:rsidR="008D2E01" w:rsidRPr="008D2E01" w:rsidTr="006F49FC">
        <w:tc>
          <w:tcPr>
            <w:tcW w:w="2996" w:type="dxa"/>
            <w:shd w:val="clear" w:color="auto" w:fill="auto"/>
          </w:tcPr>
          <w:p w:rsidR="008D2E01" w:rsidRPr="008D2E01" w:rsidRDefault="008D2E01" w:rsidP="006F49FC">
            <w:pPr>
              <w:keepNext/>
              <w:keepLines/>
              <w:contextualSpacing/>
              <w:rPr>
                <w:rFonts w:ascii="Arial" w:hAnsi="Arial" w:cs="Arial"/>
                <w:b/>
                <w:sz w:val="22"/>
                <w:szCs w:val="22"/>
              </w:rPr>
            </w:pPr>
            <w:r w:rsidRPr="008D2E01">
              <w:rPr>
                <w:rFonts w:ascii="Arial" w:hAnsi="Arial" w:cs="Arial"/>
                <w:b/>
                <w:sz w:val="22"/>
                <w:szCs w:val="22"/>
              </w:rPr>
              <w:t>Всего:</w:t>
            </w:r>
          </w:p>
        </w:tc>
        <w:tc>
          <w:tcPr>
            <w:tcW w:w="1061" w:type="dxa"/>
            <w:shd w:val="clear" w:color="auto" w:fill="auto"/>
            <w:vAlign w:val="center"/>
          </w:tcPr>
          <w:p w:rsidR="008D2E01" w:rsidRPr="008D2E01" w:rsidRDefault="008D2E01" w:rsidP="006F49FC">
            <w:pPr>
              <w:keepNext/>
              <w:keepLines/>
              <w:contextualSpacing/>
              <w:jc w:val="center"/>
              <w:rPr>
                <w:rFonts w:ascii="Arial" w:hAnsi="Arial" w:cs="Arial"/>
                <w:b/>
                <w:sz w:val="22"/>
                <w:szCs w:val="22"/>
              </w:rPr>
            </w:pPr>
          </w:p>
        </w:tc>
        <w:tc>
          <w:tcPr>
            <w:tcW w:w="1524" w:type="dxa"/>
            <w:shd w:val="clear" w:color="auto" w:fill="auto"/>
            <w:vAlign w:val="center"/>
          </w:tcPr>
          <w:p w:rsidR="008D2E01" w:rsidRPr="008D2E01" w:rsidRDefault="008D2E01" w:rsidP="006F49FC">
            <w:pPr>
              <w:keepNext/>
              <w:keepLines/>
              <w:contextualSpacing/>
              <w:jc w:val="center"/>
              <w:rPr>
                <w:rFonts w:ascii="Arial" w:hAnsi="Arial" w:cs="Arial"/>
                <w:b/>
                <w:sz w:val="22"/>
                <w:szCs w:val="22"/>
              </w:rPr>
            </w:pPr>
          </w:p>
        </w:tc>
        <w:tc>
          <w:tcPr>
            <w:tcW w:w="2358" w:type="dxa"/>
            <w:shd w:val="clear" w:color="auto" w:fill="auto"/>
            <w:vAlign w:val="center"/>
          </w:tcPr>
          <w:p w:rsidR="008D2E01" w:rsidRPr="008D2E01" w:rsidRDefault="008D2E01" w:rsidP="006F49FC">
            <w:pPr>
              <w:keepNext/>
              <w:keepLines/>
              <w:contextualSpacing/>
              <w:jc w:val="center"/>
              <w:rPr>
                <w:rFonts w:ascii="Arial" w:hAnsi="Arial" w:cs="Arial"/>
                <w:b/>
                <w:sz w:val="22"/>
                <w:szCs w:val="22"/>
              </w:rPr>
            </w:pPr>
          </w:p>
        </w:tc>
        <w:tc>
          <w:tcPr>
            <w:tcW w:w="2532" w:type="dxa"/>
            <w:shd w:val="clear" w:color="auto" w:fill="auto"/>
            <w:vAlign w:val="center"/>
          </w:tcPr>
          <w:p w:rsidR="008D2E01" w:rsidRPr="008D2E01" w:rsidRDefault="007A167E" w:rsidP="006F49FC">
            <w:pPr>
              <w:keepNext/>
              <w:keepLines/>
              <w:contextualSpacing/>
              <w:jc w:val="center"/>
              <w:rPr>
                <w:rFonts w:ascii="Arial" w:hAnsi="Arial" w:cs="Arial"/>
                <w:b/>
                <w:sz w:val="22"/>
                <w:szCs w:val="22"/>
              </w:rPr>
            </w:pPr>
            <w:r>
              <w:rPr>
                <w:rFonts w:ascii="Arial" w:hAnsi="Arial" w:cs="Arial"/>
                <w:b/>
                <w:sz w:val="22"/>
                <w:szCs w:val="22"/>
              </w:rPr>
              <w:t>75862,5</w:t>
            </w:r>
          </w:p>
        </w:tc>
      </w:tr>
    </w:tbl>
    <w:p w:rsidR="00383F0A" w:rsidRPr="00FD2528" w:rsidRDefault="00383F0A" w:rsidP="00383F0A">
      <w:pPr>
        <w:spacing w:line="276" w:lineRule="auto"/>
        <w:jc w:val="center"/>
        <w:rPr>
          <w:rFonts w:ascii="Arial" w:hAnsi="Arial" w:cs="Arial"/>
          <w:bCs/>
          <w:sz w:val="24"/>
        </w:rPr>
      </w:pPr>
    </w:p>
    <w:p w:rsidR="00383F0A" w:rsidRPr="00C96272" w:rsidRDefault="00383F0A" w:rsidP="007C7991">
      <w:pPr>
        <w:pStyle w:val="e"/>
        <w:spacing w:line="276" w:lineRule="auto"/>
        <w:jc w:val="both"/>
        <w:rPr>
          <w:rStyle w:val="grame"/>
          <w:rFonts w:ascii="Arial" w:hAnsi="Arial" w:cs="Arial"/>
          <w:b/>
        </w:rPr>
      </w:pPr>
    </w:p>
    <w:p w:rsidR="00D722D0" w:rsidRPr="00C96272" w:rsidRDefault="00D722D0" w:rsidP="00D722D0">
      <w:pPr>
        <w:pStyle w:val="e"/>
        <w:numPr>
          <w:ilvl w:val="1"/>
          <w:numId w:val="19"/>
        </w:numPr>
        <w:spacing w:line="276" w:lineRule="auto"/>
        <w:ind w:left="0" w:firstLine="709"/>
        <w:jc w:val="both"/>
        <w:outlineLvl w:val="1"/>
        <w:rPr>
          <w:rFonts w:ascii="Arial" w:hAnsi="Arial" w:cs="Arial"/>
          <w:b/>
          <w:bCs/>
        </w:rPr>
      </w:pPr>
      <w:bookmarkStart w:id="68" w:name="_Toc436211404"/>
      <w:r>
        <w:rPr>
          <w:rFonts w:ascii="Arial" w:hAnsi="Arial" w:cs="Arial"/>
          <w:b/>
          <w:bCs/>
        </w:rPr>
        <w:t>Плановые</w:t>
      </w:r>
      <w:r w:rsidRPr="00C96272">
        <w:rPr>
          <w:rFonts w:ascii="Arial" w:hAnsi="Arial" w:cs="Arial"/>
          <w:b/>
          <w:bCs/>
        </w:rPr>
        <w:t xml:space="preserve"> показатели развития централизованной системы водоотведения</w:t>
      </w:r>
      <w:bookmarkEnd w:id="68"/>
    </w:p>
    <w:p w:rsidR="00D722D0" w:rsidRPr="00653327" w:rsidRDefault="00D722D0" w:rsidP="00D722D0">
      <w:pPr>
        <w:pStyle w:val="e"/>
        <w:spacing w:line="276" w:lineRule="auto"/>
        <w:jc w:val="both"/>
        <w:rPr>
          <w:rFonts w:ascii="Arial" w:hAnsi="Arial" w:cs="Arial"/>
        </w:rPr>
      </w:pPr>
      <w:r>
        <w:rPr>
          <w:rFonts w:ascii="Arial" w:hAnsi="Arial" w:cs="Arial"/>
        </w:rPr>
        <w:t>-</w:t>
      </w:r>
      <w:r w:rsidRPr="00653327">
        <w:rPr>
          <w:rFonts w:ascii="Arial" w:hAnsi="Arial" w:cs="Arial"/>
        </w:rPr>
        <w:t xml:space="preserve"> Показатели надежности и бесперебойности водоотведения.</w:t>
      </w:r>
    </w:p>
    <w:p w:rsidR="00D722D0" w:rsidRPr="00653327" w:rsidRDefault="00D722D0" w:rsidP="00D722D0">
      <w:pPr>
        <w:pStyle w:val="e"/>
        <w:spacing w:line="276" w:lineRule="auto"/>
        <w:jc w:val="both"/>
        <w:rPr>
          <w:rFonts w:ascii="Arial" w:hAnsi="Arial" w:cs="Arial"/>
        </w:rPr>
      </w:pPr>
      <w:r w:rsidRPr="00653327">
        <w:rPr>
          <w:rFonts w:ascii="Arial" w:hAnsi="Arial" w:cs="Arial"/>
        </w:rPr>
        <w:t>Для надежного и</w:t>
      </w:r>
      <w:r>
        <w:rPr>
          <w:rFonts w:ascii="Arial" w:hAnsi="Arial" w:cs="Arial"/>
        </w:rPr>
        <w:t xml:space="preserve"> бесперебойного водоотведения </w:t>
      </w:r>
      <w:r w:rsidRPr="00653327">
        <w:rPr>
          <w:rFonts w:ascii="Arial" w:hAnsi="Arial" w:cs="Arial"/>
        </w:rPr>
        <w:t xml:space="preserve">требуется строительство локальной канализации в </w:t>
      </w:r>
      <w:r>
        <w:rPr>
          <w:rStyle w:val="FontStyle158"/>
          <w:rFonts w:ascii="Arial" w:eastAsia="Arial Unicode MS" w:hAnsi="Arial" w:cs="Arial"/>
          <w:sz w:val="24"/>
        </w:rPr>
        <w:t>Николаевско</w:t>
      </w:r>
      <w:r w:rsidRPr="00653327">
        <w:rPr>
          <w:rFonts w:ascii="Arial" w:hAnsi="Arial" w:cs="Arial"/>
        </w:rPr>
        <w:t>м сельском поселении с очисткой стоков на блочно-модульных очистных сооружениях с полным циклом биологической очистки. Поступающие на очистку стоки будут перерабатываться в активный ил, являющийся экологически чистым органическим удобрением. С учетом финансовых возможностей населения и бюджета канали</w:t>
      </w:r>
      <w:r>
        <w:rPr>
          <w:rFonts w:ascii="Arial" w:hAnsi="Arial" w:cs="Arial"/>
        </w:rPr>
        <w:t>зование планируется производить</w:t>
      </w:r>
      <w:r w:rsidRPr="00653327">
        <w:rPr>
          <w:rFonts w:ascii="Arial" w:hAnsi="Arial" w:cs="Arial"/>
        </w:rPr>
        <w:t xml:space="preserve"> поэтапно с постепенным наращиванием мощности очистных сооружений  путем установки дополнительных модул</w:t>
      </w:r>
      <w:r>
        <w:rPr>
          <w:rFonts w:ascii="Arial" w:hAnsi="Arial" w:cs="Arial"/>
        </w:rPr>
        <w:t xml:space="preserve">ей. В первую очередь локальной </w:t>
      </w:r>
      <w:r w:rsidRPr="00653327">
        <w:rPr>
          <w:rFonts w:ascii="Arial" w:hAnsi="Arial" w:cs="Arial"/>
        </w:rPr>
        <w:t>канализацией рекомендуется оборудовать объекты общественного назначения.</w:t>
      </w:r>
    </w:p>
    <w:p w:rsidR="00D722D0" w:rsidRPr="00653327" w:rsidRDefault="00D722D0" w:rsidP="00D722D0">
      <w:pPr>
        <w:pStyle w:val="e"/>
        <w:spacing w:line="276" w:lineRule="auto"/>
        <w:jc w:val="both"/>
        <w:rPr>
          <w:rFonts w:ascii="Arial" w:hAnsi="Arial" w:cs="Arial"/>
        </w:rPr>
      </w:pPr>
      <w:r>
        <w:rPr>
          <w:rFonts w:ascii="Arial" w:hAnsi="Arial" w:cs="Arial"/>
        </w:rPr>
        <w:t>- Показатели</w:t>
      </w:r>
      <w:r w:rsidRPr="00653327">
        <w:rPr>
          <w:rFonts w:ascii="Arial" w:hAnsi="Arial" w:cs="Arial"/>
        </w:rPr>
        <w:t xml:space="preserve"> качества обслуживания абонентов.</w:t>
      </w:r>
    </w:p>
    <w:p w:rsidR="00D722D0" w:rsidRPr="00653327" w:rsidRDefault="00D722D0" w:rsidP="00D722D0">
      <w:pPr>
        <w:pStyle w:val="e"/>
        <w:spacing w:line="276" w:lineRule="auto"/>
        <w:jc w:val="both"/>
        <w:rPr>
          <w:rFonts w:ascii="Arial" w:hAnsi="Arial" w:cs="Arial"/>
        </w:rPr>
      </w:pPr>
      <w:r w:rsidRPr="00653327">
        <w:rPr>
          <w:rFonts w:ascii="Arial" w:hAnsi="Arial" w:cs="Arial"/>
        </w:rPr>
        <w:t xml:space="preserve">Централизованное водоотведение в </w:t>
      </w:r>
      <w:r>
        <w:rPr>
          <w:rStyle w:val="FontStyle158"/>
          <w:rFonts w:ascii="Arial" w:eastAsia="Arial Unicode MS" w:hAnsi="Arial" w:cs="Arial"/>
          <w:sz w:val="24"/>
        </w:rPr>
        <w:t>Николаевск</w:t>
      </w:r>
      <w:r w:rsidRPr="00653327">
        <w:rPr>
          <w:rFonts w:ascii="Arial" w:hAnsi="Arial" w:cs="Arial"/>
        </w:rPr>
        <w:t xml:space="preserve">ом сельском поселении отсутствует, в связи с этимна расчетный срок необходимо обеспечить подключение 100%   населения </w:t>
      </w:r>
      <w:r>
        <w:rPr>
          <w:rStyle w:val="FontStyle158"/>
          <w:rFonts w:ascii="Arial" w:eastAsia="Arial Unicode MS" w:hAnsi="Arial" w:cs="Arial"/>
          <w:sz w:val="24"/>
        </w:rPr>
        <w:t>Николаевск</w:t>
      </w:r>
      <w:r>
        <w:rPr>
          <w:rFonts w:ascii="Arial" w:hAnsi="Arial" w:cs="Arial"/>
        </w:rPr>
        <w:t>ого сельского поселения</w:t>
      </w:r>
      <w:r w:rsidRPr="00653327">
        <w:rPr>
          <w:rFonts w:ascii="Arial" w:hAnsi="Arial" w:cs="Arial"/>
        </w:rPr>
        <w:t xml:space="preserve"> к системам водоотведения.  Для качественного обслуживания абонентов, необходимо организовать:</w:t>
      </w:r>
    </w:p>
    <w:p w:rsidR="00D722D0" w:rsidRPr="00653327" w:rsidRDefault="00D722D0" w:rsidP="00D722D0">
      <w:pPr>
        <w:pStyle w:val="e"/>
        <w:spacing w:line="276" w:lineRule="auto"/>
        <w:jc w:val="both"/>
        <w:rPr>
          <w:rFonts w:ascii="Arial" w:hAnsi="Arial" w:cs="Arial"/>
        </w:rPr>
      </w:pPr>
      <w:r w:rsidRPr="00653327">
        <w:rPr>
          <w:rFonts w:ascii="Arial" w:hAnsi="Arial" w:cs="Arial"/>
        </w:rPr>
        <w:t>- качественную диспетчерскую службу, для круглосуточного обращения абонентов;</w:t>
      </w:r>
    </w:p>
    <w:p w:rsidR="00D722D0" w:rsidRPr="00653327" w:rsidRDefault="00D722D0" w:rsidP="00D722D0">
      <w:pPr>
        <w:pStyle w:val="e"/>
        <w:spacing w:line="276" w:lineRule="auto"/>
        <w:jc w:val="both"/>
        <w:rPr>
          <w:rFonts w:ascii="Arial" w:hAnsi="Arial" w:cs="Arial"/>
        </w:rPr>
      </w:pPr>
      <w:r w:rsidRPr="00653327">
        <w:rPr>
          <w:rFonts w:ascii="Arial" w:hAnsi="Arial" w:cs="Arial"/>
        </w:rPr>
        <w:t>- аварийную службу, для круглосуточного выезда, для ус</w:t>
      </w:r>
      <w:r>
        <w:rPr>
          <w:rFonts w:ascii="Arial" w:hAnsi="Arial" w:cs="Arial"/>
        </w:rPr>
        <w:t>транения аварий в водопроводных</w:t>
      </w:r>
      <w:r w:rsidRPr="00653327">
        <w:rPr>
          <w:rFonts w:ascii="Arial" w:hAnsi="Arial" w:cs="Arial"/>
        </w:rPr>
        <w:t xml:space="preserve"> сетях;</w:t>
      </w:r>
    </w:p>
    <w:p w:rsidR="00D722D0" w:rsidRPr="00653327" w:rsidRDefault="00D722D0" w:rsidP="00D722D0">
      <w:pPr>
        <w:pStyle w:val="e"/>
        <w:spacing w:line="276" w:lineRule="auto"/>
        <w:jc w:val="both"/>
        <w:rPr>
          <w:rFonts w:ascii="Arial" w:hAnsi="Arial" w:cs="Arial"/>
        </w:rPr>
      </w:pPr>
      <w:r w:rsidRPr="00653327">
        <w:rPr>
          <w:rFonts w:ascii="Arial" w:hAnsi="Arial" w:cs="Arial"/>
        </w:rPr>
        <w:t>-качественный учет для своевременного расчета абонента.</w:t>
      </w:r>
    </w:p>
    <w:p w:rsidR="00D722D0" w:rsidRPr="00653327" w:rsidRDefault="00D722D0" w:rsidP="00D722D0">
      <w:pPr>
        <w:pStyle w:val="e"/>
        <w:spacing w:line="276" w:lineRule="auto"/>
        <w:jc w:val="both"/>
        <w:rPr>
          <w:rFonts w:ascii="Arial" w:hAnsi="Arial" w:cs="Arial"/>
        </w:rPr>
      </w:pPr>
      <w:r>
        <w:rPr>
          <w:rFonts w:ascii="Arial" w:hAnsi="Arial" w:cs="Arial"/>
        </w:rPr>
        <w:t>- Показатели качества</w:t>
      </w:r>
      <w:r w:rsidRPr="00653327">
        <w:rPr>
          <w:rFonts w:ascii="Arial" w:hAnsi="Arial" w:cs="Arial"/>
        </w:rPr>
        <w:t xml:space="preserve"> очистки сточных вод.</w:t>
      </w:r>
    </w:p>
    <w:p w:rsidR="00D722D0" w:rsidRPr="00653327" w:rsidRDefault="00D722D0" w:rsidP="00D722D0">
      <w:pPr>
        <w:pStyle w:val="e"/>
        <w:spacing w:line="276" w:lineRule="auto"/>
        <w:jc w:val="both"/>
        <w:rPr>
          <w:rFonts w:ascii="Arial" w:hAnsi="Arial" w:cs="Arial"/>
        </w:rPr>
      </w:pPr>
      <w:r w:rsidRPr="00653327">
        <w:rPr>
          <w:rFonts w:ascii="Arial" w:hAnsi="Arial" w:cs="Arial"/>
        </w:rPr>
        <w:t xml:space="preserve">Централизованное водоотведение в </w:t>
      </w:r>
      <w:r>
        <w:rPr>
          <w:rStyle w:val="FontStyle158"/>
          <w:rFonts w:ascii="Arial" w:eastAsia="Arial Unicode MS" w:hAnsi="Arial" w:cs="Arial"/>
          <w:sz w:val="24"/>
        </w:rPr>
        <w:t>Николаевск</w:t>
      </w:r>
      <w:r w:rsidRPr="00653327">
        <w:rPr>
          <w:rFonts w:ascii="Arial" w:hAnsi="Arial" w:cs="Arial"/>
        </w:rPr>
        <w:t>ом сельском поселении отсутствует. Сточные воды вывозятся в специально отведенные места.</w:t>
      </w:r>
    </w:p>
    <w:p w:rsidR="00D722D0" w:rsidRPr="00653327" w:rsidRDefault="00D722D0" w:rsidP="00D722D0">
      <w:pPr>
        <w:pStyle w:val="e"/>
        <w:spacing w:line="276" w:lineRule="auto"/>
        <w:jc w:val="both"/>
        <w:rPr>
          <w:rFonts w:ascii="Arial" w:hAnsi="Arial" w:cs="Arial"/>
        </w:rPr>
      </w:pPr>
      <w:r w:rsidRPr="00653327">
        <w:rPr>
          <w:rFonts w:ascii="Arial" w:hAnsi="Arial" w:cs="Arial"/>
        </w:rPr>
        <w:lastRenderedPageBreak/>
        <w:t xml:space="preserve">Необходимо строительство очистных сооружений биологической очистки сточных вод, после чего их можно использовать на полив зеленых насаждений. </w:t>
      </w:r>
    </w:p>
    <w:p w:rsidR="00D722D0" w:rsidRPr="00653327" w:rsidRDefault="00D722D0" w:rsidP="00D722D0">
      <w:pPr>
        <w:pStyle w:val="e"/>
        <w:spacing w:line="276" w:lineRule="auto"/>
        <w:jc w:val="both"/>
        <w:rPr>
          <w:rFonts w:ascii="Arial" w:hAnsi="Arial" w:cs="Arial"/>
        </w:rPr>
      </w:pPr>
      <w:r w:rsidRPr="00653327">
        <w:rPr>
          <w:rFonts w:ascii="Arial" w:hAnsi="Arial" w:cs="Arial"/>
        </w:rPr>
        <w:t>Сточные воды, не отвечающие требованиям по совместному отведению и очистке с бытовыми стоками, должны подвергаться предварительной очистке.</w:t>
      </w:r>
    </w:p>
    <w:p w:rsidR="00D722D0" w:rsidRPr="00653327" w:rsidRDefault="00D722D0" w:rsidP="00D722D0">
      <w:pPr>
        <w:pStyle w:val="e"/>
        <w:spacing w:line="276" w:lineRule="auto"/>
        <w:jc w:val="both"/>
        <w:rPr>
          <w:rFonts w:ascii="Arial" w:hAnsi="Arial" w:cs="Arial"/>
        </w:rPr>
      </w:pPr>
      <w:r w:rsidRPr="00653327">
        <w:rPr>
          <w:rFonts w:ascii="Arial" w:hAnsi="Arial" w:cs="Arial"/>
        </w:rPr>
        <w:t>Также необходимо регулярное проведение мониторинга степени очистки сточных вод.</w:t>
      </w:r>
    </w:p>
    <w:p w:rsidR="00D722D0" w:rsidRPr="00653327" w:rsidRDefault="00D722D0" w:rsidP="00D722D0">
      <w:pPr>
        <w:pStyle w:val="e"/>
        <w:spacing w:line="276" w:lineRule="auto"/>
        <w:jc w:val="both"/>
        <w:rPr>
          <w:rFonts w:ascii="Arial" w:hAnsi="Arial" w:cs="Arial"/>
        </w:rPr>
      </w:pPr>
      <w:r>
        <w:rPr>
          <w:rFonts w:ascii="Arial" w:hAnsi="Arial" w:cs="Arial"/>
        </w:rPr>
        <w:t>-</w:t>
      </w:r>
      <w:r w:rsidRPr="00653327">
        <w:rPr>
          <w:rFonts w:ascii="Arial" w:hAnsi="Arial" w:cs="Arial"/>
        </w:rPr>
        <w:t xml:space="preserve"> Показатели эффективности использования ресурсов при транспортировке сточных вод.</w:t>
      </w:r>
    </w:p>
    <w:p w:rsidR="00D722D0" w:rsidRPr="00653327" w:rsidRDefault="00D722D0" w:rsidP="00D722D0">
      <w:pPr>
        <w:pStyle w:val="e"/>
        <w:spacing w:line="276" w:lineRule="auto"/>
        <w:jc w:val="both"/>
        <w:rPr>
          <w:rFonts w:ascii="Arial" w:hAnsi="Arial" w:cs="Arial"/>
        </w:rPr>
      </w:pPr>
      <w:r w:rsidRPr="00653327">
        <w:rPr>
          <w:rFonts w:ascii="Arial" w:hAnsi="Arial" w:cs="Arial"/>
        </w:rPr>
        <w:t xml:space="preserve">Для эффективного контроля необходимо установить на очистных сооружениях приборы учета сточных вод. </w:t>
      </w:r>
    </w:p>
    <w:p w:rsidR="00D722D0" w:rsidRPr="00653327" w:rsidRDefault="00D722D0" w:rsidP="00D722D0">
      <w:pPr>
        <w:pStyle w:val="e"/>
        <w:spacing w:line="276" w:lineRule="auto"/>
        <w:jc w:val="both"/>
        <w:rPr>
          <w:rFonts w:ascii="Arial" w:hAnsi="Arial" w:cs="Arial"/>
        </w:rPr>
      </w:pPr>
      <w:r w:rsidRPr="00653327">
        <w:rPr>
          <w:rFonts w:ascii="Arial" w:hAnsi="Arial" w:cs="Arial"/>
        </w:rPr>
        <w:t>Системы сбора и очистки сточных вод должны гарантировать защиту горизонтов подземных вод от загрязнения.</w:t>
      </w:r>
    </w:p>
    <w:p w:rsidR="00D722D0" w:rsidRDefault="00D722D0" w:rsidP="00D722D0">
      <w:pPr>
        <w:pStyle w:val="e"/>
        <w:spacing w:line="276" w:lineRule="auto"/>
        <w:jc w:val="both"/>
        <w:rPr>
          <w:rFonts w:ascii="Arial" w:hAnsi="Arial" w:cs="Arial"/>
        </w:rPr>
      </w:pPr>
      <w:r w:rsidRPr="00653327">
        <w:rPr>
          <w:rFonts w:ascii="Arial" w:hAnsi="Arial" w:cs="Arial"/>
        </w:rPr>
        <w:t>Очищенные до 98% стоки как условно чистые воды можно использовать на полив зеленых насаждений или направлять в систему дренирующих каналов с последующим выпуском в близлежащие водоемы.</w:t>
      </w:r>
    </w:p>
    <w:p w:rsidR="00D86952" w:rsidRPr="00C96272" w:rsidRDefault="00D86952" w:rsidP="007C7991">
      <w:pPr>
        <w:pStyle w:val="e"/>
        <w:spacing w:line="276" w:lineRule="auto"/>
        <w:rPr>
          <w:rStyle w:val="grame"/>
          <w:rFonts w:ascii="Arial" w:hAnsi="Arial" w:cs="Arial"/>
          <w:b/>
        </w:rPr>
      </w:pPr>
    </w:p>
    <w:p w:rsidR="00D722D0" w:rsidRPr="00C96272" w:rsidRDefault="00D722D0" w:rsidP="00D722D0">
      <w:pPr>
        <w:pStyle w:val="e"/>
        <w:numPr>
          <w:ilvl w:val="1"/>
          <w:numId w:val="19"/>
        </w:numPr>
        <w:spacing w:line="276" w:lineRule="auto"/>
        <w:ind w:left="0" w:firstLine="709"/>
        <w:jc w:val="both"/>
        <w:outlineLvl w:val="1"/>
        <w:rPr>
          <w:rFonts w:ascii="Arial" w:hAnsi="Arial" w:cs="Arial"/>
          <w:b/>
          <w:bCs/>
        </w:rPr>
      </w:pPr>
      <w:bookmarkStart w:id="69" w:name="_Toc436211405"/>
      <w:r w:rsidRPr="00C96272">
        <w:rPr>
          <w:rFonts w:ascii="Arial" w:hAnsi="Arial" w:cs="Arial"/>
          <w:b/>
          <w:bCs/>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69"/>
    </w:p>
    <w:p w:rsidR="00D722D0" w:rsidRPr="00C96272" w:rsidRDefault="00D722D0" w:rsidP="00D722D0">
      <w:pPr>
        <w:pStyle w:val="e"/>
        <w:spacing w:line="276" w:lineRule="auto"/>
        <w:jc w:val="both"/>
        <w:rPr>
          <w:rFonts w:ascii="Arial" w:hAnsi="Arial" w:cs="Arial"/>
          <w:b/>
          <w:bCs/>
        </w:rPr>
      </w:pPr>
      <w:r w:rsidRPr="00C96272">
        <w:rPr>
          <w:rFonts w:ascii="Arial" w:hAnsi="Arial" w:cs="Arial"/>
        </w:rPr>
        <w:t xml:space="preserve">В соответствии с информацией, полученной от администрации </w:t>
      </w:r>
      <w:r w:rsidRPr="00653327">
        <w:rPr>
          <w:rFonts w:ascii="Arial" w:hAnsi="Arial" w:cs="Arial"/>
        </w:rPr>
        <w:t xml:space="preserve">в </w:t>
      </w:r>
      <w:r>
        <w:rPr>
          <w:rStyle w:val="FontStyle158"/>
          <w:rFonts w:ascii="Arial" w:eastAsia="Arial Unicode MS" w:hAnsi="Arial" w:cs="Arial"/>
          <w:sz w:val="24"/>
        </w:rPr>
        <w:t>Николаевск</w:t>
      </w:r>
      <w:r w:rsidRPr="00653327">
        <w:rPr>
          <w:rFonts w:ascii="Arial" w:hAnsi="Arial" w:cs="Arial"/>
        </w:rPr>
        <w:t>ом сельском поселении</w:t>
      </w:r>
      <w:r w:rsidRPr="00C96272">
        <w:rPr>
          <w:rFonts w:ascii="Arial" w:hAnsi="Arial" w:cs="Arial"/>
        </w:rPr>
        <w:t xml:space="preserve">, бесхозяйные объекты централизованной системы водоотведения на территории муниципального образования </w:t>
      </w:r>
      <w:r w:rsidRPr="00C96272">
        <w:rPr>
          <w:rFonts w:ascii="Arial" w:hAnsi="Arial" w:cs="Arial"/>
          <w:bCs/>
        </w:rPr>
        <w:t>отсутствуют.</w:t>
      </w:r>
    </w:p>
    <w:p w:rsidR="00D722D0" w:rsidRPr="00C96272" w:rsidRDefault="00D722D0" w:rsidP="007C7991">
      <w:pPr>
        <w:pStyle w:val="e"/>
        <w:spacing w:line="276" w:lineRule="auto"/>
        <w:rPr>
          <w:rStyle w:val="grame"/>
          <w:rFonts w:ascii="Arial" w:hAnsi="Arial" w:cs="Arial"/>
          <w:b/>
        </w:rPr>
        <w:sectPr w:rsidR="00D722D0" w:rsidRPr="00C96272" w:rsidSect="00B1497D">
          <w:pgSz w:w="11906" w:h="16838"/>
          <w:pgMar w:top="1134" w:right="794" w:bottom="1134" w:left="1588" w:header="709" w:footer="709" w:gutter="0"/>
          <w:cols w:space="708"/>
          <w:titlePg/>
          <w:docGrid w:linePitch="360"/>
        </w:sectPr>
      </w:pPr>
    </w:p>
    <w:bookmarkEnd w:id="63"/>
    <w:bookmarkEnd w:id="64"/>
    <w:bookmarkEnd w:id="65"/>
    <w:p w:rsidR="00104068" w:rsidRPr="00C96272" w:rsidRDefault="00104068" w:rsidP="007C7991">
      <w:pPr>
        <w:pStyle w:val="e"/>
        <w:spacing w:line="276" w:lineRule="auto"/>
        <w:rPr>
          <w:rFonts w:ascii="Arial" w:hAnsi="Arial" w:cs="Arial"/>
        </w:rPr>
      </w:pPr>
    </w:p>
    <w:sectPr w:rsidR="00104068" w:rsidRPr="00C96272" w:rsidSect="006D2B2A">
      <w:pgSz w:w="11906" w:h="16838"/>
      <w:pgMar w:top="743" w:right="675"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A20" w:rsidRDefault="00F87A20">
      <w:r>
        <w:separator/>
      </w:r>
    </w:p>
  </w:endnote>
  <w:endnote w:type="continuationSeparator" w:id="0">
    <w:p w:rsidR="00F87A20" w:rsidRDefault="00F87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277" w:rsidRDefault="00F815F0" w:rsidP="00D3623C">
    <w:pPr>
      <w:pStyle w:val="ab"/>
      <w:framePr w:wrap="around" w:vAnchor="text" w:hAnchor="margin" w:xAlign="center" w:y="1"/>
      <w:rPr>
        <w:rStyle w:val="ad"/>
      </w:rPr>
    </w:pPr>
    <w:r>
      <w:rPr>
        <w:rStyle w:val="ad"/>
      </w:rPr>
      <w:fldChar w:fldCharType="begin"/>
    </w:r>
    <w:r w:rsidR="00E17277">
      <w:rPr>
        <w:rStyle w:val="ad"/>
      </w:rPr>
      <w:instrText xml:space="preserve">PAGE  </w:instrText>
    </w:r>
    <w:r>
      <w:rPr>
        <w:rStyle w:val="ad"/>
      </w:rPr>
      <w:fldChar w:fldCharType="end"/>
    </w:r>
  </w:p>
  <w:p w:rsidR="00E17277" w:rsidRDefault="00E17277"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277" w:rsidRPr="00C819E7" w:rsidRDefault="00F815F0" w:rsidP="007C7991">
    <w:pPr>
      <w:pStyle w:val="ab"/>
      <w:framePr w:w="385" w:wrap="around" w:vAnchor="text" w:hAnchor="page" w:x="5893" w:y="1"/>
    </w:pPr>
    <w:r>
      <w:rPr>
        <w:rStyle w:val="ad"/>
      </w:rPr>
      <w:fldChar w:fldCharType="begin"/>
    </w:r>
    <w:r w:rsidR="00E17277">
      <w:rPr>
        <w:rStyle w:val="ad"/>
      </w:rPr>
      <w:instrText xml:space="preserve">PAGE  </w:instrText>
    </w:r>
    <w:r>
      <w:rPr>
        <w:rStyle w:val="ad"/>
      </w:rPr>
      <w:fldChar w:fldCharType="separate"/>
    </w:r>
    <w:r w:rsidR="0000375B">
      <w:rPr>
        <w:rStyle w:val="ad"/>
        <w:noProof/>
      </w:rPr>
      <w:t>2</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7732"/>
    </w:sdtPr>
    <w:sdtEndPr/>
    <w:sdtContent>
      <w:p w:rsidR="00E17277" w:rsidRDefault="00F815F0">
        <w:pPr>
          <w:pStyle w:val="ab"/>
          <w:jc w:val="center"/>
        </w:pPr>
        <w:r>
          <w:fldChar w:fldCharType="begin"/>
        </w:r>
        <w:r w:rsidR="00E17277">
          <w:instrText>PAGE   \* MERGEFORMAT</w:instrText>
        </w:r>
        <w:r>
          <w:fldChar w:fldCharType="separate"/>
        </w:r>
        <w:r w:rsidR="0000375B">
          <w:rPr>
            <w:noProof/>
          </w:rPr>
          <w:t>51</w:t>
        </w:r>
        <w:r>
          <w:fldChar w:fldCharType="end"/>
        </w:r>
      </w:p>
    </w:sdtContent>
  </w:sdt>
  <w:p w:rsidR="00E17277" w:rsidRDefault="00E1727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A20" w:rsidRDefault="00F87A20">
      <w:r>
        <w:separator/>
      </w:r>
    </w:p>
  </w:footnote>
  <w:footnote w:type="continuationSeparator" w:id="0">
    <w:p w:rsidR="00F87A20" w:rsidRDefault="00F87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A91"/>
    <w:multiLevelType w:val="multilevel"/>
    <w:tmpl w:val="20769F9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1E0DB8"/>
    <w:multiLevelType w:val="hybridMultilevel"/>
    <w:tmpl w:val="F13E7FD2"/>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95A98"/>
    <w:multiLevelType w:val="multilevel"/>
    <w:tmpl w:val="3528D0FC"/>
    <w:lvl w:ilvl="0">
      <w:start w:val="2"/>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30"/>
        <w:szCs w:val="30"/>
        <w:u w:val="none"/>
        <w:vertAlign w:val="baseline"/>
      </w:rPr>
    </w:lvl>
    <w:lvl w:ilvl="1">
      <w:start w:val="1"/>
      <w:numFmt w:val="decimal"/>
      <w:lvlText w:val="Часть %2."/>
      <w:lvlJc w:val="left"/>
      <w:pPr>
        <w:tabs>
          <w:tab w:val="num" w:pos="1276"/>
        </w:tabs>
        <w:ind w:left="851"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446"/>
        </w:tabs>
        <w:ind w:left="852"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616"/>
        </w:tabs>
        <w:ind w:left="851" w:firstLine="0"/>
      </w:pPr>
      <w:rPr>
        <w:rFonts w:hint="default"/>
      </w:rPr>
    </w:lvl>
    <w:lvl w:ilvl="4">
      <w:start w:val="1"/>
      <w:numFmt w:val="decimal"/>
      <w:lvlText w:val="%1.%2.%3.%4.%5."/>
      <w:lvlJc w:val="left"/>
      <w:pPr>
        <w:tabs>
          <w:tab w:val="num" w:pos="2013"/>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nsid w:val="095230DD"/>
    <w:multiLevelType w:val="hybridMultilevel"/>
    <w:tmpl w:val="A014A488"/>
    <w:lvl w:ilvl="0" w:tplc="F2B2565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C3FB4"/>
    <w:multiLevelType w:val="multilevel"/>
    <w:tmpl w:val="40BCF666"/>
    <w:lvl w:ilvl="0">
      <w:start w:val="1"/>
      <w:numFmt w:val="decimal"/>
      <w:lvlText w:val="%1"/>
      <w:lvlJc w:val="left"/>
      <w:pPr>
        <w:ind w:left="480" w:hanging="480"/>
      </w:pPr>
      <w:rPr>
        <w:rFonts w:hint="default"/>
      </w:rPr>
    </w:lvl>
    <w:lvl w:ilvl="1">
      <w:start w:val="7"/>
      <w:numFmt w:val="decimal"/>
      <w:lvlText w:val="%1.%2"/>
      <w:lvlJc w:val="left"/>
      <w:pPr>
        <w:ind w:left="1092"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nsid w:val="0CC10AB9"/>
    <w:multiLevelType w:val="hybridMultilevel"/>
    <w:tmpl w:val="8BF83B68"/>
    <w:lvl w:ilvl="0" w:tplc="3A507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365352"/>
    <w:multiLevelType w:val="hybridMultilevel"/>
    <w:tmpl w:val="673C003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1DEF0CD3"/>
    <w:multiLevelType w:val="multilevel"/>
    <w:tmpl w:val="F8F8F328"/>
    <w:numStyleLink w:val="2"/>
  </w:abstractNum>
  <w:abstractNum w:abstractNumId="9">
    <w:nsid w:val="2A9F3E53"/>
    <w:multiLevelType w:val="hybridMultilevel"/>
    <w:tmpl w:val="DB0CD612"/>
    <w:lvl w:ilvl="0" w:tplc="EDC66CA8">
      <w:start w:val="1"/>
      <w:numFmt w:val="bullet"/>
      <w:lvlText w:val=""/>
      <w:lvlJc w:val="left"/>
      <w:pPr>
        <w:ind w:left="360" w:hanging="360"/>
      </w:pPr>
      <w:rPr>
        <w:rFonts w:ascii="Symbol" w:hAnsi="Symbol" w:hint="default"/>
      </w:rPr>
    </w:lvl>
    <w:lvl w:ilvl="1" w:tplc="CDA85438" w:tentative="1">
      <w:start w:val="1"/>
      <w:numFmt w:val="bullet"/>
      <w:lvlText w:val="o"/>
      <w:lvlJc w:val="left"/>
      <w:pPr>
        <w:ind w:left="2149" w:hanging="360"/>
      </w:pPr>
      <w:rPr>
        <w:rFonts w:ascii="Courier New" w:hAnsi="Courier New" w:cs="Courier New" w:hint="default"/>
      </w:rPr>
    </w:lvl>
    <w:lvl w:ilvl="2" w:tplc="4D30A686" w:tentative="1">
      <w:start w:val="1"/>
      <w:numFmt w:val="bullet"/>
      <w:lvlText w:val=""/>
      <w:lvlJc w:val="left"/>
      <w:pPr>
        <w:ind w:left="2869" w:hanging="360"/>
      </w:pPr>
      <w:rPr>
        <w:rFonts w:ascii="Wingdings" w:hAnsi="Wingdings" w:hint="default"/>
      </w:rPr>
    </w:lvl>
    <w:lvl w:ilvl="3" w:tplc="F1A61838" w:tentative="1">
      <w:start w:val="1"/>
      <w:numFmt w:val="bullet"/>
      <w:lvlText w:val=""/>
      <w:lvlJc w:val="left"/>
      <w:pPr>
        <w:ind w:left="3589" w:hanging="360"/>
      </w:pPr>
      <w:rPr>
        <w:rFonts w:ascii="Symbol" w:hAnsi="Symbol" w:hint="default"/>
      </w:rPr>
    </w:lvl>
    <w:lvl w:ilvl="4" w:tplc="6890EB50" w:tentative="1">
      <w:start w:val="1"/>
      <w:numFmt w:val="bullet"/>
      <w:lvlText w:val="o"/>
      <w:lvlJc w:val="left"/>
      <w:pPr>
        <w:ind w:left="4309" w:hanging="360"/>
      </w:pPr>
      <w:rPr>
        <w:rFonts w:ascii="Courier New" w:hAnsi="Courier New" w:cs="Courier New" w:hint="default"/>
      </w:rPr>
    </w:lvl>
    <w:lvl w:ilvl="5" w:tplc="F7704864" w:tentative="1">
      <w:start w:val="1"/>
      <w:numFmt w:val="bullet"/>
      <w:lvlText w:val=""/>
      <w:lvlJc w:val="left"/>
      <w:pPr>
        <w:ind w:left="5029" w:hanging="360"/>
      </w:pPr>
      <w:rPr>
        <w:rFonts w:ascii="Wingdings" w:hAnsi="Wingdings" w:hint="default"/>
      </w:rPr>
    </w:lvl>
    <w:lvl w:ilvl="6" w:tplc="AD1EFA34" w:tentative="1">
      <w:start w:val="1"/>
      <w:numFmt w:val="bullet"/>
      <w:lvlText w:val=""/>
      <w:lvlJc w:val="left"/>
      <w:pPr>
        <w:ind w:left="5749" w:hanging="360"/>
      </w:pPr>
      <w:rPr>
        <w:rFonts w:ascii="Symbol" w:hAnsi="Symbol" w:hint="default"/>
      </w:rPr>
    </w:lvl>
    <w:lvl w:ilvl="7" w:tplc="1F4608B2" w:tentative="1">
      <w:start w:val="1"/>
      <w:numFmt w:val="bullet"/>
      <w:lvlText w:val="o"/>
      <w:lvlJc w:val="left"/>
      <w:pPr>
        <w:ind w:left="6469" w:hanging="360"/>
      </w:pPr>
      <w:rPr>
        <w:rFonts w:ascii="Courier New" w:hAnsi="Courier New" w:cs="Courier New" w:hint="default"/>
      </w:rPr>
    </w:lvl>
    <w:lvl w:ilvl="8" w:tplc="D160FAF6" w:tentative="1">
      <w:start w:val="1"/>
      <w:numFmt w:val="bullet"/>
      <w:lvlText w:val=""/>
      <w:lvlJc w:val="left"/>
      <w:pPr>
        <w:ind w:left="7189" w:hanging="360"/>
      </w:pPr>
      <w:rPr>
        <w:rFonts w:ascii="Wingdings" w:hAnsi="Wingdings" w:hint="default"/>
      </w:rPr>
    </w:lvl>
  </w:abstractNum>
  <w:abstractNum w:abstractNumId="10">
    <w:nsid w:val="2B144CFE"/>
    <w:multiLevelType w:val="hybridMultilevel"/>
    <w:tmpl w:val="04385B84"/>
    <w:lvl w:ilvl="0" w:tplc="BCF82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101421"/>
    <w:multiLevelType w:val="hybridMultilevel"/>
    <w:tmpl w:val="CF602628"/>
    <w:lvl w:ilvl="0" w:tplc="A662937A">
      <w:start w:val="1"/>
      <w:numFmt w:val="bullet"/>
      <w:lvlText w:val=""/>
      <w:lvlJc w:val="left"/>
      <w:pPr>
        <w:ind w:left="1429" w:hanging="360"/>
      </w:pPr>
      <w:rPr>
        <w:rFonts w:ascii="Symbol" w:hAnsi="Symbol" w:hint="default"/>
      </w:rPr>
    </w:lvl>
    <w:lvl w:ilvl="1" w:tplc="39F25DCC" w:tentative="1">
      <w:start w:val="1"/>
      <w:numFmt w:val="bullet"/>
      <w:lvlText w:val="o"/>
      <w:lvlJc w:val="left"/>
      <w:pPr>
        <w:ind w:left="2149" w:hanging="360"/>
      </w:pPr>
      <w:rPr>
        <w:rFonts w:ascii="Courier New" w:hAnsi="Courier New" w:cs="Courier New" w:hint="default"/>
      </w:rPr>
    </w:lvl>
    <w:lvl w:ilvl="2" w:tplc="DF3C94B2" w:tentative="1">
      <w:start w:val="1"/>
      <w:numFmt w:val="bullet"/>
      <w:lvlText w:val=""/>
      <w:lvlJc w:val="left"/>
      <w:pPr>
        <w:ind w:left="2869" w:hanging="360"/>
      </w:pPr>
      <w:rPr>
        <w:rFonts w:ascii="Wingdings" w:hAnsi="Wingdings" w:hint="default"/>
      </w:rPr>
    </w:lvl>
    <w:lvl w:ilvl="3" w:tplc="DF58D5A4" w:tentative="1">
      <w:start w:val="1"/>
      <w:numFmt w:val="bullet"/>
      <w:lvlText w:val=""/>
      <w:lvlJc w:val="left"/>
      <w:pPr>
        <w:ind w:left="3589" w:hanging="360"/>
      </w:pPr>
      <w:rPr>
        <w:rFonts w:ascii="Symbol" w:hAnsi="Symbol" w:hint="default"/>
      </w:rPr>
    </w:lvl>
    <w:lvl w:ilvl="4" w:tplc="78583E14" w:tentative="1">
      <w:start w:val="1"/>
      <w:numFmt w:val="bullet"/>
      <w:lvlText w:val="o"/>
      <w:lvlJc w:val="left"/>
      <w:pPr>
        <w:ind w:left="4309" w:hanging="360"/>
      </w:pPr>
      <w:rPr>
        <w:rFonts w:ascii="Courier New" w:hAnsi="Courier New" w:cs="Courier New" w:hint="default"/>
      </w:rPr>
    </w:lvl>
    <w:lvl w:ilvl="5" w:tplc="0C36BA2E" w:tentative="1">
      <w:start w:val="1"/>
      <w:numFmt w:val="bullet"/>
      <w:lvlText w:val=""/>
      <w:lvlJc w:val="left"/>
      <w:pPr>
        <w:ind w:left="5029" w:hanging="360"/>
      </w:pPr>
      <w:rPr>
        <w:rFonts w:ascii="Wingdings" w:hAnsi="Wingdings" w:hint="default"/>
      </w:rPr>
    </w:lvl>
    <w:lvl w:ilvl="6" w:tplc="E7B84310" w:tentative="1">
      <w:start w:val="1"/>
      <w:numFmt w:val="bullet"/>
      <w:lvlText w:val=""/>
      <w:lvlJc w:val="left"/>
      <w:pPr>
        <w:ind w:left="5749" w:hanging="360"/>
      </w:pPr>
      <w:rPr>
        <w:rFonts w:ascii="Symbol" w:hAnsi="Symbol" w:hint="default"/>
      </w:rPr>
    </w:lvl>
    <w:lvl w:ilvl="7" w:tplc="0724580A" w:tentative="1">
      <w:start w:val="1"/>
      <w:numFmt w:val="bullet"/>
      <w:lvlText w:val="o"/>
      <w:lvlJc w:val="left"/>
      <w:pPr>
        <w:ind w:left="6469" w:hanging="360"/>
      </w:pPr>
      <w:rPr>
        <w:rFonts w:ascii="Courier New" w:hAnsi="Courier New" w:cs="Courier New" w:hint="default"/>
      </w:rPr>
    </w:lvl>
    <w:lvl w:ilvl="8" w:tplc="CB9843A4" w:tentative="1">
      <w:start w:val="1"/>
      <w:numFmt w:val="bullet"/>
      <w:lvlText w:val=""/>
      <w:lvlJc w:val="left"/>
      <w:pPr>
        <w:ind w:left="7189" w:hanging="360"/>
      </w:pPr>
      <w:rPr>
        <w:rFonts w:ascii="Wingdings" w:hAnsi="Wingdings" w:hint="default"/>
      </w:rPr>
    </w:lvl>
  </w:abstractNum>
  <w:abstractNum w:abstractNumId="12">
    <w:nsid w:val="35F2379E"/>
    <w:multiLevelType w:val="multilevel"/>
    <w:tmpl w:val="FCA61222"/>
    <w:lvl w:ilvl="0">
      <w:start w:val="1"/>
      <w:numFmt w:val="decimal"/>
      <w:lvlText w:val="%1."/>
      <w:lvlJc w:val="left"/>
      <w:pPr>
        <w:ind w:left="360" w:hanging="360"/>
      </w:pPr>
      <w:rPr>
        <w:rFonts w:hint="default"/>
      </w:rPr>
    </w:lvl>
    <w:lvl w:ilvl="1">
      <w:start w:val="1"/>
      <w:numFmt w:val="decimal"/>
      <w:lvlText w:val="%1.%2."/>
      <w:lvlJc w:val="left"/>
      <w:pPr>
        <w:ind w:left="432" w:hanging="432"/>
      </w:pPr>
      <w:rPr>
        <w:b/>
        <w:sz w:val="24"/>
      </w:rPr>
    </w:lvl>
    <w:lvl w:ilvl="2">
      <w:start w:val="1"/>
      <w:numFmt w:val="decimal"/>
      <w:lvlText w:val="%1.%2.%3."/>
      <w:lvlJc w:val="left"/>
      <w:pPr>
        <w:ind w:left="646" w:hanging="504"/>
      </w:pPr>
      <w:rPr>
        <w:b/>
        <w:sz w:val="24"/>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AF1F63"/>
    <w:multiLevelType w:val="multilevel"/>
    <w:tmpl w:val="82CA00EC"/>
    <w:lvl w:ilvl="0">
      <w:start w:val="1"/>
      <w:numFmt w:val="bullet"/>
      <w:lvlText w:val=""/>
      <w:lvlJc w:val="left"/>
      <w:pPr>
        <w:ind w:left="1429" w:hanging="360"/>
      </w:pPr>
      <w:rPr>
        <w:rFonts w:ascii="Symbol" w:hAnsi="Symbol" w:hint="default"/>
      </w:rPr>
    </w:lvl>
    <w:lvl w:ilvl="1">
      <w:start w:val="4"/>
      <w:numFmt w:val="decimal"/>
      <w:isLgl/>
      <w:lvlText w:val="%1.%2."/>
      <w:lvlJc w:val="left"/>
      <w:pPr>
        <w:ind w:left="2179" w:hanging="1110"/>
      </w:pPr>
      <w:rPr>
        <w:rFonts w:hint="default"/>
      </w:rPr>
    </w:lvl>
    <w:lvl w:ilvl="2">
      <w:start w:val="1"/>
      <w:numFmt w:val="decimal"/>
      <w:isLgl/>
      <w:lvlText w:val="%1.%2.%3."/>
      <w:lvlJc w:val="left"/>
      <w:pPr>
        <w:ind w:left="2179" w:hanging="1110"/>
      </w:pPr>
      <w:rPr>
        <w:rFonts w:hint="default"/>
      </w:rPr>
    </w:lvl>
    <w:lvl w:ilvl="3">
      <w:start w:val="1"/>
      <w:numFmt w:val="decimal"/>
      <w:isLgl/>
      <w:lvlText w:val="%1.%2.%3.%4."/>
      <w:lvlJc w:val="left"/>
      <w:pPr>
        <w:ind w:left="2179" w:hanging="1110"/>
      </w:pPr>
      <w:rPr>
        <w:rFonts w:hint="default"/>
      </w:rPr>
    </w:lvl>
    <w:lvl w:ilvl="4">
      <w:start w:val="1"/>
      <w:numFmt w:val="decimal"/>
      <w:isLgl/>
      <w:lvlText w:val="%1.%2.%3.%4.%5."/>
      <w:lvlJc w:val="left"/>
      <w:pPr>
        <w:ind w:left="2179" w:hanging="1110"/>
      </w:pPr>
      <w:rPr>
        <w:rFonts w:hint="default"/>
      </w:rPr>
    </w:lvl>
    <w:lvl w:ilvl="5">
      <w:start w:val="1"/>
      <w:numFmt w:val="decimal"/>
      <w:isLgl/>
      <w:lvlText w:val="%1.%2.%3.%4.%5.%6."/>
      <w:lvlJc w:val="left"/>
      <w:pPr>
        <w:ind w:left="2179" w:hanging="11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3EDD5976"/>
    <w:multiLevelType w:val="hybridMultilevel"/>
    <w:tmpl w:val="7E062282"/>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4D6F10"/>
    <w:multiLevelType w:val="hybridMultilevel"/>
    <w:tmpl w:val="FF10A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D7339F"/>
    <w:multiLevelType w:val="hybridMultilevel"/>
    <w:tmpl w:val="970E7F06"/>
    <w:lvl w:ilvl="0" w:tplc="F1C2521C">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71141"/>
    <w:multiLevelType w:val="hybridMultilevel"/>
    <w:tmpl w:val="F5600572"/>
    <w:lvl w:ilvl="0" w:tplc="4308EC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D267706"/>
    <w:multiLevelType w:val="hybridMultilevel"/>
    <w:tmpl w:val="EF567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5188"/>
    <w:multiLevelType w:val="hybridMultilevel"/>
    <w:tmpl w:val="499EAB7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12D7071"/>
    <w:multiLevelType w:val="hybridMultilevel"/>
    <w:tmpl w:val="DB7EF5F0"/>
    <w:lvl w:ilvl="0" w:tplc="F69C4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FE7AFB"/>
    <w:multiLevelType w:val="hybridMultilevel"/>
    <w:tmpl w:val="79F087D6"/>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8B119A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4">
    <w:nsid w:val="6BE754FA"/>
    <w:multiLevelType w:val="hybridMultilevel"/>
    <w:tmpl w:val="C13E0250"/>
    <w:lvl w:ilvl="0" w:tplc="5762A18A">
      <w:start w:val="1"/>
      <w:numFmt w:val="bullet"/>
      <w:lvlText w:val=""/>
      <w:lvlJc w:val="left"/>
      <w:pPr>
        <w:tabs>
          <w:tab w:val="num" w:pos="2138"/>
        </w:tabs>
        <w:ind w:left="2138" w:hanging="360"/>
      </w:pPr>
      <w:rPr>
        <w:rFonts w:ascii="Symbol" w:hAnsi="Symbol" w:hint="default"/>
        <w:vertAlign w:val="baseline"/>
      </w:rPr>
    </w:lvl>
    <w:lvl w:ilvl="1" w:tplc="C94C14BE">
      <w:start w:val="1"/>
      <w:numFmt w:val="bullet"/>
      <w:pStyle w:val="a"/>
      <w:lvlText w:val=""/>
      <w:lvlJc w:val="left"/>
      <w:pPr>
        <w:tabs>
          <w:tab w:val="num" w:pos="2280"/>
        </w:tabs>
        <w:ind w:left="2280" w:hanging="360"/>
      </w:pPr>
      <w:rPr>
        <w:rFonts w:ascii="Symbol" w:hAnsi="Symbol" w:hint="default"/>
        <w:vertAlign w:val="baseline"/>
      </w:rPr>
    </w:lvl>
    <w:lvl w:ilvl="2" w:tplc="15A6FA72" w:tentative="1">
      <w:start w:val="1"/>
      <w:numFmt w:val="bullet"/>
      <w:lvlText w:val=""/>
      <w:lvlJc w:val="left"/>
      <w:pPr>
        <w:tabs>
          <w:tab w:val="num" w:pos="2869"/>
        </w:tabs>
        <w:ind w:left="2869" w:hanging="360"/>
      </w:pPr>
      <w:rPr>
        <w:rFonts w:ascii="Wingdings" w:hAnsi="Wingdings" w:hint="default"/>
      </w:rPr>
    </w:lvl>
    <w:lvl w:ilvl="3" w:tplc="8B52721A" w:tentative="1">
      <w:start w:val="1"/>
      <w:numFmt w:val="bullet"/>
      <w:lvlText w:val=""/>
      <w:lvlJc w:val="left"/>
      <w:pPr>
        <w:tabs>
          <w:tab w:val="num" w:pos="3589"/>
        </w:tabs>
        <w:ind w:left="3589" w:hanging="360"/>
      </w:pPr>
      <w:rPr>
        <w:rFonts w:ascii="Symbol" w:hAnsi="Symbol" w:hint="default"/>
      </w:rPr>
    </w:lvl>
    <w:lvl w:ilvl="4" w:tplc="F17E25E0" w:tentative="1">
      <w:start w:val="1"/>
      <w:numFmt w:val="bullet"/>
      <w:lvlText w:val="o"/>
      <w:lvlJc w:val="left"/>
      <w:pPr>
        <w:tabs>
          <w:tab w:val="num" w:pos="4309"/>
        </w:tabs>
        <w:ind w:left="4309" w:hanging="360"/>
      </w:pPr>
      <w:rPr>
        <w:rFonts w:ascii="Courier New" w:hAnsi="Courier New" w:cs="Courier New" w:hint="default"/>
      </w:rPr>
    </w:lvl>
    <w:lvl w:ilvl="5" w:tplc="85DA6AE6" w:tentative="1">
      <w:start w:val="1"/>
      <w:numFmt w:val="bullet"/>
      <w:lvlText w:val=""/>
      <w:lvlJc w:val="left"/>
      <w:pPr>
        <w:tabs>
          <w:tab w:val="num" w:pos="5029"/>
        </w:tabs>
        <w:ind w:left="5029" w:hanging="360"/>
      </w:pPr>
      <w:rPr>
        <w:rFonts w:ascii="Wingdings" w:hAnsi="Wingdings" w:hint="default"/>
      </w:rPr>
    </w:lvl>
    <w:lvl w:ilvl="6" w:tplc="82A8C624" w:tentative="1">
      <w:start w:val="1"/>
      <w:numFmt w:val="bullet"/>
      <w:lvlText w:val=""/>
      <w:lvlJc w:val="left"/>
      <w:pPr>
        <w:tabs>
          <w:tab w:val="num" w:pos="5749"/>
        </w:tabs>
        <w:ind w:left="5749" w:hanging="360"/>
      </w:pPr>
      <w:rPr>
        <w:rFonts w:ascii="Symbol" w:hAnsi="Symbol" w:hint="default"/>
      </w:rPr>
    </w:lvl>
    <w:lvl w:ilvl="7" w:tplc="F9A4C1BE" w:tentative="1">
      <w:start w:val="1"/>
      <w:numFmt w:val="bullet"/>
      <w:lvlText w:val="o"/>
      <w:lvlJc w:val="left"/>
      <w:pPr>
        <w:tabs>
          <w:tab w:val="num" w:pos="6469"/>
        </w:tabs>
        <w:ind w:left="6469" w:hanging="360"/>
      </w:pPr>
      <w:rPr>
        <w:rFonts w:ascii="Courier New" w:hAnsi="Courier New" w:cs="Courier New" w:hint="default"/>
      </w:rPr>
    </w:lvl>
    <w:lvl w:ilvl="8" w:tplc="3C46C5F6" w:tentative="1">
      <w:start w:val="1"/>
      <w:numFmt w:val="bullet"/>
      <w:lvlText w:val=""/>
      <w:lvlJc w:val="left"/>
      <w:pPr>
        <w:tabs>
          <w:tab w:val="num" w:pos="7189"/>
        </w:tabs>
        <w:ind w:left="7189" w:hanging="360"/>
      </w:pPr>
      <w:rPr>
        <w:rFonts w:ascii="Wingdings" w:hAnsi="Wingdings" w:hint="default"/>
      </w:rPr>
    </w:lvl>
  </w:abstractNum>
  <w:abstractNum w:abstractNumId="25">
    <w:nsid w:val="6BFD28B0"/>
    <w:multiLevelType w:val="hybridMultilevel"/>
    <w:tmpl w:val="3CF2A338"/>
    <w:lvl w:ilvl="0" w:tplc="490A84C2">
      <w:start w:val="1"/>
      <w:numFmt w:val="bullet"/>
      <w:lvlText w:val=""/>
      <w:lvlJc w:val="left"/>
      <w:pPr>
        <w:ind w:left="1429" w:hanging="360"/>
      </w:pPr>
      <w:rPr>
        <w:rFonts w:ascii="Symbol" w:hAnsi="Symbol" w:hint="default"/>
      </w:rPr>
    </w:lvl>
    <w:lvl w:ilvl="1" w:tplc="040ED41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17B586F"/>
    <w:multiLevelType w:val="hybridMultilevel"/>
    <w:tmpl w:val="C890E3B4"/>
    <w:lvl w:ilvl="0" w:tplc="C8D0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9213478"/>
    <w:multiLevelType w:val="hybridMultilevel"/>
    <w:tmpl w:val="1A1E5B8E"/>
    <w:lvl w:ilvl="0" w:tplc="4080DB56">
      <w:start w:val="1"/>
      <w:numFmt w:val="bullet"/>
      <w:lvlText w:val=""/>
      <w:lvlJc w:val="left"/>
      <w:pPr>
        <w:ind w:left="360" w:hanging="360"/>
      </w:pPr>
      <w:rPr>
        <w:rFonts w:ascii="Symbol" w:hAnsi="Symbol" w:hint="default"/>
      </w:rPr>
    </w:lvl>
    <w:lvl w:ilvl="1" w:tplc="0D40CAFC" w:tentative="1">
      <w:start w:val="1"/>
      <w:numFmt w:val="bullet"/>
      <w:lvlText w:val="o"/>
      <w:lvlJc w:val="left"/>
      <w:pPr>
        <w:ind w:left="1080" w:hanging="360"/>
      </w:pPr>
      <w:rPr>
        <w:rFonts w:ascii="Courier New" w:hAnsi="Courier New" w:cs="Courier New" w:hint="default"/>
      </w:rPr>
    </w:lvl>
    <w:lvl w:ilvl="2" w:tplc="B114E7CA" w:tentative="1">
      <w:start w:val="1"/>
      <w:numFmt w:val="bullet"/>
      <w:lvlText w:val=""/>
      <w:lvlJc w:val="left"/>
      <w:pPr>
        <w:ind w:left="1800" w:hanging="360"/>
      </w:pPr>
      <w:rPr>
        <w:rFonts w:ascii="Wingdings" w:hAnsi="Wingdings" w:hint="default"/>
      </w:rPr>
    </w:lvl>
    <w:lvl w:ilvl="3" w:tplc="E8B4C8FA" w:tentative="1">
      <w:start w:val="1"/>
      <w:numFmt w:val="bullet"/>
      <w:lvlText w:val=""/>
      <w:lvlJc w:val="left"/>
      <w:pPr>
        <w:ind w:left="2520" w:hanging="360"/>
      </w:pPr>
      <w:rPr>
        <w:rFonts w:ascii="Symbol" w:hAnsi="Symbol" w:hint="default"/>
      </w:rPr>
    </w:lvl>
    <w:lvl w:ilvl="4" w:tplc="DC4E40A2" w:tentative="1">
      <w:start w:val="1"/>
      <w:numFmt w:val="bullet"/>
      <w:lvlText w:val="o"/>
      <w:lvlJc w:val="left"/>
      <w:pPr>
        <w:ind w:left="3240" w:hanging="360"/>
      </w:pPr>
      <w:rPr>
        <w:rFonts w:ascii="Courier New" w:hAnsi="Courier New" w:cs="Courier New" w:hint="default"/>
      </w:rPr>
    </w:lvl>
    <w:lvl w:ilvl="5" w:tplc="FF027954" w:tentative="1">
      <w:start w:val="1"/>
      <w:numFmt w:val="bullet"/>
      <w:lvlText w:val=""/>
      <w:lvlJc w:val="left"/>
      <w:pPr>
        <w:ind w:left="3960" w:hanging="360"/>
      </w:pPr>
      <w:rPr>
        <w:rFonts w:ascii="Wingdings" w:hAnsi="Wingdings" w:hint="default"/>
      </w:rPr>
    </w:lvl>
    <w:lvl w:ilvl="6" w:tplc="306606D0" w:tentative="1">
      <w:start w:val="1"/>
      <w:numFmt w:val="bullet"/>
      <w:lvlText w:val=""/>
      <w:lvlJc w:val="left"/>
      <w:pPr>
        <w:ind w:left="4680" w:hanging="360"/>
      </w:pPr>
      <w:rPr>
        <w:rFonts w:ascii="Symbol" w:hAnsi="Symbol" w:hint="default"/>
      </w:rPr>
    </w:lvl>
    <w:lvl w:ilvl="7" w:tplc="D9D8F038" w:tentative="1">
      <w:start w:val="1"/>
      <w:numFmt w:val="bullet"/>
      <w:lvlText w:val="o"/>
      <w:lvlJc w:val="left"/>
      <w:pPr>
        <w:ind w:left="5400" w:hanging="360"/>
      </w:pPr>
      <w:rPr>
        <w:rFonts w:ascii="Courier New" w:hAnsi="Courier New" w:cs="Courier New" w:hint="default"/>
      </w:rPr>
    </w:lvl>
    <w:lvl w:ilvl="8" w:tplc="3E28D5E8" w:tentative="1">
      <w:start w:val="1"/>
      <w:numFmt w:val="bullet"/>
      <w:lvlText w:val=""/>
      <w:lvlJc w:val="left"/>
      <w:pPr>
        <w:ind w:left="6120" w:hanging="360"/>
      </w:pPr>
      <w:rPr>
        <w:rFonts w:ascii="Wingdings" w:hAnsi="Wingdings" w:hint="default"/>
      </w:rPr>
    </w:lvl>
  </w:abstractNum>
  <w:abstractNum w:abstractNumId="28">
    <w:nsid w:val="7B025F7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9">
    <w:nsid w:val="7BB23899"/>
    <w:multiLevelType w:val="hybridMultilevel"/>
    <w:tmpl w:val="F95CC80E"/>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BF24BED"/>
    <w:multiLevelType w:val="multilevel"/>
    <w:tmpl w:val="2AAA3FF2"/>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bullet"/>
      <w:lvlText w:val=""/>
      <w:lvlJc w:val="left"/>
      <w:pPr>
        <w:ind w:left="0" w:firstLine="0"/>
      </w:pPr>
      <w:rPr>
        <w:rFonts w:ascii="Symbol" w:hAnsi="Symbol"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1">
    <w:nsid w:val="7DB37D6D"/>
    <w:multiLevelType w:val="hybridMultilevel"/>
    <w:tmpl w:val="14B0204C"/>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3"/>
  </w:num>
  <w:num w:numId="3">
    <w:abstractNumId w:val="11"/>
  </w:num>
  <w:num w:numId="4">
    <w:abstractNumId w:val="1"/>
  </w:num>
  <w:num w:numId="5">
    <w:abstractNumId w:val="25"/>
  </w:num>
  <w:num w:numId="6">
    <w:abstractNumId w:val="19"/>
  </w:num>
  <w:num w:numId="7">
    <w:abstractNumId w:val="10"/>
  </w:num>
  <w:num w:numId="8">
    <w:abstractNumId w:val="29"/>
  </w:num>
  <w:num w:numId="9">
    <w:abstractNumId w:val="7"/>
  </w:num>
  <w:num w:numId="10">
    <w:abstractNumId w:val="27"/>
  </w:num>
  <w:num w:numId="11">
    <w:abstractNumId w:val="18"/>
  </w:num>
  <w:num w:numId="12">
    <w:abstractNumId w:val="8"/>
    <w:lvlOverride w:ilvl="0">
      <w:lvl w:ilvl="0">
        <w:start w:val="1"/>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24"/>
          <w:szCs w:val="28"/>
          <w:u w:val="none"/>
          <w:vertAlign w:val="baseline"/>
        </w:rPr>
      </w:lvl>
    </w:lvlOverride>
  </w:num>
  <w:num w:numId="13">
    <w:abstractNumId w:val="12"/>
  </w:num>
  <w:num w:numId="14">
    <w:abstractNumId w:val="9"/>
  </w:num>
  <w:num w:numId="15">
    <w:abstractNumId w:val="6"/>
  </w:num>
  <w:num w:numId="16">
    <w:abstractNumId w:val="13"/>
  </w:num>
  <w:num w:numId="17">
    <w:abstractNumId w:val="4"/>
  </w:num>
  <w:num w:numId="18">
    <w:abstractNumId w:val="2"/>
  </w:num>
  <w:num w:numId="19">
    <w:abstractNumId w:val="28"/>
  </w:num>
  <w:num w:numId="20">
    <w:abstractNumId w:val="16"/>
  </w:num>
  <w:num w:numId="21">
    <w:abstractNumId w:val="0"/>
  </w:num>
  <w:num w:numId="22">
    <w:abstractNumId w:val="30"/>
  </w:num>
  <w:num w:numId="23">
    <w:abstractNumId w:val="20"/>
  </w:num>
  <w:num w:numId="24">
    <w:abstractNumId w:val="5"/>
  </w:num>
  <w:num w:numId="25">
    <w:abstractNumId w:val="26"/>
  </w:num>
  <w:num w:numId="26">
    <w:abstractNumId w:val="15"/>
  </w:num>
  <w:num w:numId="27">
    <w:abstractNumId w:val="21"/>
  </w:num>
  <w:num w:numId="28">
    <w:abstractNumId w:val="17"/>
  </w:num>
  <w:num w:numId="29">
    <w:abstractNumId w:val="14"/>
  </w:num>
  <w:num w:numId="30">
    <w:abstractNumId w:val="31"/>
  </w:num>
  <w:num w:numId="31">
    <w:abstractNumId w:val="22"/>
  </w:num>
  <w:num w:numId="32">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EA6"/>
    <w:rsid w:val="00000F9E"/>
    <w:rsid w:val="0000375B"/>
    <w:rsid w:val="000037ED"/>
    <w:rsid w:val="00004F63"/>
    <w:rsid w:val="00006F25"/>
    <w:rsid w:val="000072F9"/>
    <w:rsid w:val="00007E83"/>
    <w:rsid w:val="00010E7B"/>
    <w:rsid w:val="000130DD"/>
    <w:rsid w:val="00014403"/>
    <w:rsid w:val="00015111"/>
    <w:rsid w:val="0001553E"/>
    <w:rsid w:val="0001599F"/>
    <w:rsid w:val="0001655E"/>
    <w:rsid w:val="00016C7E"/>
    <w:rsid w:val="00017511"/>
    <w:rsid w:val="00022410"/>
    <w:rsid w:val="00023C5A"/>
    <w:rsid w:val="00024ADE"/>
    <w:rsid w:val="00026F95"/>
    <w:rsid w:val="00033FCC"/>
    <w:rsid w:val="00034014"/>
    <w:rsid w:val="00036B96"/>
    <w:rsid w:val="0003780D"/>
    <w:rsid w:val="0004091E"/>
    <w:rsid w:val="00041E8D"/>
    <w:rsid w:val="00042814"/>
    <w:rsid w:val="00043487"/>
    <w:rsid w:val="00043B11"/>
    <w:rsid w:val="00046877"/>
    <w:rsid w:val="00046F96"/>
    <w:rsid w:val="000504C5"/>
    <w:rsid w:val="0005221A"/>
    <w:rsid w:val="00056559"/>
    <w:rsid w:val="00056604"/>
    <w:rsid w:val="00056942"/>
    <w:rsid w:val="000605F6"/>
    <w:rsid w:val="000613A1"/>
    <w:rsid w:val="000617FB"/>
    <w:rsid w:val="00061AE5"/>
    <w:rsid w:val="0006282B"/>
    <w:rsid w:val="00074057"/>
    <w:rsid w:val="00074306"/>
    <w:rsid w:val="00077FAF"/>
    <w:rsid w:val="000803DD"/>
    <w:rsid w:val="000816E0"/>
    <w:rsid w:val="0008192E"/>
    <w:rsid w:val="00081BA2"/>
    <w:rsid w:val="00082F72"/>
    <w:rsid w:val="000830E8"/>
    <w:rsid w:val="000835FE"/>
    <w:rsid w:val="00084271"/>
    <w:rsid w:val="00085701"/>
    <w:rsid w:val="000860E2"/>
    <w:rsid w:val="0009455E"/>
    <w:rsid w:val="00094D55"/>
    <w:rsid w:val="000955E0"/>
    <w:rsid w:val="000966D1"/>
    <w:rsid w:val="000973CE"/>
    <w:rsid w:val="000A013C"/>
    <w:rsid w:val="000A4112"/>
    <w:rsid w:val="000A5315"/>
    <w:rsid w:val="000A5C78"/>
    <w:rsid w:val="000A683E"/>
    <w:rsid w:val="000A6F85"/>
    <w:rsid w:val="000A7654"/>
    <w:rsid w:val="000B1062"/>
    <w:rsid w:val="000B246A"/>
    <w:rsid w:val="000C0DE6"/>
    <w:rsid w:val="000C3AF4"/>
    <w:rsid w:val="000C3C55"/>
    <w:rsid w:val="000C3FBF"/>
    <w:rsid w:val="000C40AF"/>
    <w:rsid w:val="000C5103"/>
    <w:rsid w:val="000C56A6"/>
    <w:rsid w:val="000C68FC"/>
    <w:rsid w:val="000C77CA"/>
    <w:rsid w:val="000D2CEF"/>
    <w:rsid w:val="000E6046"/>
    <w:rsid w:val="000F18E5"/>
    <w:rsid w:val="000F2118"/>
    <w:rsid w:val="000F2874"/>
    <w:rsid w:val="000F575C"/>
    <w:rsid w:val="001000D2"/>
    <w:rsid w:val="001001BA"/>
    <w:rsid w:val="001001D4"/>
    <w:rsid w:val="00100565"/>
    <w:rsid w:val="00101A5A"/>
    <w:rsid w:val="00102150"/>
    <w:rsid w:val="00104068"/>
    <w:rsid w:val="00107520"/>
    <w:rsid w:val="001113EF"/>
    <w:rsid w:val="00111571"/>
    <w:rsid w:val="00112A3F"/>
    <w:rsid w:val="001152D0"/>
    <w:rsid w:val="00116470"/>
    <w:rsid w:val="00120F8A"/>
    <w:rsid w:val="00121478"/>
    <w:rsid w:val="001218F4"/>
    <w:rsid w:val="00122A49"/>
    <w:rsid w:val="00123C27"/>
    <w:rsid w:val="0012465F"/>
    <w:rsid w:val="00125089"/>
    <w:rsid w:val="0012556E"/>
    <w:rsid w:val="00126DE4"/>
    <w:rsid w:val="00130886"/>
    <w:rsid w:val="001308DE"/>
    <w:rsid w:val="001310C3"/>
    <w:rsid w:val="00132415"/>
    <w:rsid w:val="001332F6"/>
    <w:rsid w:val="001338B3"/>
    <w:rsid w:val="00134825"/>
    <w:rsid w:val="0013513E"/>
    <w:rsid w:val="0013543E"/>
    <w:rsid w:val="00135819"/>
    <w:rsid w:val="001370A8"/>
    <w:rsid w:val="0013746A"/>
    <w:rsid w:val="00140E2B"/>
    <w:rsid w:val="001436A7"/>
    <w:rsid w:val="00144006"/>
    <w:rsid w:val="00147142"/>
    <w:rsid w:val="00151F2A"/>
    <w:rsid w:val="00154681"/>
    <w:rsid w:val="0016289A"/>
    <w:rsid w:val="001633E8"/>
    <w:rsid w:val="001642E3"/>
    <w:rsid w:val="00164D47"/>
    <w:rsid w:val="001661B4"/>
    <w:rsid w:val="00167DDB"/>
    <w:rsid w:val="00167ECE"/>
    <w:rsid w:val="00174490"/>
    <w:rsid w:val="00177AA7"/>
    <w:rsid w:val="00181088"/>
    <w:rsid w:val="001853AB"/>
    <w:rsid w:val="00186D97"/>
    <w:rsid w:val="0018750F"/>
    <w:rsid w:val="00187EDF"/>
    <w:rsid w:val="00192B36"/>
    <w:rsid w:val="00193104"/>
    <w:rsid w:val="00193DCE"/>
    <w:rsid w:val="00194349"/>
    <w:rsid w:val="00194596"/>
    <w:rsid w:val="0019765B"/>
    <w:rsid w:val="00197F93"/>
    <w:rsid w:val="001A08BD"/>
    <w:rsid w:val="001A2B2A"/>
    <w:rsid w:val="001A54B7"/>
    <w:rsid w:val="001B07DC"/>
    <w:rsid w:val="001B2183"/>
    <w:rsid w:val="001B626D"/>
    <w:rsid w:val="001B7D33"/>
    <w:rsid w:val="001B7EBF"/>
    <w:rsid w:val="001C2FA6"/>
    <w:rsid w:val="001D07D5"/>
    <w:rsid w:val="001D51F5"/>
    <w:rsid w:val="001D7563"/>
    <w:rsid w:val="001E1EE3"/>
    <w:rsid w:val="001E7C7C"/>
    <w:rsid w:val="001F0734"/>
    <w:rsid w:val="001F4F27"/>
    <w:rsid w:val="00200A70"/>
    <w:rsid w:val="00201FCD"/>
    <w:rsid w:val="00202F9F"/>
    <w:rsid w:val="00205FA2"/>
    <w:rsid w:val="00206B74"/>
    <w:rsid w:val="0021206B"/>
    <w:rsid w:val="00216B6F"/>
    <w:rsid w:val="0022301F"/>
    <w:rsid w:val="00227C0A"/>
    <w:rsid w:val="00232ACB"/>
    <w:rsid w:val="00235C46"/>
    <w:rsid w:val="002360A3"/>
    <w:rsid w:val="002362E3"/>
    <w:rsid w:val="002369C2"/>
    <w:rsid w:val="00241EB3"/>
    <w:rsid w:val="002447E2"/>
    <w:rsid w:val="00244CE2"/>
    <w:rsid w:val="00244E18"/>
    <w:rsid w:val="002477F6"/>
    <w:rsid w:val="00253F4C"/>
    <w:rsid w:val="0025776A"/>
    <w:rsid w:val="00260479"/>
    <w:rsid w:val="00260E53"/>
    <w:rsid w:val="00262139"/>
    <w:rsid w:val="00264DAB"/>
    <w:rsid w:val="00265BEF"/>
    <w:rsid w:val="00265FD5"/>
    <w:rsid w:val="00271844"/>
    <w:rsid w:val="0027262B"/>
    <w:rsid w:val="002737E2"/>
    <w:rsid w:val="002739D9"/>
    <w:rsid w:val="00273E99"/>
    <w:rsid w:val="00280DC3"/>
    <w:rsid w:val="00281D27"/>
    <w:rsid w:val="00281ED0"/>
    <w:rsid w:val="002849F1"/>
    <w:rsid w:val="00285E22"/>
    <w:rsid w:val="002863D0"/>
    <w:rsid w:val="00292DB7"/>
    <w:rsid w:val="00293FC9"/>
    <w:rsid w:val="00295A72"/>
    <w:rsid w:val="00295A76"/>
    <w:rsid w:val="002A4C9B"/>
    <w:rsid w:val="002A5EE3"/>
    <w:rsid w:val="002A6D3A"/>
    <w:rsid w:val="002B1FC0"/>
    <w:rsid w:val="002B2817"/>
    <w:rsid w:val="002B3691"/>
    <w:rsid w:val="002B3A56"/>
    <w:rsid w:val="002B7F5D"/>
    <w:rsid w:val="002C19E2"/>
    <w:rsid w:val="002C1C7C"/>
    <w:rsid w:val="002C2079"/>
    <w:rsid w:val="002C4565"/>
    <w:rsid w:val="002C5E58"/>
    <w:rsid w:val="002D0A51"/>
    <w:rsid w:val="002D1234"/>
    <w:rsid w:val="002D2E3A"/>
    <w:rsid w:val="002D4E13"/>
    <w:rsid w:val="002D5DB5"/>
    <w:rsid w:val="002D6DE0"/>
    <w:rsid w:val="002E04C2"/>
    <w:rsid w:val="002E1534"/>
    <w:rsid w:val="002E1DC7"/>
    <w:rsid w:val="002E25EE"/>
    <w:rsid w:val="002F102A"/>
    <w:rsid w:val="002F321B"/>
    <w:rsid w:val="002F46A3"/>
    <w:rsid w:val="002F4FDE"/>
    <w:rsid w:val="002F79A7"/>
    <w:rsid w:val="00303B09"/>
    <w:rsid w:val="00305CFB"/>
    <w:rsid w:val="00307C5F"/>
    <w:rsid w:val="00310D5B"/>
    <w:rsid w:val="00311DBC"/>
    <w:rsid w:val="00313597"/>
    <w:rsid w:val="003154D0"/>
    <w:rsid w:val="003165E0"/>
    <w:rsid w:val="00316F77"/>
    <w:rsid w:val="0032151C"/>
    <w:rsid w:val="0032281A"/>
    <w:rsid w:val="00322D4F"/>
    <w:rsid w:val="00326ED3"/>
    <w:rsid w:val="0033025B"/>
    <w:rsid w:val="00330CE7"/>
    <w:rsid w:val="00332AE1"/>
    <w:rsid w:val="00335FF5"/>
    <w:rsid w:val="0033644F"/>
    <w:rsid w:val="003369C2"/>
    <w:rsid w:val="0034024D"/>
    <w:rsid w:val="0034293D"/>
    <w:rsid w:val="00350447"/>
    <w:rsid w:val="003540FF"/>
    <w:rsid w:val="0035440A"/>
    <w:rsid w:val="00354930"/>
    <w:rsid w:val="00355DCF"/>
    <w:rsid w:val="00355FE8"/>
    <w:rsid w:val="003568A9"/>
    <w:rsid w:val="00356DFD"/>
    <w:rsid w:val="00361821"/>
    <w:rsid w:val="0036186D"/>
    <w:rsid w:val="0036250A"/>
    <w:rsid w:val="0036266E"/>
    <w:rsid w:val="003643F7"/>
    <w:rsid w:val="00370C16"/>
    <w:rsid w:val="00371746"/>
    <w:rsid w:val="00372641"/>
    <w:rsid w:val="00374D53"/>
    <w:rsid w:val="0037575B"/>
    <w:rsid w:val="003764EE"/>
    <w:rsid w:val="003768B3"/>
    <w:rsid w:val="00376CEC"/>
    <w:rsid w:val="00381A69"/>
    <w:rsid w:val="003822D1"/>
    <w:rsid w:val="00382542"/>
    <w:rsid w:val="00383F0A"/>
    <w:rsid w:val="00391795"/>
    <w:rsid w:val="00392E7A"/>
    <w:rsid w:val="00392FD1"/>
    <w:rsid w:val="00397104"/>
    <w:rsid w:val="003A2119"/>
    <w:rsid w:val="003A2EB6"/>
    <w:rsid w:val="003A33B9"/>
    <w:rsid w:val="003A34A9"/>
    <w:rsid w:val="003A3CA4"/>
    <w:rsid w:val="003A3D51"/>
    <w:rsid w:val="003A4709"/>
    <w:rsid w:val="003A50E1"/>
    <w:rsid w:val="003A7BF6"/>
    <w:rsid w:val="003B24C0"/>
    <w:rsid w:val="003B4FCB"/>
    <w:rsid w:val="003B5D3E"/>
    <w:rsid w:val="003B67B1"/>
    <w:rsid w:val="003B7496"/>
    <w:rsid w:val="003C06A2"/>
    <w:rsid w:val="003C0918"/>
    <w:rsid w:val="003C73B6"/>
    <w:rsid w:val="003D1F76"/>
    <w:rsid w:val="003D268A"/>
    <w:rsid w:val="003D56F2"/>
    <w:rsid w:val="003D58BD"/>
    <w:rsid w:val="003D6231"/>
    <w:rsid w:val="003D6619"/>
    <w:rsid w:val="003E0757"/>
    <w:rsid w:val="003E1633"/>
    <w:rsid w:val="003E4E4A"/>
    <w:rsid w:val="003E6F74"/>
    <w:rsid w:val="003F156C"/>
    <w:rsid w:val="00400C87"/>
    <w:rsid w:val="00401580"/>
    <w:rsid w:val="00402DD4"/>
    <w:rsid w:val="00405B23"/>
    <w:rsid w:val="004106DA"/>
    <w:rsid w:val="00410F5C"/>
    <w:rsid w:val="00412A11"/>
    <w:rsid w:val="00414E75"/>
    <w:rsid w:val="0041551F"/>
    <w:rsid w:val="00420607"/>
    <w:rsid w:val="0042333C"/>
    <w:rsid w:val="00424BB4"/>
    <w:rsid w:val="00425AC3"/>
    <w:rsid w:val="00432911"/>
    <w:rsid w:val="00433FE0"/>
    <w:rsid w:val="004346BD"/>
    <w:rsid w:val="00434702"/>
    <w:rsid w:val="00434BE5"/>
    <w:rsid w:val="00435AB4"/>
    <w:rsid w:val="00435B47"/>
    <w:rsid w:val="004370D1"/>
    <w:rsid w:val="0043720D"/>
    <w:rsid w:val="00442CB7"/>
    <w:rsid w:val="00445146"/>
    <w:rsid w:val="00445ED3"/>
    <w:rsid w:val="00446EAD"/>
    <w:rsid w:val="004540EE"/>
    <w:rsid w:val="00457235"/>
    <w:rsid w:val="00460EFF"/>
    <w:rsid w:val="004637B7"/>
    <w:rsid w:val="004658B1"/>
    <w:rsid w:val="00476503"/>
    <w:rsid w:val="004774A1"/>
    <w:rsid w:val="004807E7"/>
    <w:rsid w:val="00480A76"/>
    <w:rsid w:val="00480D32"/>
    <w:rsid w:val="00481F4A"/>
    <w:rsid w:val="00482156"/>
    <w:rsid w:val="00482D51"/>
    <w:rsid w:val="0048324C"/>
    <w:rsid w:val="00483DE2"/>
    <w:rsid w:val="00484B10"/>
    <w:rsid w:val="00486A10"/>
    <w:rsid w:val="0049079E"/>
    <w:rsid w:val="0049331E"/>
    <w:rsid w:val="004958BD"/>
    <w:rsid w:val="00496ED7"/>
    <w:rsid w:val="0049716B"/>
    <w:rsid w:val="004A08B9"/>
    <w:rsid w:val="004A3E4E"/>
    <w:rsid w:val="004A4D45"/>
    <w:rsid w:val="004A5E2A"/>
    <w:rsid w:val="004A72FA"/>
    <w:rsid w:val="004B045E"/>
    <w:rsid w:val="004B1079"/>
    <w:rsid w:val="004B2281"/>
    <w:rsid w:val="004B396C"/>
    <w:rsid w:val="004B4BDE"/>
    <w:rsid w:val="004B6045"/>
    <w:rsid w:val="004B79D7"/>
    <w:rsid w:val="004C0A12"/>
    <w:rsid w:val="004C4938"/>
    <w:rsid w:val="004C4DF3"/>
    <w:rsid w:val="004C50F3"/>
    <w:rsid w:val="004C5EDD"/>
    <w:rsid w:val="004D0430"/>
    <w:rsid w:val="004D2D10"/>
    <w:rsid w:val="004D665C"/>
    <w:rsid w:val="004D690A"/>
    <w:rsid w:val="004D7A75"/>
    <w:rsid w:val="004E1806"/>
    <w:rsid w:val="004E2875"/>
    <w:rsid w:val="004E5BD0"/>
    <w:rsid w:val="004E5D0B"/>
    <w:rsid w:val="004E65F3"/>
    <w:rsid w:val="004E6771"/>
    <w:rsid w:val="004E7021"/>
    <w:rsid w:val="004F0195"/>
    <w:rsid w:val="004F2C44"/>
    <w:rsid w:val="004F2C8A"/>
    <w:rsid w:val="004F44EB"/>
    <w:rsid w:val="004F565A"/>
    <w:rsid w:val="004F581D"/>
    <w:rsid w:val="0050020F"/>
    <w:rsid w:val="0050168B"/>
    <w:rsid w:val="00502042"/>
    <w:rsid w:val="00503999"/>
    <w:rsid w:val="00503E61"/>
    <w:rsid w:val="00506B4B"/>
    <w:rsid w:val="00511CDD"/>
    <w:rsid w:val="0051507A"/>
    <w:rsid w:val="0051600E"/>
    <w:rsid w:val="00516730"/>
    <w:rsid w:val="00521679"/>
    <w:rsid w:val="005229E7"/>
    <w:rsid w:val="00527644"/>
    <w:rsid w:val="005341D4"/>
    <w:rsid w:val="005342B8"/>
    <w:rsid w:val="005348E3"/>
    <w:rsid w:val="005376BA"/>
    <w:rsid w:val="005447D5"/>
    <w:rsid w:val="0054589A"/>
    <w:rsid w:val="00545F3C"/>
    <w:rsid w:val="0055119A"/>
    <w:rsid w:val="00553B2B"/>
    <w:rsid w:val="005551B7"/>
    <w:rsid w:val="00555E74"/>
    <w:rsid w:val="00556374"/>
    <w:rsid w:val="00556A73"/>
    <w:rsid w:val="00562443"/>
    <w:rsid w:val="00563132"/>
    <w:rsid w:val="0056606F"/>
    <w:rsid w:val="00567839"/>
    <w:rsid w:val="0056797F"/>
    <w:rsid w:val="005714DA"/>
    <w:rsid w:val="005721E5"/>
    <w:rsid w:val="0057236D"/>
    <w:rsid w:val="00572ED6"/>
    <w:rsid w:val="00573BE3"/>
    <w:rsid w:val="00574387"/>
    <w:rsid w:val="00576DE1"/>
    <w:rsid w:val="005822B1"/>
    <w:rsid w:val="005841E6"/>
    <w:rsid w:val="0058510A"/>
    <w:rsid w:val="00585BDC"/>
    <w:rsid w:val="00585FA2"/>
    <w:rsid w:val="0058761A"/>
    <w:rsid w:val="005925A2"/>
    <w:rsid w:val="005932AD"/>
    <w:rsid w:val="005950E8"/>
    <w:rsid w:val="0059527A"/>
    <w:rsid w:val="005A1B9A"/>
    <w:rsid w:val="005A3C63"/>
    <w:rsid w:val="005A5124"/>
    <w:rsid w:val="005A5C62"/>
    <w:rsid w:val="005A7F37"/>
    <w:rsid w:val="005B2717"/>
    <w:rsid w:val="005B3A9F"/>
    <w:rsid w:val="005B3CD6"/>
    <w:rsid w:val="005B6EA5"/>
    <w:rsid w:val="005B72DB"/>
    <w:rsid w:val="005C0C7F"/>
    <w:rsid w:val="005C1874"/>
    <w:rsid w:val="005C1BCB"/>
    <w:rsid w:val="005C4F61"/>
    <w:rsid w:val="005C6CA1"/>
    <w:rsid w:val="005D0199"/>
    <w:rsid w:val="005D1290"/>
    <w:rsid w:val="005D21EF"/>
    <w:rsid w:val="005D24D2"/>
    <w:rsid w:val="005D67BA"/>
    <w:rsid w:val="005D6BE8"/>
    <w:rsid w:val="005D76D6"/>
    <w:rsid w:val="005E1B00"/>
    <w:rsid w:val="005E1F16"/>
    <w:rsid w:val="005E1FCB"/>
    <w:rsid w:val="005E20F8"/>
    <w:rsid w:val="005E224B"/>
    <w:rsid w:val="005E2531"/>
    <w:rsid w:val="005E39A0"/>
    <w:rsid w:val="005E555C"/>
    <w:rsid w:val="005F0B73"/>
    <w:rsid w:val="005F1CE1"/>
    <w:rsid w:val="005F6792"/>
    <w:rsid w:val="0060070C"/>
    <w:rsid w:val="00601149"/>
    <w:rsid w:val="00604315"/>
    <w:rsid w:val="006062EF"/>
    <w:rsid w:val="0060740D"/>
    <w:rsid w:val="00611F69"/>
    <w:rsid w:val="00612B4E"/>
    <w:rsid w:val="0061375D"/>
    <w:rsid w:val="00613C1E"/>
    <w:rsid w:val="00613F9D"/>
    <w:rsid w:val="006140D5"/>
    <w:rsid w:val="006143A5"/>
    <w:rsid w:val="00616200"/>
    <w:rsid w:val="00616DC5"/>
    <w:rsid w:val="006176ED"/>
    <w:rsid w:val="00617EC2"/>
    <w:rsid w:val="006227F2"/>
    <w:rsid w:val="006253AD"/>
    <w:rsid w:val="006318E6"/>
    <w:rsid w:val="00631C8E"/>
    <w:rsid w:val="00633368"/>
    <w:rsid w:val="00634916"/>
    <w:rsid w:val="006359DD"/>
    <w:rsid w:val="00641DF4"/>
    <w:rsid w:val="00641E46"/>
    <w:rsid w:val="006427A4"/>
    <w:rsid w:val="00642E3A"/>
    <w:rsid w:val="00645216"/>
    <w:rsid w:val="00645AAF"/>
    <w:rsid w:val="006476BD"/>
    <w:rsid w:val="00651465"/>
    <w:rsid w:val="00652DD3"/>
    <w:rsid w:val="00653327"/>
    <w:rsid w:val="0066047B"/>
    <w:rsid w:val="006609A7"/>
    <w:rsid w:val="006653FC"/>
    <w:rsid w:val="0067051B"/>
    <w:rsid w:val="006708A0"/>
    <w:rsid w:val="00670B9F"/>
    <w:rsid w:val="00671B30"/>
    <w:rsid w:val="00676A81"/>
    <w:rsid w:val="00680A23"/>
    <w:rsid w:val="00681320"/>
    <w:rsid w:val="0068185B"/>
    <w:rsid w:val="00683701"/>
    <w:rsid w:val="00683BA7"/>
    <w:rsid w:val="00684BFE"/>
    <w:rsid w:val="006868FB"/>
    <w:rsid w:val="00686EAF"/>
    <w:rsid w:val="006904AD"/>
    <w:rsid w:val="00690EFA"/>
    <w:rsid w:val="00693F15"/>
    <w:rsid w:val="00694F92"/>
    <w:rsid w:val="00696191"/>
    <w:rsid w:val="00697A11"/>
    <w:rsid w:val="006A16E3"/>
    <w:rsid w:val="006A2B93"/>
    <w:rsid w:val="006A4FBB"/>
    <w:rsid w:val="006A56C8"/>
    <w:rsid w:val="006A61ED"/>
    <w:rsid w:val="006B0B36"/>
    <w:rsid w:val="006B1050"/>
    <w:rsid w:val="006B1AAC"/>
    <w:rsid w:val="006B369C"/>
    <w:rsid w:val="006B7945"/>
    <w:rsid w:val="006C2878"/>
    <w:rsid w:val="006C29B7"/>
    <w:rsid w:val="006C4AFD"/>
    <w:rsid w:val="006C5937"/>
    <w:rsid w:val="006D1559"/>
    <w:rsid w:val="006D1EB1"/>
    <w:rsid w:val="006D2B2A"/>
    <w:rsid w:val="006D58B5"/>
    <w:rsid w:val="006D58F5"/>
    <w:rsid w:val="006D6095"/>
    <w:rsid w:val="006D6905"/>
    <w:rsid w:val="006E0421"/>
    <w:rsid w:val="006E099B"/>
    <w:rsid w:val="006E189D"/>
    <w:rsid w:val="006E4AB6"/>
    <w:rsid w:val="006E54DF"/>
    <w:rsid w:val="006F2954"/>
    <w:rsid w:val="006F2989"/>
    <w:rsid w:val="006F3A1B"/>
    <w:rsid w:val="006F49FC"/>
    <w:rsid w:val="006F5E4A"/>
    <w:rsid w:val="006F6A89"/>
    <w:rsid w:val="00700D30"/>
    <w:rsid w:val="00702A1C"/>
    <w:rsid w:val="00703992"/>
    <w:rsid w:val="00705D3B"/>
    <w:rsid w:val="00705F0E"/>
    <w:rsid w:val="00706585"/>
    <w:rsid w:val="00706A0B"/>
    <w:rsid w:val="007071B7"/>
    <w:rsid w:val="00707A1D"/>
    <w:rsid w:val="00712B16"/>
    <w:rsid w:val="00712F9D"/>
    <w:rsid w:val="00715694"/>
    <w:rsid w:val="0071584C"/>
    <w:rsid w:val="00720EE3"/>
    <w:rsid w:val="0072203A"/>
    <w:rsid w:val="00726457"/>
    <w:rsid w:val="007304E1"/>
    <w:rsid w:val="00731FEB"/>
    <w:rsid w:val="0073292D"/>
    <w:rsid w:val="00732E8B"/>
    <w:rsid w:val="00736082"/>
    <w:rsid w:val="00740265"/>
    <w:rsid w:val="007407AE"/>
    <w:rsid w:val="00741E55"/>
    <w:rsid w:val="00744D8D"/>
    <w:rsid w:val="0074664E"/>
    <w:rsid w:val="007466D5"/>
    <w:rsid w:val="00747374"/>
    <w:rsid w:val="0074786A"/>
    <w:rsid w:val="00747EDD"/>
    <w:rsid w:val="00750C1A"/>
    <w:rsid w:val="0075149F"/>
    <w:rsid w:val="00753247"/>
    <w:rsid w:val="00754519"/>
    <w:rsid w:val="00755E09"/>
    <w:rsid w:val="00757C8B"/>
    <w:rsid w:val="00760901"/>
    <w:rsid w:val="00760DB9"/>
    <w:rsid w:val="00760F7F"/>
    <w:rsid w:val="007630BF"/>
    <w:rsid w:val="007631B1"/>
    <w:rsid w:val="0076411C"/>
    <w:rsid w:val="00766C57"/>
    <w:rsid w:val="00774839"/>
    <w:rsid w:val="007752A9"/>
    <w:rsid w:val="00775509"/>
    <w:rsid w:val="00775A2A"/>
    <w:rsid w:val="00776F9C"/>
    <w:rsid w:val="0077775A"/>
    <w:rsid w:val="00780791"/>
    <w:rsid w:val="00780F2D"/>
    <w:rsid w:val="00781213"/>
    <w:rsid w:val="007837EB"/>
    <w:rsid w:val="0078588F"/>
    <w:rsid w:val="007917F4"/>
    <w:rsid w:val="00792B40"/>
    <w:rsid w:val="007965B9"/>
    <w:rsid w:val="00797EE8"/>
    <w:rsid w:val="007A1172"/>
    <w:rsid w:val="007A167E"/>
    <w:rsid w:val="007A2B57"/>
    <w:rsid w:val="007A3652"/>
    <w:rsid w:val="007A624F"/>
    <w:rsid w:val="007A68C0"/>
    <w:rsid w:val="007A7438"/>
    <w:rsid w:val="007A74BC"/>
    <w:rsid w:val="007B01CE"/>
    <w:rsid w:val="007B02EA"/>
    <w:rsid w:val="007B0955"/>
    <w:rsid w:val="007B2034"/>
    <w:rsid w:val="007B4AF5"/>
    <w:rsid w:val="007B522A"/>
    <w:rsid w:val="007B5B94"/>
    <w:rsid w:val="007B5E40"/>
    <w:rsid w:val="007B6BB0"/>
    <w:rsid w:val="007B7B48"/>
    <w:rsid w:val="007C0BA2"/>
    <w:rsid w:val="007C23DA"/>
    <w:rsid w:val="007C4CBB"/>
    <w:rsid w:val="007C6463"/>
    <w:rsid w:val="007C7291"/>
    <w:rsid w:val="007C7991"/>
    <w:rsid w:val="007C7C30"/>
    <w:rsid w:val="007D3415"/>
    <w:rsid w:val="007D608B"/>
    <w:rsid w:val="007E12E8"/>
    <w:rsid w:val="007E5CB9"/>
    <w:rsid w:val="007E6240"/>
    <w:rsid w:val="007E6D87"/>
    <w:rsid w:val="007F18CE"/>
    <w:rsid w:val="007F2DD1"/>
    <w:rsid w:val="00802EFE"/>
    <w:rsid w:val="0080434D"/>
    <w:rsid w:val="0080582F"/>
    <w:rsid w:val="00805A54"/>
    <w:rsid w:val="0080603B"/>
    <w:rsid w:val="008065D7"/>
    <w:rsid w:val="008074A6"/>
    <w:rsid w:val="00811AC1"/>
    <w:rsid w:val="0081587B"/>
    <w:rsid w:val="00815B8C"/>
    <w:rsid w:val="00817057"/>
    <w:rsid w:val="00822168"/>
    <w:rsid w:val="00822880"/>
    <w:rsid w:val="00823ED8"/>
    <w:rsid w:val="00825AE5"/>
    <w:rsid w:val="00827463"/>
    <w:rsid w:val="0083085C"/>
    <w:rsid w:val="00830921"/>
    <w:rsid w:val="0083120C"/>
    <w:rsid w:val="00833D26"/>
    <w:rsid w:val="00834930"/>
    <w:rsid w:val="00835BEC"/>
    <w:rsid w:val="008374EC"/>
    <w:rsid w:val="00843D24"/>
    <w:rsid w:val="008453CF"/>
    <w:rsid w:val="00850E24"/>
    <w:rsid w:val="00850F2A"/>
    <w:rsid w:val="0085146B"/>
    <w:rsid w:val="0085277B"/>
    <w:rsid w:val="00853BAA"/>
    <w:rsid w:val="00853DFD"/>
    <w:rsid w:val="008540D9"/>
    <w:rsid w:val="00855814"/>
    <w:rsid w:val="00857BD9"/>
    <w:rsid w:val="00860967"/>
    <w:rsid w:val="00861020"/>
    <w:rsid w:val="00861B63"/>
    <w:rsid w:val="00863E54"/>
    <w:rsid w:val="008645CC"/>
    <w:rsid w:val="00866930"/>
    <w:rsid w:val="00867D07"/>
    <w:rsid w:val="0087496A"/>
    <w:rsid w:val="00875C1F"/>
    <w:rsid w:val="00876F67"/>
    <w:rsid w:val="0087732A"/>
    <w:rsid w:val="0088108D"/>
    <w:rsid w:val="00881DE0"/>
    <w:rsid w:val="00884789"/>
    <w:rsid w:val="0088528E"/>
    <w:rsid w:val="00895776"/>
    <w:rsid w:val="00896A71"/>
    <w:rsid w:val="00896E3F"/>
    <w:rsid w:val="008A0C16"/>
    <w:rsid w:val="008A449B"/>
    <w:rsid w:val="008A4AED"/>
    <w:rsid w:val="008B0AE0"/>
    <w:rsid w:val="008B0E5F"/>
    <w:rsid w:val="008B369B"/>
    <w:rsid w:val="008B51C6"/>
    <w:rsid w:val="008C1735"/>
    <w:rsid w:val="008C2181"/>
    <w:rsid w:val="008C3281"/>
    <w:rsid w:val="008C3A42"/>
    <w:rsid w:val="008C4CD4"/>
    <w:rsid w:val="008C74E7"/>
    <w:rsid w:val="008D0F2F"/>
    <w:rsid w:val="008D1A0E"/>
    <w:rsid w:val="008D2240"/>
    <w:rsid w:val="008D2E01"/>
    <w:rsid w:val="008D5BFA"/>
    <w:rsid w:val="008D5D95"/>
    <w:rsid w:val="008D6352"/>
    <w:rsid w:val="008D6CCA"/>
    <w:rsid w:val="008D71CF"/>
    <w:rsid w:val="008D7415"/>
    <w:rsid w:val="008E1424"/>
    <w:rsid w:val="008E27D0"/>
    <w:rsid w:val="008E2935"/>
    <w:rsid w:val="008E60E2"/>
    <w:rsid w:val="008E61AF"/>
    <w:rsid w:val="008E6F50"/>
    <w:rsid w:val="008F1E12"/>
    <w:rsid w:val="008F2E42"/>
    <w:rsid w:val="008F4CB4"/>
    <w:rsid w:val="008F6F43"/>
    <w:rsid w:val="00900138"/>
    <w:rsid w:val="009036F0"/>
    <w:rsid w:val="0090515C"/>
    <w:rsid w:val="00907B45"/>
    <w:rsid w:val="00910456"/>
    <w:rsid w:val="009148F3"/>
    <w:rsid w:val="00920A85"/>
    <w:rsid w:val="00920CAA"/>
    <w:rsid w:val="00920E6D"/>
    <w:rsid w:val="00923035"/>
    <w:rsid w:val="00925132"/>
    <w:rsid w:val="00925186"/>
    <w:rsid w:val="009302EA"/>
    <w:rsid w:val="0093207E"/>
    <w:rsid w:val="009345F8"/>
    <w:rsid w:val="00942A71"/>
    <w:rsid w:val="009439BD"/>
    <w:rsid w:val="00944C7F"/>
    <w:rsid w:val="00945B9B"/>
    <w:rsid w:val="00947DCB"/>
    <w:rsid w:val="00957664"/>
    <w:rsid w:val="009619D7"/>
    <w:rsid w:val="009636AF"/>
    <w:rsid w:val="00965D93"/>
    <w:rsid w:val="009662DF"/>
    <w:rsid w:val="00971EC3"/>
    <w:rsid w:val="00972D38"/>
    <w:rsid w:val="00973287"/>
    <w:rsid w:val="0097331E"/>
    <w:rsid w:val="00974D9A"/>
    <w:rsid w:val="00975302"/>
    <w:rsid w:val="0097670B"/>
    <w:rsid w:val="00984F22"/>
    <w:rsid w:val="00986BF0"/>
    <w:rsid w:val="00986C31"/>
    <w:rsid w:val="009878C3"/>
    <w:rsid w:val="0098797C"/>
    <w:rsid w:val="0099060B"/>
    <w:rsid w:val="009926F2"/>
    <w:rsid w:val="00997BA0"/>
    <w:rsid w:val="009A095B"/>
    <w:rsid w:val="009A0F82"/>
    <w:rsid w:val="009A157B"/>
    <w:rsid w:val="009A3DB6"/>
    <w:rsid w:val="009A7553"/>
    <w:rsid w:val="009B21AE"/>
    <w:rsid w:val="009B3A2B"/>
    <w:rsid w:val="009B3FB2"/>
    <w:rsid w:val="009C2AAA"/>
    <w:rsid w:val="009C329B"/>
    <w:rsid w:val="009C32CA"/>
    <w:rsid w:val="009C42F0"/>
    <w:rsid w:val="009C56DC"/>
    <w:rsid w:val="009C64A2"/>
    <w:rsid w:val="009D120A"/>
    <w:rsid w:val="009D279D"/>
    <w:rsid w:val="009D4974"/>
    <w:rsid w:val="009D5519"/>
    <w:rsid w:val="009E2A30"/>
    <w:rsid w:val="009E4ADA"/>
    <w:rsid w:val="009E6DDF"/>
    <w:rsid w:val="009F1F40"/>
    <w:rsid w:val="009F2B90"/>
    <w:rsid w:val="009F2BCE"/>
    <w:rsid w:val="009F4C66"/>
    <w:rsid w:val="009F53B0"/>
    <w:rsid w:val="009F6E57"/>
    <w:rsid w:val="009F7BD2"/>
    <w:rsid w:val="00A01577"/>
    <w:rsid w:val="00A037B1"/>
    <w:rsid w:val="00A03E86"/>
    <w:rsid w:val="00A04DA1"/>
    <w:rsid w:val="00A05BD6"/>
    <w:rsid w:val="00A05CDE"/>
    <w:rsid w:val="00A05D6C"/>
    <w:rsid w:val="00A07F5D"/>
    <w:rsid w:val="00A12361"/>
    <w:rsid w:val="00A1486E"/>
    <w:rsid w:val="00A14F6C"/>
    <w:rsid w:val="00A21285"/>
    <w:rsid w:val="00A2387B"/>
    <w:rsid w:val="00A23EE4"/>
    <w:rsid w:val="00A25608"/>
    <w:rsid w:val="00A26CD9"/>
    <w:rsid w:val="00A27500"/>
    <w:rsid w:val="00A27531"/>
    <w:rsid w:val="00A31B2A"/>
    <w:rsid w:val="00A32C92"/>
    <w:rsid w:val="00A3426F"/>
    <w:rsid w:val="00A351DE"/>
    <w:rsid w:val="00A35BB6"/>
    <w:rsid w:val="00A40A6E"/>
    <w:rsid w:val="00A44A86"/>
    <w:rsid w:val="00A44C51"/>
    <w:rsid w:val="00A47DB0"/>
    <w:rsid w:val="00A510E0"/>
    <w:rsid w:val="00A515AE"/>
    <w:rsid w:val="00A544A9"/>
    <w:rsid w:val="00A5454A"/>
    <w:rsid w:val="00A54EEE"/>
    <w:rsid w:val="00A55868"/>
    <w:rsid w:val="00A60C51"/>
    <w:rsid w:val="00A62C25"/>
    <w:rsid w:val="00A71047"/>
    <w:rsid w:val="00A72538"/>
    <w:rsid w:val="00A72854"/>
    <w:rsid w:val="00A73E75"/>
    <w:rsid w:val="00A7478F"/>
    <w:rsid w:val="00A75F64"/>
    <w:rsid w:val="00A76532"/>
    <w:rsid w:val="00A818EF"/>
    <w:rsid w:val="00A83BC7"/>
    <w:rsid w:val="00A8452A"/>
    <w:rsid w:val="00A86E29"/>
    <w:rsid w:val="00A87625"/>
    <w:rsid w:val="00A87DC8"/>
    <w:rsid w:val="00A91CF1"/>
    <w:rsid w:val="00A93B89"/>
    <w:rsid w:val="00AA1B3A"/>
    <w:rsid w:val="00AA54BF"/>
    <w:rsid w:val="00AA56DA"/>
    <w:rsid w:val="00AB0D92"/>
    <w:rsid w:val="00AB2346"/>
    <w:rsid w:val="00AB3A4B"/>
    <w:rsid w:val="00AB3BBE"/>
    <w:rsid w:val="00AB43C9"/>
    <w:rsid w:val="00AB4B15"/>
    <w:rsid w:val="00AB7123"/>
    <w:rsid w:val="00AC0894"/>
    <w:rsid w:val="00AC2C74"/>
    <w:rsid w:val="00AC5760"/>
    <w:rsid w:val="00AD0074"/>
    <w:rsid w:val="00AD2128"/>
    <w:rsid w:val="00AD445F"/>
    <w:rsid w:val="00AD4730"/>
    <w:rsid w:val="00AD7FB4"/>
    <w:rsid w:val="00AE0C62"/>
    <w:rsid w:val="00AE14EE"/>
    <w:rsid w:val="00AE1B2E"/>
    <w:rsid w:val="00AE24FA"/>
    <w:rsid w:val="00AE3803"/>
    <w:rsid w:val="00AE61A3"/>
    <w:rsid w:val="00AF04C9"/>
    <w:rsid w:val="00AF2E07"/>
    <w:rsid w:val="00AF54DD"/>
    <w:rsid w:val="00B01DA3"/>
    <w:rsid w:val="00B02386"/>
    <w:rsid w:val="00B028AF"/>
    <w:rsid w:val="00B03968"/>
    <w:rsid w:val="00B11103"/>
    <w:rsid w:val="00B1497D"/>
    <w:rsid w:val="00B16797"/>
    <w:rsid w:val="00B204D9"/>
    <w:rsid w:val="00B223B4"/>
    <w:rsid w:val="00B2359F"/>
    <w:rsid w:val="00B24017"/>
    <w:rsid w:val="00B24072"/>
    <w:rsid w:val="00B24582"/>
    <w:rsid w:val="00B266E0"/>
    <w:rsid w:val="00B26D99"/>
    <w:rsid w:val="00B26E46"/>
    <w:rsid w:val="00B27656"/>
    <w:rsid w:val="00B27BB7"/>
    <w:rsid w:val="00B27D3E"/>
    <w:rsid w:val="00B310EC"/>
    <w:rsid w:val="00B32736"/>
    <w:rsid w:val="00B34985"/>
    <w:rsid w:val="00B34E20"/>
    <w:rsid w:val="00B34FA5"/>
    <w:rsid w:val="00B42E28"/>
    <w:rsid w:val="00B51B75"/>
    <w:rsid w:val="00B51CD7"/>
    <w:rsid w:val="00B5252C"/>
    <w:rsid w:val="00B5638A"/>
    <w:rsid w:val="00B5794E"/>
    <w:rsid w:val="00B62D79"/>
    <w:rsid w:val="00B63502"/>
    <w:rsid w:val="00B660A0"/>
    <w:rsid w:val="00B7462B"/>
    <w:rsid w:val="00B75241"/>
    <w:rsid w:val="00B7536A"/>
    <w:rsid w:val="00B756C8"/>
    <w:rsid w:val="00B768E1"/>
    <w:rsid w:val="00B76CA9"/>
    <w:rsid w:val="00B807B5"/>
    <w:rsid w:val="00B825F0"/>
    <w:rsid w:val="00B82F0A"/>
    <w:rsid w:val="00B861CA"/>
    <w:rsid w:val="00B913DE"/>
    <w:rsid w:val="00B9243C"/>
    <w:rsid w:val="00B92484"/>
    <w:rsid w:val="00B94B57"/>
    <w:rsid w:val="00B95B73"/>
    <w:rsid w:val="00BA091E"/>
    <w:rsid w:val="00BA2535"/>
    <w:rsid w:val="00BA33DD"/>
    <w:rsid w:val="00BA3D86"/>
    <w:rsid w:val="00BA619B"/>
    <w:rsid w:val="00BB00FE"/>
    <w:rsid w:val="00BB0750"/>
    <w:rsid w:val="00BB0FF3"/>
    <w:rsid w:val="00BB18B0"/>
    <w:rsid w:val="00BB1A24"/>
    <w:rsid w:val="00BB33E6"/>
    <w:rsid w:val="00BB6759"/>
    <w:rsid w:val="00BC0761"/>
    <w:rsid w:val="00BC15AC"/>
    <w:rsid w:val="00BC1AD0"/>
    <w:rsid w:val="00BC1CA9"/>
    <w:rsid w:val="00BC5C3C"/>
    <w:rsid w:val="00BC69E9"/>
    <w:rsid w:val="00BC6F27"/>
    <w:rsid w:val="00BD0598"/>
    <w:rsid w:val="00BD152C"/>
    <w:rsid w:val="00BD6D0A"/>
    <w:rsid w:val="00BD7736"/>
    <w:rsid w:val="00BD7B46"/>
    <w:rsid w:val="00BE0D66"/>
    <w:rsid w:val="00BE2A93"/>
    <w:rsid w:val="00BE758B"/>
    <w:rsid w:val="00BF0420"/>
    <w:rsid w:val="00BF160E"/>
    <w:rsid w:val="00C008C7"/>
    <w:rsid w:val="00C01302"/>
    <w:rsid w:val="00C04294"/>
    <w:rsid w:val="00C0507B"/>
    <w:rsid w:val="00C06276"/>
    <w:rsid w:val="00C13E35"/>
    <w:rsid w:val="00C16CAC"/>
    <w:rsid w:val="00C176BA"/>
    <w:rsid w:val="00C205BD"/>
    <w:rsid w:val="00C2065C"/>
    <w:rsid w:val="00C21250"/>
    <w:rsid w:val="00C21B79"/>
    <w:rsid w:val="00C22317"/>
    <w:rsid w:val="00C34793"/>
    <w:rsid w:val="00C35054"/>
    <w:rsid w:val="00C35BB2"/>
    <w:rsid w:val="00C36BF5"/>
    <w:rsid w:val="00C37882"/>
    <w:rsid w:val="00C408FF"/>
    <w:rsid w:val="00C40B8F"/>
    <w:rsid w:val="00C41B96"/>
    <w:rsid w:val="00C4624F"/>
    <w:rsid w:val="00C47AB6"/>
    <w:rsid w:val="00C55BCC"/>
    <w:rsid w:val="00C56310"/>
    <w:rsid w:val="00C56CD8"/>
    <w:rsid w:val="00C63E01"/>
    <w:rsid w:val="00C64D8A"/>
    <w:rsid w:val="00C65872"/>
    <w:rsid w:val="00C65C29"/>
    <w:rsid w:val="00C70E43"/>
    <w:rsid w:val="00C726BD"/>
    <w:rsid w:val="00C73D97"/>
    <w:rsid w:val="00C77BDD"/>
    <w:rsid w:val="00C80470"/>
    <w:rsid w:val="00C80A8B"/>
    <w:rsid w:val="00C819E7"/>
    <w:rsid w:val="00C849B7"/>
    <w:rsid w:val="00C96272"/>
    <w:rsid w:val="00C96D3F"/>
    <w:rsid w:val="00C97740"/>
    <w:rsid w:val="00CA0AF3"/>
    <w:rsid w:val="00CA13F4"/>
    <w:rsid w:val="00CA44D7"/>
    <w:rsid w:val="00CA5530"/>
    <w:rsid w:val="00CA6C81"/>
    <w:rsid w:val="00CA6D72"/>
    <w:rsid w:val="00CB0A4D"/>
    <w:rsid w:val="00CB171B"/>
    <w:rsid w:val="00CB24E5"/>
    <w:rsid w:val="00CB3718"/>
    <w:rsid w:val="00CB4470"/>
    <w:rsid w:val="00CB4DD7"/>
    <w:rsid w:val="00CB5F0F"/>
    <w:rsid w:val="00CB64CF"/>
    <w:rsid w:val="00CC0504"/>
    <w:rsid w:val="00CC06C1"/>
    <w:rsid w:val="00CC07A4"/>
    <w:rsid w:val="00CC24D4"/>
    <w:rsid w:val="00CC4541"/>
    <w:rsid w:val="00CC5C20"/>
    <w:rsid w:val="00CC748D"/>
    <w:rsid w:val="00CD0472"/>
    <w:rsid w:val="00CD5AC1"/>
    <w:rsid w:val="00CD6D44"/>
    <w:rsid w:val="00CE05F3"/>
    <w:rsid w:val="00CE0769"/>
    <w:rsid w:val="00CE17EA"/>
    <w:rsid w:val="00CE24AC"/>
    <w:rsid w:val="00CE2B02"/>
    <w:rsid w:val="00CE3DDC"/>
    <w:rsid w:val="00CE6128"/>
    <w:rsid w:val="00CE6781"/>
    <w:rsid w:val="00CE6D26"/>
    <w:rsid w:val="00CF00D1"/>
    <w:rsid w:val="00CF0538"/>
    <w:rsid w:val="00CF11AE"/>
    <w:rsid w:val="00CF7E8F"/>
    <w:rsid w:val="00CF7F61"/>
    <w:rsid w:val="00D00B6C"/>
    <w:rsid w:val="00D018E4"/>
    <w:rsid w:val="00D0268C"/>
    <w:rsid w:val="00D05644"/>
    <w:rsid w:val="00D066FD"/>
    <w:rsid w:val="00D07CF6"/>
    <w:rsid w:val="00D10919"/>
    <w:rsid w:val="00D1346C"/>
    <w:rsid w:val="00D13CD1"/>
    <w:rsid w:val="00D1582A"/>
    <w:rsid w:val="00D15A44"/>
    <w:rsid w:val="00D15F89"/>
    <w:rsid w:val="00D16B98"/>
    <w:rsid w:val="00D200F2"/>
    <w:rsid w:val="00D219B9"/>
    <w:rsid w:val="00D235CD"/>
    <w:rsid w:val="00D2435A"/>
    <w:rsid w:val="00D259DC"/>
    <w:rsid w:val="00D25D5C"/>
    <w:rsid w:val="00D274C4"/>
    <w:rsid w:val="00D2769D"/>
    <w:rsid w:val="00D33BEE"/>
    <w:rsid w:val="00D34486"/>
    <w:rsid w:val="00D34675"/>
    <w:rsid w:val="00D34A0C"/>
    <w:rsid w:val="00D3556F"/>
    <w:rsid w:val="00D3623C"/>
    <w:rsid w:val="00D370BD"/>
    <w:rsid w:val="00D41802"/>
    <w:rsid w:val="00D43BDA"/>
    <w:rsid w:val="00D43EDB"/>
    <w:rsid w:val="00D441F4"/>
    <w:rsid w:val="00D44548"/>
    <w:rsid w:val="00D44AA5"/>
    <w:rsid w:val="00D45037"/>
    <w:rsid w:val="00D45F97"/>
    <w:rsid w:val="00D512DA"/>
    <w:rsid w:val="00D519FA"/>
    <w:rsid w:val="00D55A14"/>
    <w:rsid w:val="00D55CC0"/>
    <w:rsid w:val="00D57971"/>
    <w:rsid w:val="00D722D0"/>
    <w:rsid w:val="00D72860"/>
    <w:rsid w:val="00D73CF4"/>
    <w:rsid w:val="00D74622"/>
    <w:rsid w:val="00D74D4F"/>
    <w:rsid w:val="00D76F86"/>
    <w:rsid w:val="00D77B7A"/>
    <w:rsid w:val="00D819DD"/>
    <w:rsid w:val="00D81B7C"/>
    <w:rsid w:val="00D827AE"/>
    <w:rsid w:val="00D83A3E"/>
    <w:rsid w:val="00D856F8"/>
    <w:rsid w:val="00D86952"/>
    <w:rsid w:val="00D878FF"/>
    <w:rsid w:val="00D90244"/>
    <w:rsid w:val="00D90F16"/>
    <w:rsid w:val="00D92099"/>
    <w:rsid w:val="00D9239F"/>
    <w:rsid w:val="00D93A51"/>
    <w:rsid w:val="00D941AA"/>
    <w:rsid w:val="00D958DA"/>
    <w:rsid w:val="00DA0A62"/>
    <w:rsid w:val="00DA0F47"/>
    <w:rsid w:val="00DA153E"/>
    <w:rsid w:val="00DA1E74"/>
    <w:rsid w:val="00DA258B"/>
    <w:rsid w:val="00DB0F37"/>
    <w:rsid w:val="00DB10BC"/>
    <w:rsid w:val="00DB2750"/>
    <w:rsid w:val="00DB5DD9"/>
    <w:rsid w:val="00DC0F6B"/>
    <w:rsid w:val="00DC281C"/>
    <w:rsid w:val="00DC2AA8"/>
    <w:rsid w:val="00DC3C96"/>
    <w:rsid w:val="00DC4570"/>
    <w:rsid w:val="00DC505B"/>
    <w:rsid w:val="00DC61A0"/>
    <w:rsid w:val="00DD04D1"/>
    <w:rsid w:val="00DD14D3"/>
    <w:rsid w:val="00DD2C53"/>
    <w:rsid w:val="00DD565A"/>
    <w:rsid w:val="00DE0723"/>
    <w:rsid w:val="00DE0F42"/>
    <w:rsid w:val="00DE39EE"/>
    <w:rsid w:val="00DE55FB"/>
    <w:rsid w:val="00DE58BF"/>
    <w:rsid w:val="00DE5BDD"/>
    <w:rsid w:val="00DE6385"/>
    <w:rsid w:val="00DF1244"/>
    <w:rsid w:val="00DF2222"/>
    <w:rsid w:val="00DF3895"/>
    <w:rsid w:val="00DF50E1"/>
    <w:rsid w:val="00DF5D5F"/>
    <w:rsid w:val="00DF7FD1"/>
    <w:rsid w:val="00E00602"/>
    <w:rsid w:val="00E10F40"/>
    <w:rsid w:val="00E12FB8"/>
    <w:rsid w:val="00E159C1"/>
    <w:rsid w:val="00E17277"/>
    <w:rsid w:val="00E209C9"/>
    <w:rsid w:val="00E23798"/>
    <w:rsid w:val="00E23DA9"/>
    <w:rsid w:val="00E24FA5"/>
    <w:rsid w:val="00E36F02"/>
    <w:rsid w:val="00E41E17"/>
    <w:rsid w:val="00E450B6"/>
    <w:rsid w:val="00E50459"/>
    <w:rsid w:val="00E5187C"/>
    <w:rsid w:val="00E530C6"/>
    <w:rsid w:val="00E542AA"/>
    <w:rsid w:val="00E5460A"/>
    <w:rsid w:val="00E54727"/>
    <w:rsid w:val="00E55925"/>
    <w:rsid w:val="00E56BAE"/>
    <w:rsid w:val="00E57534"/>
    <w:rsid w:val="00E61AA4"/>
    <w:rsid w:val="00E7082F"/>
    <w:rsid w:val="00E70F27"/>
    <w:rsid w:val="00E80C09"/>
    <w:rsid w:val="00E81C98"/>
    <w:rsid w:val="00E8419B"/>
    <w:rsid w:val="00E85363"/>
    <w:rsid w:val="00E8544D"/>
    <w:rsid w:val="00E85B4A"/>
    <w:rsid w:val="00E86A8A"/>
    <w:rsid w:val="00E92D0B"/>
    <w:rsid w:val="00E944A4"/>
    <w:rsid w:val="00E94856"/>
    <w:rsid w:val="00E94C42"/>
    <w:rsid w:val="00E95A11"/>
    <w:rsid w:val="00E95B6D"/>
    <w:rsid w:val="00E95E28"/>
    <w:rsid w:val="00E9609E"/>
    <w:rsid w:val="00E964D9"/>
    <w:rsid w:val="00EA00E6"/>
    <w:rsid w:val="00EA1957"/>
    <w:rsid w:val="00EA2373"/>
    <w:rsid w:val="00EA5E46"/>
    <w:rsid w:val="00EA6567"/>
    <w:rsid w:val="00EA6EB2"/>
    <w:rsid w:val="00EA756B"/>
    <w:rsid w:val="00EB2210"/>
    <w:rsid w:val="00EB3B0F"/>
    <w:rsid w:val="00EB621A"/>
    <w:rsid w:val="00EC31CF"/>
    <w:rsid w:val="00EC45A4"/>
    <w:rsid w:val="00EC6D59"/>
    <w:rsid w:val="00ED07DA"/>
    <w:rsid w:val="00ED07E8"/>
    <w:rsid w:val="00ED0808"/>
    <w:rsid w:val="00ED2B7A"/>
    <w:rsid w:val="00ED3200"/>
    <w:rsid w:val="00ED37FD"/>
    <w:rsid w:val="00ED42F0"/>
    <w:rsid w:val="00ED4607"/>
    <w:rsid w:val="00EE0113"/>
    <w:rsid w:val="00EE02DC"/>
    <w:rsid w:val="00EE0FC6"/>
    <w:rsid w:val="00EE3FAB"/>
    <w:rsid w:val="00EE777F"/>
    <w:rsid w:val="00EF117F"/>
    <w:rsid w:val="00EF49AA"/>
    <w:rsid w:val="00EF5587"/>
    <w:rsid w:val="00EF7A8C"/>
    <w:rsid w:val="00F00E3B"/>
    <w:rsid w:val="00F024A9"/>
    <w:rsid w:val="00F039DE"/>
    <w:rsid w:val="00F047DF"/>
    <w:rsid w:val="00F04FD4"/>
    <w:rsid w:val="00F075B7"/>
    <w:rsid w:val="00F10E91"/>
    <w:rsid w:val="00F11640"/>
    <w:rsid w:val="00F11F1E"/>
    <w:rsid w:val="00F11F60"/>
    <w:rsid w:val="00F1244B"/>
    <w:rsid w:val="00F14F44"/>
    <w:rsid w:val="00F155C9"/>
    <w:rsid w:val="00F1774A"/>
    <w:rsid w:val="00F23574"/>
    <w:rsid w:val="00F251BF"/>
    <w:rsid w:val="00F265D7"/>
    <w:rsid w:val="00F2705B"/>
    <w:rsid w:val="00F3468A"/>
    <w:rsid w:val="00F34E96"/>
    <w:rsid w:val="00F350C0"/>
    <w:rsid w:val="00F37BC0"/>
    <w:rsid w:val="00F37E61"/>
    <w:rsid w:val="00F403DD"/>
    <w:rsid w:val="00F41713"/>
    <w:rsid w:val="00F421CB"/>
    <w:rsid w:val="00F4236A"/>
    <w:rsid w:val="00F4429C"/>
    <w:rsid w:val="00F45BC6"/>
    <w:rsid w:val="00F4791E"/>
    <w:rsid w:val="00F5022B"/>
    <w:rsid w:val="00F50FF2"/>
    <w:rsid w:val="00F512C5"/>
    <w:rsid w:val="00F515E3"/>
    <w:rsid w:val="00F51CED"/>
    <w:rsid w:val="00F524BA"/>
    <w:rsid w:val="00F569AF"/>
    <w:rsid w:val="00F617BE"/>
    <w:rsid w:val="00F632E9"/>
    <w:rsid w:val="00F63F06"/>
    <w:rsid w:val="00F643A1"/>
    <w:rsid w:val="00F652E1"/>
    <w:rsid w:val="00F66931"/>
    <w:rsid w:val="00F67D27"/>
    <w:rsid w:val="00F73497"/>
    <w:rsid w:val="00F73E33"/>
    <w:rsid w:val="00F76A87"/>
    <w:rsid w:val="00F815F0"/>
    <w:rsid w:val="00F844F6"/>
    <w:rsid w:val="00F85425"/>
    <w:rsid w:val="00F867EB"/>
    <w:rsid w:val="00F86E63"/>
    <w:rsid w:val="00F87A20"/>
    <w:rsid w:val="00F900E6"/>
    <w:rsid w:val="00F91505"/>
    <w:rsid w:val="00F922EC"/>
    <w:rsid w:val="00F92C4F"/>
    <w:rsid w:val="00F93A18"/>
    <w:rsid w:val="00F94574"/>
    <w:rsid w:val="00F948B7"/>
    <w:rsid w:val="00F96843"/>
    <w:rsid w:val="00F97203"/>
    <w:rsid w:val="00F9746A"/>
    <w:rsid w:val="00FA0CAE"/>
    <w:rsid w:val="00FA6EA6"/>
    <w:rsid w:val="00FB1FD0"/>
    <w:rsid w:val="00FB28C7"/>
    <w:rsid w:val="00FB31DC"/>
    <w:rsid w:val="00FB338C"/>
    <w:rsid w:val="00FB446A"/>
    <w:rsid w:val="00FC1C89"/>
    <w:rsid w:val="00FC7AFA"/>
    <w:rsid w:val="00FD1EB5"/>
    <w:rsid w:val="00FD2528"/>
    <w:rsid w:val="00FD2B7C"/>
    <w:rsid w:val="00FD324B"/>
    <w:rsid w:val="00FE0CE0"/>
    <w:rsid w:val="00FE174A"/>
    <w:rsid w:val="00FE191E"/>
    <w:rsid w:val="00FE2F86"/>
    <w:rsid w:val="00FE5DF5"/>
    <w:rsid w:val="00FE755F"/>
    <w:rsid w:val="00FF0120"/>
    <w:rsid w:val="00FF16F2"/>
    <w:rsid w:val="00FF331B"/>
    <w:rsid w:val="00FF3C12"/>
    <w:rsid w:val="00FF41E3"/>
    <w:rsid w:val="00FF4487"/>
    <w:rsid w:val="00FF77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nhideWhenUsed="0"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9"/>
    <w:qFormat/>
    <w:rsid w:val="002B2817"/>
    <w:pPr>
      <w:keepNext/>
      <w:spacing w:before="240" w:after="60"/>
      <w:outlineLvl w:val="0"/>
    </w:pPr>
    <w:rPr>
      <w:rFonts w:ascii="Cambria" w:hAnsi="Cambria"/>
      <w:b/>
      <w:bCs/>
      <w:kern w:val="32"/>
      <w:sz w:val="32"/>
      <w:szCs w:val="32"/>
    </w:rPr>
  </w:style>
  <w:style w:type="paragraph" w:styleId="20">
    <w:name w:val="heading 2"/>
    <w:basedOn w:val="a0"/>
    <w:next w:val="a0"/>
    <w:link w:val="21"/>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4">
    <w:name w:val="heading 4"/>
    <w:basedOn w:val="3"/>
    <w:next w:val="a0"/>
    <w:link w:val="40"/>
    <w:uiPriority w:val="9"/>
    <w:unhideWhenUsed/>
    <w:qFormat/>
    <w:rsid w:val="00F075B7"/>
    <w:pPr>
      <w:keepNext w:val="0"/>
      <w:keepLines/>
      <w:tabs>
        <w:tab w:val="left" w:pos="1077"/>
        <w:tab w:val="left" w:pos="1531"/>
      </w:tabs>
      <w:spacing w:before="200" w:after="120"/>
      <w:ind w:left="709"/>
      <w:outlineLvl w:val="3"/>
    </w:pPr>
    <w:rPr>
      <w:rFonts w:ascii="Times New Roman" w:eastAsiaTheme="majorEastAsia" w:hAnsi="Times New Roman" w:cstheme="majorBidi"/>
      <w:b w:val="0"/>
      <w:bCs w:val="0"/>
      <w:iCs/>
      <w:sz w:val="24"/>
      <w:szCs w:val="24"/>
    </w:rPr>
  </w:style>
  <w:style w:type="paragraph" w:styleId="5">
    <w:name w:val="heading 5"/>
    <w:basedOn w:val="a0"/>
    <w:next w:val="a0"/>
    <w:qFormat/>
    <w:rsid w:val="00781213"/>
    <w:pPr>
      <w:spacing w:before="240" w:after="60"/>
      <w:outlineLvl w:val="4"/>
    </w:pPr>
    <w:rPr>
      <w:b/>
      <w:bCs/>
      <w:i/>
      <w:iCs/>
      <w:sz w:val="26"/>
      <w:szCs w:val="26"/>
    </w:rPr>
  </w:style>
  <w:style w:type="paragraph" w:styleId="6">
    <w:name w:val="heading 6"/>
    <w:basedOn w:val="a0"/>
    <w:link w:val="60"/>
    <w:uiPriority w:val="9"/>
    <w:qFormat/>
    <w:rsid w:val="00863E54"/>
    <w:pPr>
      <w:spacing w:before="100" w:beforeAutospacing="1" w:after="100" w:afterAutospacing="1"/>
      <w:jc w:val="left"/>
      <w:outlineLvl w:val="5"/>
    </w:pPr>
    <w:rPr>
      <w:rFonts w:ascii="Times New Roman" w:hAnsi="Times New Roman"/>
      <w:b/>
      <w:bCs/>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1">
    <w:name w:val="Заголовок 2 Знак"/>
    <w:link w:val="20"/>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2">
    <w:name w:val="toc 2"/>
    <w:basedOn w:val="a0"/>
    <w:next w:val="a0"/>
    <w:autoRedefine/>
    <w:uiPriority w:val="39"/>
    <w:unhideWhenUsed/>
    <w:rsid w:val="006C2878"/>
    <w:pPr>
      <w:tabs>
        <w:tab w:val="left" w:pos="880"/>
        <w:tab w:val="right" w:leader="dot" w:pos="10427"/>
      </w:tabs>
      <w:spacing w:after="100" w:line="276" w:lineRule="auto"/>
      <w:ind w:left="220"/>
      <w:jc w:val="left"/>
    </w:pPr>
    <w:rPr>
      <w:rFonts w:ascii="Arial" w:hAnsi="Arial" w:cs="Arial"/>
      <w:noProof/>
      <w:sz w:val="24"/>
    </w:rPr>
  </w:style>
  <w:style w:type="paragraph" w:styleId="31">
    <w:name w:val="toc 3"/>
    <w:basedOn w:val="a0"/>
    <w:next w:val="a0"/>
    <w:autoRedefine/>
    <w:uiPriority w:val="39"/>
    <w:unhideWhenUsed/>
    <w:rsid w:val="00F1774A"/>
    <w:pPr>
      <w:tabs>
        <w:tab w:val="left" w:pos="1320"/>
        <w:tab w:val="right" w:leader="dot" w:pos="10427"/>
      </w:tabs>
      <w:spacing w:after="100" w:line="276" w:lineRule="auto"/>
      <w:ind w:left="440"/>
      <w:jc w:val="left"/>
    </w:pPr>
    <w:rPr>
      <w:rFonts w:ascii="Arial" w:hAnsi="Arial" w:cs="Arial"/>
      <w:noProof/>
      <w:sz w:val="24"/>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uiPriority w:val="99"/>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9302EA"/>
    <w:pPr>
      <w:keepLines/>
      <w:spacing w:before="120"/>
      <w:ind w:firstLine="709"/>
    </w:pPr>
    <w:rPr>
      <w:rFonts w:eastAsia="Calibri"/>
      <w:sz w:val="24"/>
      <w:szCs w:val="24"/>
    </w:rPr>
  </w:style>
  <w:style w:type="character" w:customStyle="1" w:styleId="e0">
    <w:name w:val="Основной тeкст Знак"/>
    <w:link w:val="e"/>
    <w:locked/>
    <w:rsid w:val="009302EA"/>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6"/>
    <w:rsid w:val="006F5E4A"/>
    <w:rPr>
      <w:sz w:val="26"/>
      <w:szCs w:val="26"/>
    </w:rPr>
  </w:style>
  <w:style w:type="paragraph" w:customStyle="1" w:styleId="16">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character" w:customStyle="1" w:styleId="41">
    <w:name w:val="Основной текст (4)_"/>
    <w:basedOn w:val="a1"/>
    <w:link w:val="42"/>
    <w:rsid w:val="00355DCF"/>
    <w:rPr>
      <w:rFonts w:ascii="Garamond" w:eastAsia="Garamond" w:hAnsi="Garamond" w:cs="Garamond"/>
      <w:sz w:val="12"/>
      <w:szCs w:val="12"/>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paragraph" w:customStyle="1" w:styleId="42">
    <w:name w:val="Основной текст (4)"/>
    <w:basedOn w:val="a0"/>
    <w:link w:val="41"/>
    <w:rsid w:val="00355DCF"/>
    <w:pPr>
      <w:widowControl w:val="0"/>
      <w:spacing w:before="60" w:line="0" w:lineRule="atLeast"/>
      <w:jc w:val="left"/>
    </w:pPr>
    <w:rPr>
      <w:rFonts w:ascii="Garamond" w:eastAsia="Garamond" w:hAnsi="Garamond" w:cs="Garamond"/>
      <w:sz w:val="12"/>
      <w:szCs w:val="12"/>
    </w:rPr>
  </w:style>
  <w:style w:type="paragraph" w:customStyle="1" w:styleId="Style8">
    <w:name w:val="Style8"/>
    <w:basedOn w:val="a0"/>
    <w:rsid w:val="009302EA"/>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9pt">
    <w:name w:val="Основной текст + 9 pt;Полужирный"/>
    <w:basedOn w:val="af9"/>
    <w:rsid w:val="000F57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f9"/>
    <w:rsid w:val="000F575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ConsPlusCell">
    <w:name w:val="ConsPlusCell"/>
    <w:uiPriority w:val="99"/>
    <w:rsid w:val="009A3DB6"/>
    <w:pPr>
      <w:widowControl w:val="0"/>
      <w:autoSpaceDE w:val="0"/>
      <w:autoSpaceDN w:val="0"/>
      <w:adjustRightInd w:val="0"/>
    </w:pPr>
    <w:rPr>
      <w:rFonts w:ascii="Calibri" w:eastAsia="Calibri" w:hAnsi="Calibri" w:cs="Calibri"/>
      <w:sz w:val="22"/>
      <w:szCs w:val="22"/>
    </w:rPr>
  </w:style>
  <w:style w:type="paragraph" w:customStyle="1" w:styleId="afa">
    <w:name w:val="Название таблицы"/>
    <w:rsid w:val="00C70E43"/>
    <w:pPr>
      <w:keepNext/>
      <w:spacing w:after="120"/>
      <w:ind w:left="284" w:right="284"/>
      <w:jc w:val="center"/>
    </w:pPr>
    <w:rPr>
      <w:b/>
      <w:i/>
      <w:iCs/>
      <w:snapToGrid w:val="0"/>
      <w:sz w:val="24"/>
      <w:szCs w:val="24"/>
      <w:lang w:eastAsia="en-US"/>
    </w:rPr>
  </w:style>
  <w:style w:type="paragraph" w:styleId="9">
    <w:name w:val="toc 9"/>
    <w:basedOn w:val="a0"/>
    <w:next w:val="a0"/>
    <w:autoRedefine/>
    <w:uiPriority w:val="39"/>
    <w:rsid w:val="00112A3F"/>
    <w:pPr>
      <w:spacing w:after="100"/>
      <w:ind w:left="1600"/>
    </w:pPr>
  </w:style>
  <w:style w:type="paragraph" w:customStyle="1" w:styleId="Style60">
    <w:name w:val="Style60"/>
    <w:basedOn w:val="a0"/>
    <w:rsid w:val="009F7BD2"/>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122">
    <w:name w:val="Style122"/>
    <w:basedOn w:val="a0"/>
    <w:rsid w:val="009F7BD2"/>
    <w:pPr>
      <w:widowControl w:val="0"/>
      <w:suppressAutoHyphens/>
      <w:jc w:val="left"/>
    </w:pPr>
    <w:rPr>
      <w:rFonts w:ascii="Times New Roman" w:hAnsi="Times New Roman"/>
      <w:kern w:val="1"/>
      <w:sz w:val="24"/>
      <w:lang w:eastAsia="ar-SA"/>
    </w:rPr>
  </w:style>
  <w:style w:type="character" w:customStyle="1" w:styleId="40">
    <w:name w:val="Заголовок 4 Знак"/>
    <w:basedOn w:val="a1"/>
    <w:link w:val="4"/>
    <w:uiPriority w:val="9"/>
    <w:rsid w:val="00F075B7"/>
    <w:rPr>
      <w:rFonts w:eastAsiaTheme="majorEastAsia" w:cstheme="majorBidi"/>
      <w:iCs/>
      <w:sz w:val="24"/>
      <w:szCs w:val="24"/>
    </w:rPr>
  </w:style>
  <w:style w:type="numbering" w:customStyle="1" w:styleId="2">
    <w:name w:val="Стиль2"/>
    <w:uiPriority w:val="99"/>
    <w:rsid w:val="00F075B7"/>
    <w:pPr>
      <w:numPr>
        <w:numId w:val="9"/>
      </w:numPr>
    </w:pPr>
  </w:style>
  <w:style w:type="paragraph" w:customStyle="1" w:styleId="Standard">
    <w:name w:val="Standard"/>
    <w:rsid w:val="00F075B7"/>
    <w:pPr>
      <w:widowControl w:val="0"/>
      <w:suppressAutoHyphens/>
      <w:autoSpaceDN w:val="0"/>
    </w:pPr>
    <w:rPr>
      <w:rFonts w:ascii="Thorndale AMT" w:eastAsia="Albany AMT" w:hAnsi="Thorndale AMT" w:cs="Lucidasans"/>
      <w:kern w:val="3"/>
      <w:sz w:val="24"/>
      <w:szCs w:val="24"/>
      <w:lang w:val="cs-CZ"/>
    </w:rPr>
  </w:style>
  <w:style w:type="character" w:customStyle="1" w:styleId="mw-headline">
    <w:name w:val="mw-headline"/>
    <w:basedOn w:val="a1"/>
    <w:rsid w:val="00B27BB7"/>
  </w:style>
  <w:style w:type="character" w:customStyle="1" w:styleId="mw-editsection">
    <w:name w:val="mw-editsection"/>
    <w:basedOn w:val="a1"/>
    <w:rsid w:val="00B27BB7"/>
  </w:style>
  <w:style w:type="character" w:customStyle="1" w:styleId="mw-editsection-bracket">
    <w:name w:val="mw-editsection-bracket"/>
    <w:basedOn w:val="a1"/>
    <w:rsid w:val="00B27BB7"/>
  </w:style>
  <w:style w:type="character" w:customStyle="1" w:styleId="mw-editsection-divider">
    <w:name w:val="mw-editsection-divider"/>
    <w:basedOn w:val="a1"/>
    <w:rsid w:val="00B27BB7"/>
  </w:style>
  <w:style w:type="paragraph" w:customStyle="1" w:styleId="font5">
    <w:name w:val="font5"/>
    <w:basedOn w:val="a0"/>
    <w:rsid w:val="00D45F97"/>
    <w:pPr>
      <w:spacing w:before="100" w:beforeAutospacing="1" w:after="100" w:afterAutospacing="1"/>
      <w:jc w:val="left"/>
    </w:pPr>
    <w:rPr>
      <w:rFonts w:ascii="Arial" w:hAnsi="Arial" w:cs="Arial"/>
      <w:b/>
      <w:bCs/>
      <w:szCs w:val="20"/>
    </w:rPr>
  </w:style>
  <w:style w:type="paragraph" w:customStyle="1" w:styleId="xl63">
    <w:name w:val="xl63"/>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4">
    <w:name w:val="xl64"/>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rPr>
  </w:style>
  <w:style w:type="paragraph" w:customStyle="1" w:styleId="font6">
    <w:name w:val="font6"/>
    <w:basedOn w:val="a0"/>
    <w:rsid w:val="001E7C7C"/>
    <w:pPr>
      <w:spacing w:before="100" w:beforeAutospacing="1" w:after="100" w:afterAutospacing="1"/>
      <w:jc w:val="left"/>
    </w:pPr>
    <w:rPr>
      <w:rFonts w:ascii="Times New Roman" w:hAnsi="Times New Roman"/>
      <w:sz w:val="22"/>
      <w:szCs w:val="22"/>
    </w:rPr>
  </w:style>
  <w:style w:type="paragraph" w:customStyle="1" w:styleId="font7">
    <w:name w:val="font7"/>
    <w:basedOn w:val="a0"/>
    <w:rsid w:val="001E7C7C"/>
    <w:pPr>
      <w:spacing w:before="100" w:beforeAutospacing="1" w:after="100" w:afterAutospacing="1"/>
      <w:jc w:val="left"/>
    </w:pPr>
    <w:rPr>
      <w:rFonts w:ascii="Times New Roman" w:hAnsi="Times New Roman"/>
      <w:b/>
      <w:bCs/>
      <w:sz w:val="22"/>
      <w:szCs w:val="22"/>
    </w:rPr>
  </w:style>
  <w:style w:type="paragraph" w:customStyle="1" w:styleId="font8">
    <w:name w:val="font8"/>
    <w:basedOn w:val="a0"/>
    <w:rsid w:val="001E7C7C"/>
    <w:pPr>
      <w:spacing w:before="100" w:beforeAutospacing="1" w:after="100" w:afterAutospacing="1"/>
      <w:jc w:val="left"/>
    </w:pPr>
    <w:rPr>
      <w:rFonts w:ascii="Times New Roman" w:hAnsi="Times New Roman"/>
      <w:b/>
      <w:bCs/>
      <w:i/>
      <w:iCs/>
      <w:sz w:val="22"/>
      <w:szCs w:val="22"/>
    </w:rPr>
  </w:style>
  <w:style w:type="paragraph" w:customStyle="1" w:styleId="123">
    <w:name w:val="Список нумерованный 1. 2. 3."/>
    <w:basedOn w:val="e"/>
    <w:rsid w:val="00104068"/>
    <w:pPr>
      <w:keepLines w:val="0"/>
      <w:numPr>
        <w:ilvl w:val="1"/>
        <w:numId w:val="23"/>
      </w:numPr>
      <w:ind w:left="1474" w:hanging="340"/>
      <w:jc w:val="both"/>
    </w:pPr>
    <w:rPr>
      <w:rFonts w:eastAsia="Times New Roman"/>
    </w:rPr>
  </w:style>
  <w:style w:type="character" w:customStyle="1" w:styleId="60">
    <w:name w:val="Заголовок 6 Знак"/>
    <w:basedOn w:val="a1"/>
    <w:link w:val="6"/>
    <w:uiPriority w:val="9"/>
    <w:rsid w:val="00863E54"/>
    <w:rPr>
      <w:b/>
      <w:bCs/>
      <w:sz w:val="15"/>
      <w:szCs w:val="15"/>
    </w:rPr>
  </w:style>
  <w:style w:type="paragraph" w:styleId="36">
    <w:name w:val="Body Text Indent 3"/>
    <w:basedOn w:val="a0"/>
    <w:link w:val="37"/>
    <w:rsid w:val="00863E54"/>
    <w:pPr>
      <w:spacing w:after="120"/>
      <w:ind w:left="283"/>
      <w:jc w:val="left"/>
    </w:pPr>
    <w:rPr>
      <w:rFonts w:ascii="Times New Roman" w:hAnsi="Times New Roman"/>
      <w:sz w:val="16"/>
      <w:szCs w:val="16"/>
    </w:rPr>
  </w:style>
  <w:style w:type="character" w:customStyle="1" w:styleId="37">
    <w:name w:val="Основной текст с отступом 3 Знак"/>
    <w:basedOn w:val="a1"/>
    <w:link w:val="36"/>
    <w:rsid w:val="00863E54"/>
    <w:rPr>
      <w:sz w:val="16"/>
      <w:szCs w:val="16"/>
    </w:rPr>
  </w:style>
  <w:style w:type="paragraph" w:styleId="23">
    <w:name w:val="Body Text Indent 2"/>
    <w:basedOn w:val="a0"/>
    <w:link w:val="24"/>
    <w:rsid w:val="00863E54"/>
    <w:pPr>
      <w:spacing w:after="120" w:line="480" w:lineRule="auto"/>
      <w:ind w:left="283"/>
      <w:jc w:val="left"/>
    </w:pPr>
    <w:rPr>
      <w:rFonts w:ascii="Times New Roman" w:hAnsi="Times New Roman"/>
      <w:szCs w:val="20"/>
    </w:rPr>
  </w:style>
  <w:style w:type="character" w:customStyle="1" w:styleId="24">
    <w:name w:val="Основной текст с отступом 2 Знак"/>
    <w:basedOn w:val="a1"/>
    <w:link w:val="23"/>
    <w:rsid w:val="00863E54"/>
  </w:style>
  <w:style w:type="paragraph" w:customStyle="1" w:styleId="17">
    <w:name w:val="Абзац списка1"/>
    <w:basedOn w:val="a0"/>
    <w:rsid w:val="00863E54"/>
    <w:pPr>
      <w:ind w:left="720"/>
      <w:contextualSpacing/>
      <w:jc w:val="left"/>
    </w:pPr>
    <w:rPr>
      <w:rFonts w:ascii="Times New Roman" w:eastAsia="Calibri" w:hAnsi="Times New Roman"/>
      <w:sz w:val="24"/>
    </w:rPr>
  </w:style>
  <w:style w:type="paragraph" w:customStyle="1" w:styleId="ConsPlusNonformat">
    <w:name w:val="ConsPlusNonformat"/>
    <w:rsid w:val="00863E54"/>
    <w:pPr>
      <w:widowControl w:val="0"/>
      <w:autoSpaceDE w:val="0"/>
      <w:autoSpaceDN w:val="0"/>
      <w:adjustRightInd w:val="0"/>
    </w:pPr>
    <w:rPr>
      <w:rFonts w:ascii="Courier New" w:hAnsi="Courier New" w:cs="Courier New"/>
    </w:rPr>
  </w:style>
  <w:style w:type="paragraph" w:styleId="25">
    <w:name w:val="Body Text 2"/>
    <w:basedOn w:val="a0"/>
    <w:link w:val="26"/>
    <w:rsid w:val="00863E54"/>
    <w:pPr>
      <w:spacing w:after="120" w:line="480" w:lineRule="auto"/>
      <w:jc w:val="left"/>
    </w:pPr>
    <w:rPr>
      <w:rFonts w:ascii="Times New Roman" w:hAnsi="Times New Roman"/>
      <w:szCs w:val="20"/>
    </w:rPr>
  </w:style>
  <w:style w:type="character" w:customStyle="1" w:styleId="26">
    <w:name w:val="Основной текст 2 Знак"/>
    <w:basedOn w:val="a1"/>
    <w:link w:val="25"/>
    <w:rsid w:val="00863E54"/>
  </w:style>
  <w:style w:type="paragraph" w:customStyle="1" w:styleId="BodyTextKeep">
    <w:name w:val="Body Text Keep"/>
    <w:basedOn w:val="af8"/>
    <w:rsid w:val="00863E54"/>
    <w:pPr>
      <w:spacing w:before="120"/>
      <w:jc w:val="both"/>
    </w:pPr>
    <w:rPr>
      <w:spacing w:val="-5"/>
      <w:lang w:eastAsia="en-US"/>
    </w:rPr>
  </w:style>
  <w:style w:type="character" w:styleId="afb">
    <w:name w:val="Strong"/>
    <w:basedOn w:val="a1"/>
    <w:uiPriority w:val="22"/>
    <w:qFormat/>
    <w:rsid w:val="00863E54"/>
    <w:rPr>
      <w:b/>
      <w:bCs/>
    </w:rPr>
  </w:style>
  <w:style w:type="character" w:customStyle="1" w:styleId="param-item">
    <w:name w:val="param-item"/>
    <w:basedOn w:val="a1"/>
    <w:rsid w:val="00863E54"/>
  </w:style>
  <w:style w:type="character" w:customStyle="1" w:styleId="resetlink1">
    <w:name w:val="reset_link1"/>
    <w:basedOn w:val="a1"/>
    <w:rsid w:val="00863E54"/>
    <w:rPr>
      <w:vanish/>
      <w:webHidden w:val="0"/>
      <w:color w:val="DA3636"/>
      <w:specVanish w:val="0"/>
    </w:rPr>
  </w:style>
  <w:style w:type="paragraph" w:customStyle="1" w:styleId="buy">
    <w:name w:val="buy"/>
    <w:basedOn w:val="a0"/>
    <w:rsid w:val="00863E54"/>
    <w:pPr>
      <w:spacing w:before="100" w:beforeAutospacing="1" w:after="100" w:afterAutospacing="1"/>
      <w:jc w:val="left"/>
    </w:pPr>
    <w:rPr>
      <w:rFonts w:ascii="Times New Roman" w:hAnsi="Times New Roman"/>
      <w:sz w:val="24"/>
    </w:rPr>
  </w:style>
  <w:style w:type="paragraph" w:customStyle="1" w:styleId="gl">
    <w:name w:val="gl"/>
    <w:basedOn w:val="a0"/>
    <w:rsid w:val="00863E54"/>
    <w:pPr>
      <w:spacing w:before="100" w:beforeAutospacing="1" w:after="100" w:afterAutospacing="1"/>
      <w:jc w:val="left"/>
    </w:pPr>
    <w:rPr>
      <w:rFonts w:ascii="Times New Roman" w:hAnsi="Times New Roman"/>
      <w:sz w:val="24"/>
    </w:rPr>
  </w:style>
  <w:style w:type="character" w:customStyle="1" w:styleId="gl1">
    <w:name w:val="gl1"/>
    <w:basedOn w:val="a1"/>
    <w:rsid w:val="00863E54"/>
  </w:style>
  <w:style w:type="paragraph" w:customStyle="1" w:styleId="description">
    <w:name w:val="description"/>
    <w:basedOn w:val="a0"/>
    <w:rsid w:val="00863E54"/>
    <w:pPr>
      <w:spacing w:before="100" w:beforeAutospacing="1" w:after="100" w:afterAutospacing="1"/>
      <w:jc w:val="left"/>
    </w:pPr>
    <w:rPr>
      <w:rFonts w:ascii="Times New Roman" w:hAnsi="Times New Roman"/>
      <w:sz w:val="24"/>
    </w:rPr>
  </w:style>
  <w:style w:type="paragraph" w:customStyle="1" w:styleId="s3">
    <w:name w:val="s_3"/>
    <w:basedOn w:val="a0"/>
    <w:rsid w:val="00863E54"/>
    <w:pPr>
      <w:spacing w:before="100" w:beforeAutospacing="1" w:after="100" w:afterAutospacing="1"/>
      <w:jc w:val="left"/>
    </w:pPr>
    <w:rPr>
      <w:rFonts w:ascii="Times New Roman" w:hAnsi="Times New Roman"/>
      <w:sz w:val="24"/>
    </w:rPr>
  </w:style>
  <w:style w:type="paragraph" w:customStyle="1" w:styleId="s22">
    <w:name w:val="s_22"/>
    <w:basedOn w:val="a0"/>
    <w:rsid w:val="00863E54"/>
    <w:pPr>
      <w:spacing w:before="100" w:beforeAutospacing="1" w:after="100" w:afterAutospacing="1"/>
      <w:jc w:val="left"/>
    </w:pPr>
    <w:rPr>
      <w:rFonts w:ascii="Times New Roman" w:hAnsi="Times New Roman"/>
      <w:sz w:val="24"/>
    </w:rPr>
  </w:style>
  <w:style w:type="paragraph" w:customStyle="1" w:styleId="s1">
    <w:name w:val="s_1"/>
    <w:basedOn w:val="a0"/>
    <w:rsid w:val="00863E54"/>
    <w:pPr>
      <w:spacing w:before="100" w:beforeAutospacing="1" w:after="100" w:afterAutospacing="1"/>
      <w:jc w:val="left"/>
    </w:pPr>
    <w:rPr>
      <w:rFonts w:ascii="Times New Roman" w:hAnsi="Times New Roman"/>
      <w:sz w:val="24"/>
    </w:rPr>
  </w:style>
  <w:style w:type="paragraph" w:customStyle="1" w:styleId="s9">
    <w:name w:val="s_9"/>
    <w:basedOn w:val="a0"/>
    <w:rsid w:val="00863E54"/>
    <w:pPr>
      <w:spacing w:before="100" w:beforeAutospacing="1" w:after="100" w:afterAutospacing="1"/>
      <w:jc w:val="left"/>
    </w:pPr>
    <w:rPr>
      <w:rFonts w:ascii="Times New Roman" w:hAnsi="Times New Roman"/>
      <w:sz w:val="24"/>
    </w:rPr>
  </w:style>
  <w:style w:type="paragraph" w:styleId="HTML">
    <w:name w:val="HTML Preformatted"/>
    <w:basedOn w:val="a0"/>
    <w:link w:val="HTML0"/>
    <w:uiPriority w:val="99"/>
    <w:unhideWhenUsed/>
    <w:rsid w:val="008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uiPriority w:val="99"/>
    <w:rsid w:val="00863E54"/>
    <w:rPr>
      <w:rFonts w:ascii="Courier New" w:hAnsi="Courier New" w:cs="Courier New"/>
    </w:rPr>
  </w:style>
  <w:style w:type="character" w:customStyle="1" w:styleId="mw-redirectedfrom">
    <w:name w:val="mw-redirectedfrom"/>
    <w:basedOn w:val="a1"/>
    <w:rsid w:val="00863E54"/>
  </w:style>
  <w:style w:type="character" w:customStyle="1" w:styleId="noprint">
    <w:name w:val="noprint"/>
    <w:basedOn w:val="a1"/>
    <w:rsid w:val="00863E54"/>
  </w:style>
  <w:style w:type="character" w:customStyle="1" w:styleId="tocnumber">
    <w:name w:val="tocnumber"/>
    <w:basedOn w:val="a1"/>
    <w:rsid w:val="00863E54"/>
  </w:style>
  <w:style w:type="character" w:customStyle="1" w:styleId="toctext">
    <w:name w:val="toctext"/>
    <w:basedOn w:val="a1"/>
    <w:rsid w:val="00863E54"/>
  </w:style>
  <w:style w:type="character" w:customStyle="1" w:styleId="ref-info">
    <w:name w:val="ref-info"/>
    <w:basedOn w:val="a1"/>
    <w:rsid w:val="00863E54"/>
  </w:style>
  <w:style w:type="character" w:customStyle="1" w:styleId="link-ru">
    <w:name w:val="link-ru"/>
    <w:basedOn w:val="a1"/>
    <w:rsid w:val="00863E54"/>
  </w:style>
  <w:style w:type="paragraph" w:customStyle="1" w:styleId="consplusnonformat0">
    <w:name w:val="consplusnonformat"/>
    <w:basedOn w:val="a0"/>
    <w:rsid w:val="00863E54"/>
    <w:pPr>
      <w:spacing w:before="100" w:beforeAutospacing="1" w:after="100" w:afterAutospacing="1"/>
      <w:jc w:val="left"/>
    </w:pPr>
    <w:rPr>
      <w:rFonts w:ascii="Times New Roman" w:hAnsi="Times New Roman"/>
      <w:sz w:val="24"/>
    </w:rPr>
  </w:style>
  <w:style w:type="paragraph" w:customStyle="1" w:styleId="standard0">
    <w:name w:val="standard"/>
    <w:basedOn w:val="a0"/>
    <w:rsid w:val="00863E54"/>
    <w:pPr>
      <w:spacing w:before="100" w:beforeAutospacing="1" w:after="100" w:afterAutospacing="1"/>
      <w:jc w:val="left"/>
    </w:pPr>
    <w:rPr>
      <w:rFonts w:ascii="Times New Roman" w:hAnsi="Times New Roman"/>
      <w:sz w:val="24"/>
    </w:rPr>
  </w:style>
  <w:style w:type="paragraph" w:customStyle="1" w:styleId="afd">
    <w:name w:val="afd"/>
    <w:basedOn w:val="a0"/>
    <w:rsid w:val="00863E54"/>
    <w:pPr>
      <w:spacing w:before="100" w:beforeAutospacing="1" w:after="100" w:afterAutospacing="1"/>
      <w:jc w:val="left"/>
    </w:pPr>
    <w:rPr>
      <w:rFonts w:ascii="Times New Roman" w:hAnsi="Times New Roman"/>
      <w:sz w:val="24"/>
    </w:rPr>
  </w:style>
  <w:style w:type="paragraph" w:customStyle="1" w:styleId="consplusnormal0">
    <w:name w:val="consplusnormal"/>
    <w:basedOn w:val="a0"/>
    <w:rsid w:val="00863E54"/>
    <w:pPr>
      <w:spacing w:before="100" w:beforeAutospacing="1" w:after="100" w:afterAutospacing="1"/>
      <w:jc w:val="left"/>
    </w:pPr>
    <w:rPr>
      <w:rFonts w:ascii="Times New Roman" w:hAnsi="Times New Roman"/>
      <w:sz w:val="24"/>
    </w:rPr>
  </w:style>
  <w:style w:type="paragraph" w:customStyle="1" w:styleId="hd">
    <w:name w:val="hd"/>
    <w:basedOn w:val="a0"/>
    <w:rsid w:val="00863E54"/>
    <w:pPr>
      <w:spacing w:before="100" w:beforeAutospacing="1" w:after="100" w:afterAutospacing="1"/>
      <w:jc w:val="left"/>
    </w:pPr>
    <w:rPr>
      <w:rFonts w:ascii="Times New Roman" w:hAnsi="Times New Roman"/>
      <w:sz w:val="24"/>
    </w:rPr>
  </w:style>
  <w:style w:type="character" w:customStyle="1" w:styleId="itemimage">
    <w:name w:val="itemimage"/>
    <w:basedOn w:val="a1"/>
    <w:rsid w:val="00863E54"/>
  </w:style>
  <w:style w:type="character" w:customStyle="1" w:styleId="itemnavigationtitle">
    <w:name w:val="itemnavigationtitle"/>
    <w:basedOn w:val="a1"/>
    <w:rsid w:val="00863E54"/>
  </w:style>
  <w:style w:type="character" w:styleId="afc">
    <w:name w:val="Placeholder Text"/>
    <w:basedOn w:val="a1"/>
    <w:uiPriority w:val="99"/>
    <w:semiHidden/>
    <w:rsid w:val="006B369C"/>
    <w:rPr>
      <w:color w:val="808080"/>
    </w:rPr>
  </w:style>
  <w:style w:type="paragraph" w:styleId="43">
    <w:name w:val="toc 4"/>
    <w:basedOn w:val="a0"/>
    <w:next w:val="a0"/>
    <w:autoRedefine/>
    <w:uiPriority w:val="39"/>
    <w:unhideWhenUsed/>
    <w:rsid w:val="00015111"/>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015111"/>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015111"/>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15111"/>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15111"/>
    <w:pPr>
      <w:spacing w:after="100" w:line="259" w:lineRule="auto"/>
      <w:ind w:left="1540"/>
      <w:jc w:val="left"/>
    </w:pPr>
    <w:rPr>
      <w:rFonts w:asciiTheme="minorHAnsi" w:eastAsiaTheme="minorEastAsia" w:hAnsiTheme="minorHAnsi" w:cstheme="minorBidi"/>
      <w:sz w:val="22"/>
      <w:szCs w:val="22"/>
    </w:rPr>
  </w:style>
  <w:style w:type="table" w:customStyle="1" w:styleId="TableGrid">
    <w:name w:val="TableGrid"/>
    <w:rsid w:val="008645C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9286847">
      <w:bodyDiv w:val="1"/>
      <w:marLeft w:val="0"/>
      <w:marRight w:val="0"/>
      <w:marTop w:val="0"/>
      <w:marBottom w:val="0"/>
      <w:divBdr>
        <w:top w:val="none" w:sz="0" w:space="0" w:color="auto"/>
        <w:left w:val="none" w:sz="0" w:space="0" w:color="auto"/>
        <w:bottom w:val="none" w:sz="0" w:space="0" w:color="auto"/>
        <w:right w:val="none" w:sz="0" w:space="0" w:color="auto"/>
      </w:divBdr>
    </w:div>
    <w:div w:id="31420230">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55907260">
      <w:bodyDiv w:val="1"/>
      <w:marLeft w:val="0"/>
      <w:marRight w:val="0"/>
      <w:marTop w:val="0"/>
      <w:marBottom w:val="0"/>
      <w:divBdr>
        <w:top w:val="none" w:sz="0" w:space="0" w:color="auto"/>
        <w:left w:val="none" w:sz="0" w:space="0" w:color="auto"/>
        <w:bottom w:val="none" w:sz="0" w:space="0" w:color="auto"/>
        <w:right w:val="none" w:sz="0" w:space="0" w:color="auto"/>
      </w:divBdr>
    </w:div>
    <w:div w:id="60179656">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6410788">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1917508">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72135910">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173389">
      <w:bodyDiv w:val="1"/>
      <w:marLeft w:val="0"/>
      <w:marRight w:val="0"/>
      <w:marTop w:val="0"/>
      <w:marBottom w:val="0"/>
      <w:divBdr>
        <w:top w:val="none" w:sz="0" w:space="0" w:color="auto"/>
        <w:left w:val="none" w:sz="0" w:space="0" w:color="auto"/>
        <w:bottom w:val="none" w:sz="0" w:space="0" w:color="auto"/>
        <w:right w:val="none" w:sz="0" w:space="0" w:color="auto"/>
      </w:divBdr>
    </w:div>
    <w:div w:id="345442605">
      <w:bodyDiv w:val="1"/>
      <w:marLeft w:val="0"/>
      <w:marRight w:val="0"/>
      <w:marTop w:val="0"/>
      <w:marBottom w:val="0"/>
      <w:divBdr>
        <w:top w:val="none" w:sz="0" w:space="0" w:color="auto"/>
        <w:left w:val="none" w:sz="0" w:space="0" w:color="auto"/>
        <w:bottom w:val="none" w:sz="0" w:space="0" w:color="auto"/>
        <w:right w:val="none" w:sz="0" w:space="0" w:color="auto"/>
      </w:divBdr>
      <w:divsChild>
        <w:div w:id="1189177242">
          <w:marLeft w:val="0"/>
          <w:marRight w:val="0"/>
          <w:marTop w:val="0"/>
          <w:marBottom w:val="0"/>
          <w:divBdr>
            <w:top w:val="none" w:sz="0" w:space="0" w:color="auto"/>
            <w:left w:val="none" w:sz="0" w:space="0" w:color="auto"/>
            <w:bottom w:val="none" w:sz="0" w:space="0" w:color="auto"/>
            <w:right w:val="none" w:sz="0" w:space="0" w:color="auto"/>
          </w:divBdr>
          <w:divsChild>
            <w:div w:id="1732842936">
              <w:marLeft w:val="0"/>
              <w:marRight w:val="0"/>
              <w:marTop w:val="0"/>
              <w:marBottom w:val="0"/>
              <w:divBdr>
                <w:top w:val="none" w:sz="0" w:space="0" w:color="auto"/>
                <w:left w:val="none" w:sz="0" w:space="0" w:color="auto"/>
                <w:bottom w:val="none" w:sz="0" w:space="0" w:color="auto"/>
                <w:right w:val="none" w:sz="0" w:space="0" w:color="auto"/>
              </w:divBdr>
              <w:divsChild>
                <w:div w:id="103429446">
                  <w:marLeft w:val="0"/>
                  <w:marRight w:val="0"/>
                  <w:marTop w:val="0"/>
                  <w:marBottom w:val="0"/>
                  <w:divBdr>
                    <w:top w:val="none" w:sz="0" w:space="0" w:color="auto"/>
                    <w:left w:val="none" w:sz="0" w:space="0" w:color="auto"/>
                    <w:bottom w:val="none" w:sz="0" w:space="0" w:color="auto"/>
                    <w:right w:val="none" w:sz="0" w:space="0" w:color="auto"/>
                  </w:divBdr>
                </w:div>
                <w:div w:id="1239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402917080">
      <w:bodyDiv w:val="1"/>
      <w:marLeft w:val="0"/>
      <w:marRight w:val="0"/>
      <w:marTop w:val="0"/>
      <w:marBottom w:val="0"/>
      <w:divBdr>
        <w:top w:val="none" w:sz="0" w:space="0" w:color="auto"/>
        <w:left w:val="none" w:sz="0" w:space="0" w:color="auto"/>
        <w:bottom w:val="none" w:sz="0" w:space="0" w:color="auto"/>
        <w:right w:val="none" w:sz="0" w:space="0" w:color="auto"/>
      </w:divBdr>
    </w:div>
    <w:div w:id="408313105">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1431402">
      <w:bodyDiv w:val="1"/>
      <w:marLeft w:val="0"/>
      <w:marRight w:val="0"/>
      <w:marTop w:val="0"/>
      <w:marBottom w:val="0"/>
      <w:divBdr>
        <w:top w:val="none" w:sz="0" w:space="0" w:color="auto"/>
        <w:left w:val="none" w:sz="0" w:space="0" w:color="auto"/>
        <w:bottom w:val="none" w:sz="0" w:space="0" w:color="auto"/>
        <w:right w:val="none" w:sz="0" w:space="0" w:color="auto"/>
      </w:divBdr>
    </w:div>
    <w:div w:id="508909360">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69521733">
      <w:bodyDiv w:val="1"/>
      <w:marLeft w:val="0"/>
      <w:marRight w:val="0"/>
      <w:marTop w:val="0"/>
      <w:marBottom w:val="0"/>
      <w:divBdr>
        <w:top w:val="none" w:sz="0" w:space="0" w:color="auto"/>
        <w:left w:val="none" w:sz="0" w:space="0" w:color="auto"/>
        <w:bottom w:val="none" w:sz="0" w:space="0" w:color="auto"/>
        <w:right w:val="none" w:sz="0" w:space="0" w:color="auto"/>
      </w:divBdr>
    </w:div>
    <w:div w:id="693001738">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4940493">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10947840">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5785914">
      <w:bodyDiv w:val="1"/>
      <w:marLeft w:val="0"/>
      <w:marRight w:val="0"/>
      <w:marTop w:val="0"/>
      <w:marBottom w:val="0"/>
      <w:divBdr>
        <w:top w:val="none" w:sz="0" w:space="0" w:color="auto"/>
        <w:left w:val="none" w:sz="0" w:space="0" w:color="auto"/>
        <w:bottom w:val="none" w:sz="0" w:space="0" w:color="auto"/>
        <w:right w:val="none" w:sz="0" w:space="0" w:color="auto"/>
      </w:divBdr>
    </w:div>
    <w:div w:id="834222370">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4123783">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64654196">
      <w:bodyDiv w:val="1"/>
      <w:marLeft w:val="0"/>
      <w:marRight w:val="0"/>
      <w:marTop w:val="0"/>
      <w:marBottom w:val="0"/>
      <w:divBdr>
        <w:top w:val="none" w:sz="0" w:space="0" w:color="auto"/>
        <w:left w:val="none" w:sz="0" w:space="0" w:color="auto"/>
        <w:bottom w:val="none" w:sz="0" w:space="0" w:color="auto"/>
        <w:right w:val="none" w:sz="0" w:space="0" w:color="auto"/>
      </w:divBdr>
    </w:div>
    <w:div w:id="1005938587">
      <w:bodyDiv w:val="1"/>
      <w:marLeft w:val="0"/>
      <w:marRight w:val="0"/>
      <w:marTop w:val="0"/>
      <w:marBottom w:val="0"/>
      <w:divBdr>
        <w:top w:val="none" w:sz="0" w:space="0" w:color="auto"/>
        <w:left w:val="none" w:sz="0" w:space="0" w:color="auto"/>
        <w:bottom w:val="none" w:sz="0" w:space="0" w:color="auto"/>
        <w:right w:val="none" w:sz="0" w:space="0" w:color="auto"/>
      </w:divBdr>
    </w:div>
    <w:div w:id="1014915554">
      <w:bodyDiv w:val="1"/>
      <w:marLeft w:val="0"/>
      <w:marRight w:val="0"/>
      <w:marTop w:val="0"/>
      <w:marBottom w:val="0"/>
      <w:divBdr>
        <w:top w:val="none" w:sz="0" w:space="0" w:color="auto"/>
        <w:left w:val="none" w:sz="0" w:space="0" w:color="auto"/>
        <w:bottom w:val="none" w:sz="0" w:space="0" w:color="auto"/>
        <w:right w:val="none" w:sz="0" w:space="0" w:color="auto"/>
      </w:divBdr>
    </w:div>
    <w:div w:id="1031691895">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73815931">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24419410">
      <w:bodyDiv w:val="1"/>
      <w:marLeft w:val="0"/>
      <w:marRight w:val="0"/>
      <w:marTop w:val="0"/>
      <w:marBottom w:val="0"/>
      <w:divBdr>
        <w:top w:val="none" w:sz="0" w:space="0" w:color="auto"/>
        <w:left w:val="none" w:sz="0" w:space="0" w:color="auto"/>
        <w:bottom w:val="none" w:sz="0" w:space="0" w:color="auto"/>
        <w:right w:val="none" w:sz="0" w:space="0" w:color="auto"/>
      </w:divBdr>
    </w:div>
    <w:div w:id="1146969601">
      <w:bodyDiv w:val="1"/>
      <w:marLeft w:val="0"/>
      <w:marRight w:val="0"/>
      <w:marTop w:val="0"/>
      <w:marBottom w:val="0"/>
      <w:divBdr>
        <w:top w:val="none" w:sz="0" w:space="0" w:color="auto"/>
        <w:left w:val="none" w:sz="0" w:space="0" w:color="auto"/>
        <w:bottom w:val="none" w:sz="0" w:space="0" w:color="auto"/>
        <w:right w:val="none" w:sz="0" w:space="0" w:color="auto"/>
      </w:divBdr>
    </w:div>
    <w:div w:id="1152059712">
      <w:bodyDiv w:val="1"/>
      <w:marLeft w:val="0"/>
      <w:marRight w:val="0"/>
      <w:marTop w:val="0"/>
      <w:marBottom w:val="0"/>
      <w:divBdr>
        <w:top w:val="none" w:sz="0" w:space="0" w:color="auto"/>
        <w:left w:val="none" w:sz="0" w:space="0" w:color="auto"/>
        <w:bottom w:val="none" w:sz="0" w:space="0" w:color="auto"/>
        <w:right w:val="none" w:sz="0" w:space="0" w:color="auto"/>
      </w:divBdr>
    </w:div>
    <w:div w:id="1194810048">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33613416">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4223709">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4482739">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0431596">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50135344">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0956053">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51123321">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47665449">
      <w:bodyDiv w:val="1"/>
      <w:marLeft w:val="0"/>
      <w:marRight w:val="0"/>
      <w:marTop w:val="0"/>
      <w:marBottom w:val="0"/>
      <w:divBdr>
        <w:top w:val="none" w:sz="0" w:space="0" w:color="auto"/>
        <w:left w:val="none" w:sz="0" w:space="0" w:color="auto"/>
        <w:bottom w:val="none" w:sz="0" w:space="0" w:color="auto"/>
        <w:right w:val="none" w:sz="0" w:space="0" w:color="auto"/>
      </w:divBdr>
    </w:div>
    <w:div w:id="1662193749">
      <w:bodyDiv w:val="1"/>
      <w:marLeft w:val="0"/>
      <w:marRight w:val="0"/>
      <w:marTop w:val="0"/>
      <w:marBottom w:val="0"/>
      <w:divBdr>
        <w:top w:val="none" w:sz="0" w:space="0" w:color="auto"/>
        <w:left w:val="none" w:sz="0" w:space="0" w:color="auto"/>
        <w:bottom w:val="none" w:sz="0" w:space="0" w:color="auto"/>
        <w:right w:val="none" w:sz="0" w:space="0" w:color="auto"/>
      </w:divBdr>
    </w:div>
    <w:div w:id="171896821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5813214">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55805000">
      <w:bodyDiv w:val="1"/>
      <w:marLeft w:val="0"/>
      <w:marRight w:val="0"/>
      <w:marTop w:val="0"/>
      <w:marBottom w:val="0"/>
      <w:divBdr>
        <w:top w:val="none" w:sz="0" w:space="0" w:color="auto"/>
        <w:left w:val="none" w:sz="0" w:space="0" w:color="auto"/>
        <w:bottom w:val="none" w:sz="0" w:space="0" w:color="auto"/>
        <w:right w:val="none" w:sz="0" w:space="0" w:color="auto"/>
      </w:divBdr>
    </w:div>
    <w:div w:id="1859540776">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97275753">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49196543">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00501221">
      <w:bodyDiv w:val="1"/>
      <w:marLeft w:val="0"/>
      <w:marRight w:val="0"/>
      <w:marTop w:val="0"/>
      <w:marBottom w:val="0"/>
      <w:divBdr>
        <w:top w:val="none" w:sz="0" w:space="0" w:color="auto"/>
        <w:left w:val="none" w:sz="0" w:space="0" w:color="auto"/>
        <w:bottom w:val="none" w:sz="0" w:space="0" w:color="auto"/>
        <w:right w:val="none" w:sz="0" w:space="0" w:color="auto"/>
      </w:divBdr>
    </w:div>
    <w:div w:id="2016691039">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57927103">
      <w:bodyDiv w:val="1"/>
      <w:marLeft w:val="0"/>
      <w:marRight w:val="0"/>
      <w:marTop w:val="0"/>
      <w:marBottom w:val="0"/>
      <w:divBdr>
        <w:top w:val="none" w:sz="0" w:space="0" w:color="auto"/>
        <w:left w:val="none" w:sz="0" w:space="0" w:color="auto"/>
        <w:bottom w:val="none" w:sz="0" w:space="0" w:color="auto"/>
        <w:right w:val="none" w:sz="0" w:space="0" w:color="auto"/>
      </w:divBdr>
    </w:div>
    <w:div w:id="2068916837">
      <w:bodyDiv w:val="1"/>
      <w:marLeft w:val="0"/>
      <w:marRight w:val="0"/>
      <w:marTop w:val="0"/>
      <w:marBottom w:val="0"/>
      <w:divBdr>
        <w:top w:val="none" w:sz="0" w:space="0" w:color="auto"/>
        <w:left w:val="none" w:sz="0" w:space="0" w:color="auto"/>
        <w:bottom w:val="none" w:sz="0" w:space="0" w:color="auto"/>
        <w:right w:val="none" w:sz="0" w:space="0" w:color="auto"/>
      </w:divBdr>
    </w:div>
    <w:div w:id="2083991038">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96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65F643-EF97-47EA-AED0-F70276DDA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14152</Words>
  <Characters>80668</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Company>
  <LinksUpToDate>false</LinksUpToDate>
  <CharactersWithSpaces>94631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creator>User</dc:creator>
  <cp:lastModifiedBy>User</cp:lastModifiedBy>
  <cp:revision>2</cp:revision>
  <cp:lastPrinted>2020-10-01T19:12:00Z</cp:lastPrinted>
  <dcterms:created xsi:type="dcterms:W3CDTF">2021-01-27T09:31:00Z</dcterms:created>
  <dcterms:modified xsi:type="dcterms:W3CDTF">2021-01-27T09:31:00Z</dcterms:modified>
</cp:coreProperties>
</file>