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42" w:rsidRPr="00476D42" w:rsidRDefault="00476D42" w:rsidP="007850DC">
      <w:pPr>
        <w:rPr>
          <w:rFonts w:ascii="Times New Roman" w:hAnsi="Times New Roman" w:cs="Times New Roman"/>
          <w:b/>
          <w:sz w:val="28"/>
          <w:szCs w:val="28"/>
        </w:rPr>
      </w:pPr>
    </w:p>
    <w:p w:rsidR="00B517AF" w:rsidRPr="00B517AF" w:rsidRDefault="00B517AF" w:rsidP="00B51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СЕВЕРНАЯ ОСЕТИЯ-АЛАНИЯ</w:t>
      </w:r>
    </w:p>
    <w:p w:rsidR="00B517AF" w:rsidRPr="00B517AF" w:rsidRDefault="00B517AF" w:rsidP="00B51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7AF" w:rsidRPr="00B517AF" w:rsidRDefault="00B517AF" w:rsidP="00B51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НИКОЛАЕВСКОЕ СЕЛЬСКОЕ ПОСЕЛЕНИЕ ДИГОРСКОГО РАЙОНА</w:t>
      </w:r>
    </w:p>
    <w:p w:rsidR="00B517AF" w:rsidRPr="00B517AF" w:rsidRDefault="00B517AF" w:rsidP="00B51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7AF" w:rsidRPr="00B517AF" w:rsidRDefault="00B517AF" w:rsidP="00B51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МЕСТНОГО САМОУПРАВЛЕНИЯ </w:t>
      </w:r>
    </w:p>
    <w:p w:rsidR="00B517AF" w:rsidRPr="00B517AF" w:rsidRDefault="00B517AF" w:rsidP="00B51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</w:t>
      </w:r>
    </w:p>
    <w:p w:rsidR="00B517AF" w:rsidRPr="00B517AF" w:rsidRDefault="00B517AF" w:rsidP="00B51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17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517AF" w:rsidRPr="00B517AF" w:rsidRDefault="00B517AF" w:rsidP="00B517A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5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7AF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B517AF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B517AF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B517AF">
        <w:rPr>
          <w:rFonts w:ascii="Calibri" w:eastAsia="Times New Roman" w:hAnsi="Calibri" w:cs="Times New Roman"/>
          <w:sz w:val="24"/>
          <w:szCs w:val="24"/>
          <w:lang w:eastAsia="ru-RU"/>
        </w:rPr>
        <w:tab/>
        <w:t xml:space="preserve">   </w:t>
      </w:r>
      <w:proofErr w:type="gramStart"/>
      <w:r w:rsidRPr="00B5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5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 </w:t>
      </w:r>
    </w:p>
    <w:p w:rsidR="00B517AF" w:rsidRPr="00B517AF" w:rsidRDefault="00B517AF" w:rsidP="00B51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7AF" w:rsidRPr="00B517AF" w:rsidRDefault="00B517AF" w:rsidP="00B5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850DC">
        <w:rPr>
          <w:rFonts w:ascii="Times New Roman" w:eastAsia="Times New Roman" w:hAnsi="Times New Roman" w:cs="Times New Roman"/>
          <w:sz w:val="28"/>
          <w:szCs w:val="28"/>
          <w:lang w:eastAsia="ru-RU"/>
        </w:rPr>
        <w:t>18 декабря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785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52</w:t>
      </w:r>
      <w:r w:rsidR="00785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B5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="007850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="007850DC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785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иколаевская</w:t>
      </w:r>
      <w:proofErr w:type="spellEnd"/>
    </w:p>
    <w:p w:rsidR="00476D42" w:rsidRPr="00476D42" w:rsidRDefault="00476D42" w:rsidP="00476D42">
      <w:pPr>
        <w:rPr>
          <w:rFonts w:ascii="Times New Roman" w:hAnsi="Times New Roman" w:cs="Times New Roman"/>
          <w:sz w:val="28"/>
          <w:szCs w:val="28"/>
        </w:rPr>
      </w:pPr>
    </w:p>
    <w:p w:rsidR="00476D42" w:rsidRPr="00B517AF" w:rsidRDefault="00476D42" w:rsidP="007850DC">
      <w:pPr>
        <w:widowControl w:val="0"/>
        <w:autoSpaceDE w:val="0"/>
        <w:spacing w:line="24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D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порядка выявления и пресечения самовольного строительства гражданами и принятия мер по сносу самовольных построек или приведения их в соответствие с установленными требованиями на территории </w:t>
      </w:r>
      <w:r w:rsidRPr="00476D4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B51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Николаевское сельское поселение</w:t>
      </w:r>
      <w:r w:rsidRPr="00476D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76D42" w:rsidRPr="00476D42" w:rsidRDefault="00476D42" w:rsidP="00476D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D42">
        <w:rPr>
          <w:color w:val="000000"/>
          <w:sz w:val="28"/>
          <w:szCs w:val="28"/>
        </w:rPr>
        <w:t> </w:t>
      </w:r>
      <w:r w:rsidRPr="00476D42">
        <w:rPr>
          <w:rFonts w:ascii="Times New Roman" w:hAnsi="Times New Roman" w:cs="Times New Roman"/>
          <w:sz w:val="28"/>
          <w:szCs w:val="28"/>
        </w:rPr>
        <w:t>В целях выявления и пресечения самовольного строительства на территории </w:t>
      </w:r>
      <w:r w:rsidR="00B517AF">
        <w:rPr>
          <w:rFonts w:ascii="Times New Roman" w:hAnsi="Times New Roman" w:cs="Times New Roman"/>
          <w:sz w:val="28"/>
          <w:szCs w:val="28"/>
        </w:rPr>
        <w:t xml:space="preserve"> Николаевского сельского поселения</w:t>
      </w:r>
      <w:r w:rsidRPr="00476D42">
        <w:rPr>
          <w:rFonts w:ascii="Times New Roman" w:hAnsi="Times New Roman" w:cs="Times New Roman"/>
          <w:sz w:val="28"/>
          <w:szCs w:val="28"/>
        </w:rPr>
        <w:t>, принятия мер по сносу самовольно возведенных построек или приведения их в соответствие с установленными требованиями и на основании </w:t>
      </w:r>
      <w:hyperlink r:id="rId8" w:history="1">
        <w:r w:rsidRPr="00476D42">
          <w:rPr>
            <w:rFonts w:ascii="Times New Roman" w:hAnsi="Times New Roman" w:cs="Times New Roman"/>
            <w:sz w:val="28"/>
            <w:szCs w:val="28"/>
          </w:rPr>
          <w:t>статьи 222</w:t>
        </w:r>
      </w:hyperlink>
      <w:r w:rsidRPr="00476D42">
        <w:rPr>
          <w:rFonts w:ascii="Times New Roman" w:hAnsi="Times New Roman" w:cs="Times New Roman"/>
          <w:sz w:val="28"/>
          <w:szCs w:val="28"/>
        </w:rPr>
        <w:t> Гражданского кодекса Российской Федерации, положений Градостроительного </w:t>
      </w:r>
      <w:hyperlink r:id="rId9" w:history="1">
        <w:proofErr w:type="gramStart"/>
        <w:r w:rsidRPr="00476D42">
          <w:rPr>
            <w:rFonts w:ascii="Times New Roman" w:hAnsi="Times New Roman" w:cs="Times New Roman"/>
            <w:sz w:val="28"/>
            <w:szCs w:val="28"/>
          </w:rPr>
          <w:t>кодекс</w:t>
        </w:r>
        <w:proofErr w:type="gramEnd"/>
      </w:hyperlink>
      <w:r w:rsidRPr="00476D42">
        <w:rPr>
          <w:rFonts w:ascii="Times New Roman" w:hAnsi="Times New Roman" w:cs="Times New Roman"/>
          <w:sz w:val="28"/>
          <w:szCs w:val="28"/>
        </w:rPr>
        <w:t>а Российской Федерации, Земельного </w:t>
      </w:r>
      <w:hyperlink r:id="rId10" w:history="1">
        <w:r w:rsidRPr="00476D4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476D42">
        <w:rPr>
          <w:rFonts w:ascii="Times New Roman" w:hAnsi="Times New Roman" w:cs="Times New Roman"/>
          <w:sz w:val="28"/>
          <w:szCs w:val="28"/>
        </w:rPr>
        <w:t> Российской Федерации, Федерального закона от 06.10.2003 № 131-ФЗ «Об общих принципах организации местного самоуправления в Российской Фед</w:t>
      </w:r>
      <w:r w:rsidR="00B517AF">
        <w:rPr>
          <w:rFonts w:ascii="Times New Roman" w:hAnsi="Times New Roman" w:cs="Times New Roman"/>
          <w:sz w:val="28"/>
          <w:szCs w:val="28"/>
        </w:rPr>
        <w:t>ерации», </w:t>
      </w:r>
      <w:proofErr w:type="gramStart"/>
      <w:r w:rsidR="00B517AF">
        <w:rPr>
          <w:rFonts w:ascii="Times New Roman" w:hAnsi="Times New Roman" w:cs="Times New Roman"/>
          <w:sz w:val="28"/>
          <w:szCs w:val="28"/>
        </w:rPr>
        <w:t>руководствуясь Уставом Николаевского сельского поселения</w:t>
      </w:r>
      <w:r w:rsidRPr="00476D42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7AF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</w:p>
    <w:p w:rsidR="00476D42" w:rsidRPr="00476D42" w:rsidRDefault="00476D42" w:rsidP="00476D4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476D42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постановляЕТ:</w:t>
      </w:r>
    </w:p>
    <w:p w:rsidR="00476D42" w:rsidRPr="00476D42" w:rsidRDefault="00476D42" w:rsidP="00476D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476D42" w:rsidRPr="00476D42" w:rsidRDefault="00476D42" w:rsidP="00476D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D42">
        <w:rPr>
          <w:rFonts w:ascii="Times New Roman" w:eastAsia="Calibri" w:hAnsi="Times New Roman" w:cs="Times New Roman"/>
          <w:sz w:val="28"/>
          <w:szCs w:val="28"/>
        </w:rPr>
        <w:t xml:space="preserve">1. Утвердить Порядок выявления </w:t>
      </w:r>
      <w:r w:rsidRPr="00476D42">
        <w:rPr>
          <w:rFonts w:ascii="Times New Roman" w:eastAsia="Calibri" w:hAnsi="Times New Roman" w:cs="Times New Roman"/>
          <w:color w:val="000000"/>
          <w:sz w:val="28"/>
          <w:szCs w:val="28"/>
        </w:rPr>
        <w:t>и пресечения самовольного строительства гражданами и принятия мер по сносу самовольных построек или приведения их в соответствие с установленными требованиями на</w:t>
      </w:r>
      <w:r w:rsidRPr="00476D42">
        <w:rPr>
          <w:rFonts w:ascii="Times New Roman" w:eastAsia="Calibri" w:hAnsi="Times New Roman" w:cs="Times New Roman"/>
          <w:sz w:val="28"/>
          <w:szCs w:val="28"/>
        </w:rPr>
        <w:t xml:space="preserve"> тер</w:t>
      </w:r>
      <w:r w:rsidR="00B517AF">
        <w:rPr>
          <w:rFonts w:ascii="Times New Roman" w:eastAsia="Calibri" w:hAnsi="Times New Roman" w:cs="Times New Roman"/>
          <w:sz w:val="28"/>
          <w:szCs w:val="28"/>
        </w:rPr>
        <w:t xml:space="preserve">ритории </w:t>
      </w:r>
      <w:r w:rsidR="00B517AF">
        <w:rPr>
          <w:rFonts w:ascii="Times New Roman" w:hAnsi="Times New Roman" w:cs="Times New Roman"/>
          <w:sz w:val="28"/>
          <w:szCs w:val="28"/>
        </w:rPr>
        <w:t>Николаевского сельского поселения.</w:t>
      </w:r>
    </w:p>
    <w:p w:rsidR="00476D42" w:rsidRPr="00476D42" w:rsidRDefault="00476D42" w:rsidP="00476D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D42">
        <w:rPr>
          <w:rFonts w:ascii="Times New Roman" w:eastAsia="Calibri" w:hAnsi="Times New Roman" w:cs="Times New Roman"/>
          <w:sz w:val="28"/>
          <w:szCs w:val="28"/>
        </w:rPr>
        <w:t xml:space="preserve">2. Утвердить </w:t>
      </w:r>
      <w:r w:rsidRPr="00476D42">
        <w:rPr>
          <w:rFonts w:ascii="Times New Roman" w:eastAsia="Calibri" w:hAnsi="Times New Roman" w:cs="Times New Roman"/>
          <w:bCs/>
          <w:sz w:val="28"/>
          <w:szCs w:val="28"/>
        </w:rPr>
        <w:t>Положение о комиссии по вопросам самовольн</w:t>
      </w:r>
      <w:r w:rsidR="00B517AF">
        <w:rPr>
          <w:rFonts w:ascii="Times New Roman" w:eastAsia="Calibri" w:hAnsi="Times New Roman" w:cs="Times New Roman"/>
          <w:bCs/>
          <w:sz w:val="28"/>
          <w:szCs w:val="28"/>
        </w:rPr>
        <w:t xml:space="preserve">ого строительства на территории </w:t>
      </w:r>
      <w:r w:rsidR="00B517AF" w:rsidRPr="00B517AF">
        <w:rPr>
          <w:rFonts w:ascii="Times New Roman" w:hAnsi="Times New Roman" w:cs="Times New Roman"/>
          <w:sz w:val="28"/>
          <w:szCs w:val="28"/>
        </w:rPr>
        <w:t xml:space="preserve"> </w:t>
      </w:r>
      <w:r w:rsidR="00B517AF">
        <w:rPr>
          <w:rFonts w:ascii="Times New Roman" w:hAnsi="Times New Roman" w:cs="Times New Roman"/>
          <w:sz w:val="28"/>
          <w:szCs w:val="28"/>
        </w:rPr>
        <w:t>Николаевского сельского поселения.</w:t>
      </w:r>
    </w:p>
    <w:p w:rsidR="00476D42" w:rsidRPr="00476D42" w:rsidRDefault="00476D42" w:rsidP="00476D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D42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476D42">
        <w:rPr>
          <w:rFonts w:ascii="Times New Roman" w:eastAsia="Calibri" w:hAnsi="Times New Roman" w:cs="Times New Roman"/>
          <w:sz w:val="28"/>
          <w:szCs w:val="28"/>
        </w:rPr>
        <w:t>Установить, что должностные лица органов местного самоупр</w:t>
      </w:r>
      <w:r w:rsidR="00B517AF">
        <w:rPr>
          <w:rFonts w:ascii="Times New Roman" w:eastAsia="Calibri" w:hAnsi="Times New Roman" w:cs="Times New Roman"/>
          <w:sz w:val="28"/>
          <w:szCs w:val="28"/>
        </w:rPr>
        <w:t xml:space="preserve">авления </w:t>
      </w:r>
      <w:r w:rsidR="00B517AF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 w:rsidRPr="00476D42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Pr="00476D42">
        <w:rPr>
          <w:rFonts w:ascii="Times New Roman" w:eastAsia="Calibri" w:hAnsi="Times New Roman" w:cs="Times New Roman"/>
          <w:sz w:val="28"/>
          <w:szCs w:val="28"/>
        </w:rPr>
        <w:t xml:space="preserve"> их структурных подразделений, должностные лица, осуществляющие функции по осуществлению муниципального контроля, а также должностные лица осуществляющие осмотр объектов, в отношении которых подано заявление о выдаче разрешения на ввод такого объекта в эксплуатацию в случае выявления признаков самовольного строительства (реконструкции) объекта обязаны </w:t>
      </w:r>
      <w:r w:rsidRPr="00476D42">
        <w:rPr>
          <w:rFonts w:ascii="Times New Roman" w:eastAsia="Calibri" w:hAnsi="Times New Roman" w:cs="Times New Roman"/>
          <w:sz w:val="28"/>
          <w:szCs w:val="28"/>
        </w:rPr>
        <w:lastRenderedPageBreak/>
        <w:t>направлять такую информацию в администрацию</w:t>
      </w:r>
      <w:r w:rsidR="00B517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17AF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 w:rsidRPr="00476D42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476D42">
        <w:rPr>
          <w:rFonts w:ascii="Times New Roman" w:eastAsia="Calibri" w:hAnsi="Times New Roman" w:cs="Times New Roman"/>
          <w:sz w:val="28"/>
          <w:szCs w:val="28"/>
        </w:rPr>
        <w:t xml:space="preserve"> приложением документов и материалов, обосновывающих выводы о наличии в отношении объекта или на земельном участке признаков самовольного строительства.</w:t>
      </w:r>
    </w:p>
    <w:p w:rsidR="00476D42" w:rsidRPr="00905567" w:rsidRDefault="00905567" w:rsidP="00905567">
      <w:pPr>
        <w:pStyle w:val="a8"/>
        <w:tabs>
          <w:tab w:val="left" w:pos="1134"/>
        </w:tabs>
        <w:spacing w:after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B517AF">
        <w:rPr>
          <w:rFonts w:eastAsia="Calibri"/>
          <w:sz w:val="28"/>
          <w:szCs w:val="28"/>
        </w:rPr>
        <w:t>4</w:t>
      </w:r>
      <w:r w:rsidR="00476D42" w:rsidRPr="00476D42">
        <w:rPr>
          <w:rFonts w:eastAsia="Calibri"/>
          <w:sz w:val="28"/>
          <w:szCs w:val="28"/>
        </w:rPr>
        <w:t>.</w:t>
      </w:r>
      <w:r w:rsidRPr="00905567">
        <w:rPr>
          <w:rFonts w:eastAsia="Times New Roman"/>
          <w:color w:val="000000"/>
          <w:sz w:val="28"/>
          <w:szCs w:val="28"/>
        </w:rPr>
        <w:t xml:space="preserve"> Настоящее постановление опубликовать (обнародовать) путем размещения в информационно-коммуникационной сети Интернет на официальном сайте администрации Николаевского сельского поселения </w:t>
      </w:r>
      <w:r w:rsidRPr="00905567">
        <w:rPr>
          <w:rFonts w:eastAsia="Times New Roman"/>
          <w:sz w:val="28"/>
          <w:szCs w:val="28"/>
        </w:rPr>
        <w:t>и на информационном стенде в здании администрации Николаевского сельского поселения.</w:t>
      </w:r>
    </w:p>
    <w:p w:rsidR="00476D42" w:rsidRPr="00476D42" w:rsidRDefault="00B517AF" w:rsidP="00476D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476D42" w:rsidRPr="00476D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76D42" w:rsidRPr="00476D42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76D42" w:rsidRPr="00476D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щего постановления оставляю за собой.</w:t>
      </w:r>
    </w:p>
    <w:p w:rsidR="00476D42" w:rsidRPr="00476D42" w:rsidRDefault="00476D42" w:rsidP="00476D42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76D42" w:rsidRPr="00476D42" w:rsidRDefault="00476D42" w:rsidP="00476D42">
      <w:pPr>
        <w:widowControl w:val="0"/>
        <w:autoSpaceDE w:val="0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76D42" w:rsidRPr="00476D42" w:rsidRDefault="00476D42" w:rsidP="00476D42">
      <w:pPr>
        <w:widowControl w:val="0"/>
        <w:autoSpaceDE w:val="0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76D42" w:rsidRPr="00476D42" w:rsidRDefault="00476D42" w:rsidP="00476D42">
      <w:pPr>
        <w:widowControl w:val="0"/>
        <w:autoSpaceDE w:val="0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76D42" w:rsidRDefault="00476D42" w:rsidP="00476D42">
      <w:pPr>
        <w:widowControl w:val="0"/>
        <w:autoSpaceDE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76D42">
        <w:rPr>
          <w:rFonts w:ascii="Times New Roman" w:hAnsi="Times New Roman" w:cs="Times New Roman"/>
          <w:sz w:val="28"/>
          <w:szCs w:val="28"/>
        </w:rPr>
        <w:t>Глава</w:t>
      </w:r>
      <w:r w:rsidR="00B517AF">
        <w:rPr>
          <w:rFonts w:ascii="Times New Roman" w:hAnsi="Times New Roman" w:cs="Times New Roman"/>
          <w:sz w:val="28"/>
          <w:szCs w:val="28"/>
        </w:rPr>
        <w:t xml:space="preserve"> АМС </w:t>
      </w:r>
      <w:proofErr w:type="gramStart"/>
      <w:r w:rsidR="00B517AF">
        <w:rPr>
          <w:rFonts w:ascii="Times New Roman" w:hAnsi="Times New Roman" w:cs="Times New Roman"/>
          <w:sz w:val="28"/>
          <w:szCs w:val="28"/>
        </w:rPr>
        <w:t>Николаевского</w:t>
      </w:r>
      <w:proofErr w:type="gramEnd"/>
    </w:p>
    <w:p w:rsidR="00B517AF" w:rsidRPr="00476D42" w:rsidRDefault="00B517AF" w:rsidP="00476D42">
      <w:pPr>
        <w:widowControl w:val="0"/>
        <w:autoSpaceDE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В.А.Ревин</w:t>
      </w:r>
      <w:proofErr w:type="spellEnd"/>
    </w:p>
    <w:p w:rsidR="00476D42" w:rsidRPr="00476D42" w:rsidRDefault="00476D42" w:rsidP="00476D42">
      <w:pPr>
        <w:widowControl w:val="0"/>
        <w:autoSpaceDE w:val="0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76D42" w:rsidRPr="00476D42" w:rsidRDefault="00476D42" w:rsidP="00476D4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D42" w:rsidRPr="00476D42" w:rsidRDefault="00476D42" w:rsidP="00476D4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6D42" w:rsidRPr="00476D42" w:rsidRDefault="00476D42" w:rsidP="00476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6D42" w:rsidRPr="00476D42" w:rsidRDefault="00476D42" w:rsidP="00476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6D42" w:rsidRPr="00476D42" w:rsidRDefault="00476D42" w:rsidP="00476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6D42" w:rsidRPr="00476D42" w:rsidRDefault="00476D42" w:rsidP="00476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6D42" w:rsidRDefault="00476D42" w:rsidP="00476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5567" w:rsidRDefault="00905567" w:rsidP="00476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5567" w:rsidRDefault="00905567" w:rsidP="00476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5567" w:rsidRDefault="00905567" w:rsidP="00476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5567" w:rsidRDefault="00905567" w:rsidP="00476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5567" w:rsidRDefault="00905567" w:rsidP="00476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5567" w:rsidRPr="00476D42" w:rsidRDefault="00905567" w:rsidP="00476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6D42" w:rsidRDefault="00476D42" w:rsidP="00476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50DC" w:rsidRPr="00476D42" w:rsidRDefault="007850DC" w:rsidP="00476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6D42" w:rsidRPr="00476D42" w:rsidRDefault="00476D42" w:rsidP="00476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6D42" w:rsidRPr="00476D42" w:rsidRDefault="00476D42" w:rsidP="00476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6D42" w:rsidRPr="00476D42" w:rsidRDefault="00476D42" w:rsidP="00476D42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76D42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476D42" w:rsidRPr="00476D42" w:rsidRDefault="00476D42" w:rsidP="00476D42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76D4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476D42" w:rsidRPr="00905567" w:rsidRDefault="00476D42" w:rsidP="00476D42">
      <w:pPr>
        <w:widowControl w:val="0"/>
        <w:autoSpaceDE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05567">
        <w:rPr>
          <w:rFonts w:ascii="Times New Roman" w:hAnsi="Times New Roman" w:cs="Times New Roman"/>
          <w:sz w:val="28"/>
          <w:szCs w:val="28"/>
        </w:rPr>
        <w:t xml:space="preserve"> </w:t>
      </w:r>
      <w:r w:rsidR="00905567" w:rsidRPr="00905567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</w:p>
    <w:p w:rsidR="00476D42" w:rsidRPr="005D56EA" w:rsidRDefault="007850DC" w:rsidP="00476D42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D56EA">
        <w:rPr>
          <w:rFonts w:ascii="Times New Roman" w:hAnsi="Times New Roman" w:cs="Times New Roman"/>
          <w:sz w:val="28"/>
          <w:szCs w:val="28"/>
        </w:rPr>
        <w:t>о</w:t>
      </w:r>
      <w:r w:rsidR="00476D42" w:rsidRPr="005D56EA">
        <w:rPr>
          <w:rFonts w:ascii="Times New Roman" w:hAnsi="Times New Roman" w:cs="Times New Roman"/>
          <w:sz w:val="28"/>
          <w:szCs w:val="28"/>
        </w:rPr>
        <w:t>т</w:t>
      </w:r>
      <w:r w:rsidRPr="005D56EA">
        <w:rPr>
          <w:rFonts w:ascii="Times New Roman" w:hAnsi="Times New Roman" w:cs="Times New Roman"/>
          <w:sz w:val="28"/>
          <w:szCs w:val="28"/>
        </w:rPr>
        <w:t xml:space="preserve"> 18.12.2019_</w:t>
      </w:r>
      <w:r w:rsidR="00476D42" w:rsidRPr="005D56EA">
        <w:rPr>
          <w:rFonts w:ascii="Times New Roman" w:hAnsi="Times New Roman" w:cs="Times New Roman"/>
          <w:sz w:val="28"/>
          <w:szCs w:val="28"/>
        </w:rPr>
        <w:t>№_</w:t>
      </w:r>
      <w:r w:rsidR="003B5F5C" w:rsidRPr="005D56EA">
        <w:rPr>
          <w:rFonts w:ascii="Times New Roman" w:hAnsi="Times New Roman" w:cs="Times New Roman"/>
          <w:sz w:val="28"/>
          <w:szCs w:val="28"/>
        </w:rPr>
        <w:t>52</w:t>
      </w:r>
      <w:r w:rsidR="00476D42" w:rsidRPr="005D56EA">
        <w:rPr>
          <w:rFonts w:ascii="Times New Roman" w:hAnsi="Times New Roman" w:cs="Times New Roman"/>
          <w:sz w:val="28"/>
          <w:szCs w:val="28"/>
        </w:rPr>
        <w:t>________</w:t>
      </w:r>
    </w:p>
    <w:p w:rsidR="00476D42" w:rsidRPr="00476D42" w:rsidRDefault="00476D42" w:rsidP="00905567">
      <w:pPr>
        <w:rPr>
          <w:rFonts w:ascii="Times New Roman" w:hAnsi="Times New Roman" w:cs="Times New Roman"/>
          <w:sz w:val="28"/>
          <w:szCs w:val="28"/>
        </w:rPr>
      </w:pPr>
    </w:p>
    <w:p w:rsidR="00476D42" w:rsidRPr="00476D42" w:rsidRDefault="00476D42" w:rsidP="00905567">
      <w:pPr>
        <w:widowControl w:val="0"/>
        <w:autoSpaceDE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D42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476D42">
        <w:rPr>
          <w:rFonts w:ascii="Times New Roman" w:hAnsi="Times New Roman" w:cs="Times New Roman"/>
          <w:b/>
          <w:color w:val="000000"/>
          <w:sz w:val="28"/>
          <w:szCs w:val="28"/>
        </w:rPr>
        <w:t>выявления и пресечения самовольного строительства гражданами и принятия мер по сносу самовольных построек или приведения их в соответствие с установленными требованиями на территории </w:t>
      </w:r>
      <w:r w:rsidR="00905567" w:rsidRPr="00905567">
        <w:rPr>
          <w:rFonts w:ascii="Times New Roman" w:hAnsi="Times New Roman" w:cs="Times New Roman"/>
          <w:b/>
          <w:sz w:val="28"/>
          <w:szCs w:val="28"/>
        </w:rPr>
        <w:t>Николаевского сельского поселения</w:t>
      </w:r>
      <w:r w:rsidR="00905567" w:rsidRPr="00476D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6D42">
        <w:rPr>
          <w:rFonts w:ascii="Times New Roman" w:hAnsi="Times New Roman" w:cs="Times New Roman"/>
          <w:b/>
          <w:sz w:val="28"/>
          <w:szCs w:val="28"/>
        </w:rPr>
        <w:t xml:space="preserve">_______________________ </w:t>
      </w:r>
    </w:p>
    <w:p w:rsidR="00476D42" w:rsidRPr="00476D42" w:rsidRDefault="00476D42" w:rsidP="0090556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6D4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76D42" w:rsidRPr="00905567" w:rsidRDefault="00476D42" w:rsidP="00905567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6D4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76D42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476D42">
        <w:rPr>
          <w:rFonts w:ascii="Times New Roman" w:hAnsi="Times New Roman" w:cs="Times New Roman"/>
          <w:color w:val="000000"/>
          <w:sz w:val="28"/>
          <w:szCs w:val="28"/>
        </w:rPr>
        <w:t>выявления и пресечения самовольного строительства гражданами и принятия мер по сносу самовольных построек или приведения их в соответствие с установленными требованиями на территории </w:t>
      </w:r>
      <w:r w:rsidR="00905567">
        <w:rPr>
          <w:rFonts w:ascii="Times New Roman" w:hAnsi="Times New Roman" w:cs="Times New Roman"/>
          <w:sz w:val="28"/>
          <w:szCs w:val="28"/>
        </w:rPr>
        <w:t xml:space="preserve"> </w:t>
      </w:r>
      <w:r w:rsidR="00905567" w:rsidRPr="00905567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 w:rsidR="00905567" w:rsidRPr="00476D42">
        <w:rPr>
          <w:rFonts w:ascii="Times New Roman" w:hAnsi="Times New Roman" w:cs="Times New Roman"/>
          <w:sz w:val="28"/>
          <w:szCs w:val="28"/>
        </w:rPr>
        <w:t xml:space="preserve"> </w:t>
      </w:r>
      <w:r w:rsidR="00905567">
        <w:rPr>
          <w:rFonts w:ascii="Times New Roman" w:hAnsi="Times New Roman" w:cs="Times New Roman"/>
          <w:sz w:val="28"/>
          <w:szCs w:val="28"/>
        </w:rPr>
        <w:t>(</w:t>
      </w:r>
      <w:r w:rsidRPr="00476D42">
        <w:rPr>
          <w:rFonts w:ascii="Times New Roman" w:hAnsi="Times New Roman" w:cs="Times New Roman"/>
          <w:sz w:val="28"/>
          <w:szCs w:val="28"/>
        </w:rPr>
        <w:t xml:space="preserve">далее – Порядок) регламентирует процедуры выявления </w:t>
      </w:r>
      <w:r w:rsidRPr="00476D42">
        <w:rPr>
          <w:rFonts w:ascii="Times New Roman" w:hAnsi="Times New Roman" w:cs="Times New Roman"/>
          <w:color w:val="000000"/>
          <w:sz w:val="28"/>
          <w:szCs w:val="28"/>
        </w:rPr>
        <w:t>и пресечения самовольного строительства и принятия мер по сносу самовольных построек или приведения их в соответствие с установленными требованиями</w:t>
      </w:r>
      <w:r w:rsidR="0090556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05567" w:rsidRPr="00905567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 w:rsidRPr="00476D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6D42" w:rsidRPr="00476D42" w:rsidRDefault="00476D42" w:rsidP="00476D4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76D42">
        <w:rPr>
          <w:rFonts w:ascii="Times New Roman" w:hAnsi="Times New Roman" w:cs="Times New Roman"/>
          <w:sz w:val="28"/>
          <w:szCs w:val="28"/>
        </w:rPr>
        <w:t>2. Порядок выявления и пресечения самовольного строительства</w:t>
      </w:r>
    </w:p>
    <w:p w:rsidR="00476D42" w:rsidRPr="00476D42" w:rsidRDefault="00476D42" w:rsidP="0047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Выявление объектов самовольного строительств</w:t>
      </w:r>
      <w:r w:rsidR="0090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 на территории </w:t>
      </w:r>
      <w:r w:rsidR="00905567" w:rsidRPr="00905567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 w:rsidR="00905567"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 путем:</w:t>
      </w:r>
    </w:p>
    <w:p w:rsidR="00476D42" w:rsidRPr="00476D42" w:rsidRDefault="00476D42" w:rsidP="0047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объездов (об</w:t>
      </w:r>
      <w:r w:rsidR="0090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ходов) территории </w:t>
      </w: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567" w:rsidRPr="00905567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 w:rsidR="00905567"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 по вопросам самовольного строительства;</w:t>
      </w:r>
    </w:p>
    <w:p w:rsidR="00476D42" w:rsidRPr="00476D42" w:rsidRDefault="00476D42" w:rsidP="0047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получения уведомлений о выявлении самовольной постройки от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 </w:t>
      </w:r>
      <w:proofErr w:type="gramStart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  <w:proofErr w:type="gramEnd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наследия, от исполнительных органов государственной власти, уполномоченных </w:t>
      </w:r>
      <w:proofErr w:type="gramStart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среды, или от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 природных территорий.</w:t>
      </w:r>
      <w:proofErr w:type="gramEnd"/>
    </w:p>
    <w:p w:rsidR="00476D42" w:rsidRPr="00476D42" w:rsidRDefault="00476D42" w:rsidP="0047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="0090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Созданная администрацией  </w:t>
      </w:r>
      <w:r w:rsidR="00905567" w:rsidRPr="00905567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 w:rsidR="00905567"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администрацией) комиссия по вопросам самовольного строительства осуществляет объезды (обходы) те</w:t>
      </w:r>
      <w:r w:rsidR="0090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рритории </w:t>
      </w: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05567" w:rsidRPr="00905567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 w:rsidR="0090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реже 1 раза в квартал в соответствии с утвержденными планами-графиками.</w:t>
      </w:r>
    </w:p>
    <w:p w:rsidR="00476D42" w:rsidRPr="00476D42" w:rsidRDefault="00476D42" w:rsidP="0047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Планы-графики объездов (обхо</w:t>
      </w:r>
      <w:r w:rsidR="0090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дов) территории </w:t>
      </w:r>
      <w:r w:rsidR="00905567" w:rsidRPr="00905567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 w:rsidR="00905567"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составляются таким образом, чтобы в течение квартала объездами (обходами) была охвачена вся</w:t>
      </w:r>
      <w:r w:rsidR="0090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территория </w:t>
      </w:r>
      <w:r w:rsidR="00905567" w:rsidRPr="00905567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6D42" w:rsidRPr="00476D42" w:rsidRDefault="00476D42" w:rsidP="0047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Планы-графики объездов (обход</w:t>
      </w:r>
      <w:r w:rsidR="0090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ов) территории </w:t>
      </w:r>
      <w:r w:rsidR="00905567" w:rsidRPr="00905567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утверждаются не позднее, чем за 30 (тридцать) дней до начала следующего квартала.</w:t>
      </w:r>
    </w:p>
    <w:p w:rsidR="00476D42" w:rsidRPr="00476D42" w:rsidRDefault="00476D42" w:rsidP="0047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</w:t>
      </w:r>
      <w:proofErr w:type="gramStart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объезда (обхода) комиссия осуществляет внешний осмотр и фото- или видеосъемку зданий, сооружений или других строений, возведенных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</w:t>
      </w:r>
      <w:proofErr w:type="gramEnd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норм и правил, если разрешенное использование земельного участка, требование о получении соответствующих согласований, разрешений и (или) указанные градостроительные и строительные 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постройки.</w:t>
      </w:r>
    </w:p>
    <w:p w:rsidR="00476D42" w:rsidRPr="00476D42" w:rsidRDefault="00476D42" w:rsidP="0047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проверке уведомления о</w:t>
      </w:r>
      <w:r w:rsidRPr="00476D4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выявлении самовольной постройки комиссия осуществляет внешний осмотр и фото- или видеосъемку земельных участков, расположенных на них объектов, действий третьих лиц по строительству, реконструкции или использованию таких объектов, указанных в уведомлении.</w:t>
      </w:r>
    </w:p>
    <w:p w:rsidR="00476D42" w:rsidRPr="00476D42" w:rsidRDefault="00476D42" w:rsidP="0047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После завершения обхода (объезда) или проверки уведомления о выявлении самовольно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постройки комиссия в течение </w:t>
      </w: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 (пятнадцати) рабочих дней со дня проведения указанных мероприятий осуществляет в отношении каждого осмотренного комиссией земельного участка и находящегося на нем объекта сбор следующих документов и сведений:</w:t>
      </w:r>
    </w:p>
    <w:p w:rsidR="00476D42" w:rsidRPr="00476D42" w:rsidRDefault="00476D42" w:rsidP="0047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 правообладателе земельного участка и целях предоставления земельного участка;</w:t>
      </w:r>
    </w:p>
    <w:p w:rsidR="00476D42" w:rsidRPr="00476D42" w:rsidRDefault="00476D42" w:rsidP="0047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 необходимости получения разрешения на строительство для производимых на земельном участке работ;</w:t>
      </w:r>
    </w:p>
    <w:p w:rsidR="00476D42" w:rsidRPr="00476D42" w:rsidRDefault="00476D42" w:rsidP="0047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 наличии разрешения на строительство (реконструкцию) объекта и акта ввода объекта в эксплуатацию, в случае, если такое разрешение или акт требуются;</w:t>
      </w:r>
    </w:p>
    <w:p w:rsidR="00476D42" w:rsidRPr="00476D42" w:rsidRDefault="00476D42" w:rsidP="0047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 правообладателе (застройщике) объекта;</w:t>
      </w:r>
    </w:p>
    <w:p w:rsidR="00476D42" w:rsidRPr="00476D42" w:rsidRDefault="00476D42" w:rsidP="0047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476D42" w:rsidRPr="00476D42" w:rsidRDefault="00476D42" w:rsidP="0047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 соответствии объекта виду разрешенного использования земельного участка, иным градостроительным нормам и правилам.</w:t>
      </w:r>
    </w:p>
    <w:p w:rsidR="00476D42" w:rsidRPr="00476D42" w:rsidRDefault="00476D42" w:rsidP="0047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в администрации соответствующих документов и сведений, комиссия запрашивает такие документы и сведения в соответствующих органах государственной власти.</w:t>
      </w:r>
    </w:p>
    <w:p w:rsidR="00476D42" w:rsidRPr="00476D42" w:rsidRDefault="00476D42" w:rsidP="0047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По результатам обхода (объезда) или проверки уведомления о выявлении самовольного строительства комиссией в течение 3 (трех) рабочих дней со дня истечения срока, указанного в пункте 2.4 настоящего Порядка, составляется протокол с указанием всех проверенных в ходе осуществления указанных мероприятий объектов по форме, согласно приложению</w:t>
      </w:r>
      <w:r w:rsidRPr="00476D4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 настоящему Порядку. Протокол утверждается председателем комиссии, и подписывается членами комиссии.</w:t>
      </w:r>
    </w:p>
    <w:p w:rsidR="00476D42" w:rsidRPr="00476D42" w:rsidRDefault="00476D42" w:rsidP="0047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протоколу приобщаются материалы фото- или видеосъемки осмотра объекта и документы, полученные в соответствии с пунктом 2.4 настоящего Порядка.</w:t>
      </w:r>
    </w:p>
    <w:p w:rsidR="00476D42" w:rsidRPr="00476D42" w:rsidRDefault="00476D42" w:rsidP="0047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 процессе обхода (объезда) комиссией не выявлено зданий, сооружений или других строений, возведенных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</w:t>
      </w:r>
      <w:proofErr w:type="gramEnd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правил, если разрешенное использование земельного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 выявления самовольной постройки,  в протоколе указывается, что объектов самовольного строительства не выявлено.</w:t>
      </w:r>
    </w:p>
    <w:p w:rsidR="00476D42" w:rsidRPr="00476D42" w:rsidRDefault="00476D42" w:rsidP="0047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В случае если комиссией в процессе проведения мероприятий, указанных в настоящем разделе Порядка, выявлены объекты самовольного строительства, комиссия составляет акт осмотра объекта по форме согласно приложению 2 к настоящему Порядку. В акте осмотра объекта указываются сведения, указанные в пункте 2.4 настоящего Порядка, а также фиксируется факт производства строительных работ на момент осмотра с указанием вида таких работ. 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работ, выполненных с момента предыдущего осмотра (если ранее на данном объекте уже проводился осмотр). Акт осмотра объекта утверждается председателем комиссии, и подписывается членами комиссии.</w:t>
      </w:r>
    </w:p>
    <w:p w:rsidR="00476D42" w:rsidRPr="00476D42" w:rsidRDefault="00476D42" w:rsidP="0047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акту осмотра объекта приобщаются следующие документы, полученные комиссией в соответствии с пунктом 2.4 настоящего Порядка:</w:t>
      </w:r>
    </w:p>
    <w:p w:rsidR="00476D42" w:rsidRPr="00476D42" w:rsidRDefault="00476D42" w:rsidP="0047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выписки из Единого государственного реестра недвижимости 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акта. При отсутствии сведений в Едином государственном реестре недвижимости к акту должно быть приложено соответствующее уведомление об отсутствии сведений о зарегистрированных правах и документы, подтверждающие сведения о владельце (застройщике) объекта самовольного строительства и земельного участка, на котором такой объект расположен (в случае если владельца (застройщика) объекта самовольного строительства удалось установить). Такие сведения должны содержать: 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 w:rsidR="00476D42" w:rsidRPr="00476D42" w:rsidRDefault="00476D42" w:rsidP="0047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копии правоустанавливающих документов на земельный участок (при наличии);</w:t>
      </w:r>
    </w:p>
    <w:p w:rsidR="00476D42" w:rsidRPr="00476D42" w:rsidRDefault="00476D42" w:rsidP="0047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копии правоустанавливающих документов на объект (при наличии);</w:t>
      </w:r>
    </w:p>
    <w:p w:rsidR="00476D42" w:rsidRPr="00476D42" w:rsidRDefault="00476D42" w:rsidP="0047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описание объекта самовольного строительства, материалы фото- или видеосъемки, отражающие внешние характеристики и вид объекта самовольного строительства;</w:t>
      </w:r>
    </w:p>
    <w:p w:rsidR="00476D42" w:rsidRPr="00476D42" w:rsidRDefault="00476D42" w:rsidP="0047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документы,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объекта на указанной территории);</w:t>
      </w:r>
    </w:p>
    <w:p w:rsidR="00476D42" w:rsidRPr="00476D42" w:rsidRDefault="00476D42" w:rsidP="0047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схема размещения объекта самовольного строительства на земельном участке с указанием параметров объекта.</w:t>
      </w:r>
    </w:p>
    <w:p w:rsidR="00476D42" w:rsidRPr="00476D42" w:rsidRDefault="00476D42" w:rsidP="0047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В течение 2 (двух) рабочих дней со дня истечения срока, указанного в пункте 2.5 настоящего Порядка, комиссия направляет информационное письмо с приложением акта осмотра объекта, указанного в пункте 2.6 настоящего Порядка, в следующие органы и организации:</w:t>
      </w:r>
    </w:p>
    <w:p w:rsidR="00476D42" w:rsidRPr="00476D42" w:rsidRDefault="00476D42" w:rsidP="0047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Управление Федеральной службы государственной регистрации, кадастра и картографии по РСО-Алания;</w:t>
      </w:r>
    </w:p>
    <w:p w:rsidR="00476D42" w:rsidRPr="00476D42" w:rsidRDefault="00476D42" w:rsidP="0047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Инспекцию Федеральной налоговой службы по РСО-Алания;</w:t>
      </w:r>
    </w:p>
    <w:p w:rsidR="00476D42" w:rsidRPr="00476D42" w:rsidRDefault="00476D42" w:rsidP="00476D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ресурсоснабжающие</w:t>
      </w:r>
      <w:proofErr w:type="spellEnd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организации;</w:t>
      </w:r>
    </w:p>
    <w:p w:rsidR="00476D42" w:rsidRPr="00476D42" w:rsidRDefault="00476D42" w:rsidP="00476D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органы технической инвентаризации.</w:t>
      </w:r>
    </w:p>
    <w:p w:rsidR="00476D42" w:rsidRPr="00476D42" w:rsidRDefault="00476D42" w:rsidP="0047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Информационное письмо должно содержать фамилию, имя, отчество, адрес места жительства, дату и место рождения физического лица; место нахождения выявленного объекта самовольного строительства либо самовольно занятого земельного участка; сведения о соответствии </w:t>
      </w: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выявленного объекта самовольного строительства разрешенному виду использования земельного участка.</w:t>
      </w:r>
    </w:p>
    <w:p w:rsidR="00476D42" w:rsidRPr="00476D42" w:rsidRDefault="00476D42" w:rsidP="0047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Администрация включает сведения об объекте в Реестр объектов самовольного строительства (далее </w:t>
      </w:r>
      <w:proofErr w:type="gramStart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proofErr w:type="gramEnd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еестр).</w:t>
      </w:r>
    </w:p>
    <w:p w:rsidR="00476D42" w:rsidRPr="00476D42" w:rsidRDefault="00476D42" w:rsidP="0047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ведется администрацией в отношении объектов, расположен</w:t>
      </w:r>
      <w:r w:rsidR="0090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на территории </w:t>
      </w:r>
      <w:r w:rsidR="00905567" w:rsidRPr="00905567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 w:rsidR="00905567">
        <w:rPr>
          <w:rFonts w:ascii="Times New Roman" w:hAnsi="Times New Roman" w:cs="Times New Roman"/>
          <w:sz w:val="28"/>
          <w:szCs w:val="28"/>
        </w:rPr>
        <w:t>,</w:t>
      </w: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электронном виде и размещается на официальном сайте администрации (по заключённому с нею Соглашению) в информационно-телекоммуникационной сети «Интернет», по форме согласно приложению 3 к настоящему Порядку.</w:t>
      </w:r>
    </w:p>
    <w:p w:rsidR="00476D42" w:rsidRPr="00476D42" w:rsidRDefault="00476D42" w:rsidP="0047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2.9. </w:t>
      </w:r>
      <w:proofErr w:type="gramStart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 в случае, если самовольная постройка располо</w:t>
      </w:r>
      <w:r w:rsidR="0090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жена на территории </w:t>
      </w:r>
      <w:r w:rsidR="00905567" w:rsidRPr="00905567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в срок, не превышающий 20 (двадцати) рабочих дней со дня выявления объекта самовольного строительства по результатам объездов (обходов)  или получения уведомления о выявлении самовольной постройки и документов, подтверждающих наличие признаков самовольной постройки, предусмотренных пунктом 1 статьи 222 Гражданского кодекса Российской Федерации, обязана совершить одно из следующих действий:</w:t>
      </w:r>
      <w:proofErr w:type="gramEnd"/>
    </w:p>
    <w:p w:rsidR="00476D42" w:rsidRPr="00476D42" w:rsidRDefault="00476D42" w:rsidP="0047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принять решение о сносе самовольной постройки в случае, если самовольная постройка возведена 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</w:t>
      </w:r>
      <w:proofErr w:type="gramEnd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расположен в границах территории общего пользования;</w:t>
      </w:r>
    </w:p>
    <w:p w:rsidR="00476D42" w:rsidRPr="00476D42" w:rsidRDefault="00476D42" w:rsidP="0047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решение о сносе самовольной постройки или ее приведении в соответствие с установленными требованиями в случае, если самовольная постройка возведена или создана на земельном участке, вид разрешенного использования которого не 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объекта, либо</w:t>
      </w:r>
      <w:proofErr w:type="gramEnd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случае</w:t>
      </w:r>
      <w:proofErr w:type="gramStart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объекта;</w:t>
      </w:r>
    </w:p>
    <w:p w:rsidR="00476D42" w:rsidRPr="00476D42" w:rsidRDefault="00476D42" w:rsidP="0047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обратиться в суд с иском о сносе самовольной постройки или ее приведении в соответствие с установленными требованиями;</w:t>
      </w:r>
    </w:p>
    <w:p w:rsidR="00476D42" w:rsidRPr="00476D42" w:rsidRDefault="00476D42" w:rsidP="0047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направить,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</w:t>
      </w: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должностному лицу, в государственное учреждение, от которых поступило уведомление о выявлении самовольной постройки.</w:t>
      </w:r>
    </w:p>
    <w:p w:rsidR="00476D42" w:rsidRPr="00476D42" w:rsidRDefault="00476D42" w:rsidP="0047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476D42" w:rsidRPr="00476D42" w:rsidRDefault="00476D42" w:rsidP="0047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6D42" w:rsidRPr="00476D42" w:rsidRDefault="00476D42" w:rsidP="00476D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организации работы, направленной на снос самовольных построек или приведения их в соответствие с установленными требованиями</w:t>
      </w:r>
    </w:p>
    <w:p w:rsidR="00476D42" w:rsidRPr="00476D42" w:rsidRDefault="00476D42" w:rsidP="00476D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6D42" w:rsidRPr="00476D42" w:rsidRDefault="00476D42" w:rsidP="0047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</w:t>
      </w:r>
      <w:proofErr w:type="gramStart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 в течение 7 (семи) 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 обязана направить копию соответствующего решения лицу, осуществившему самовольную постройку, а при отсутствии у администрации сведений о таком лице правообладателю земельного участка, на котором создана или возведена самовольная постройка.</w:t>
      </w:r>
      <w:proofErr w:type="gramEnd"/>
    </w:p>
    <w:p w:rsidR="00476D42" w:rsidRPr="00476D42" w:rsidRDefault="00476D42" w:rsidP="0047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В случае</w:t>
      </w:r>
      <w:proofErr w:type="gramStart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 лица, указанные в пункте 3.1 настоящего Порядка, не были выявлены, администрация в течение 7 (семи) рабочих дней со дня принятия решения о сносе самовольной постройки или ее приведении в соответствие с установленными требованиями, обязана:</w:t>
      </w:r>
    </w:p>
    <w:p w:rsidR="00476D42" w:rsidRPr="00476D42" w:rsidRDefault="00476D42" w:rsidP="0047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обеспечить опубликование в порядке, устано</w:t>
      </w:r>
      <w:r w:rsidR="0037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вленном Уставом </w:t>
      </w:r>
      <w:r w:rsidR="003736C8" w:rsidRPr="00905567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сообщения о </w:t>
      </w:r>
      <w:proofErr w:type="gramStart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планируемых</w:t>
      </w:r>
      <w:proofErr w:type="gramEnd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сносе самовольной постройки или ее приведении в соответствие с установленными требованиями;</w:t>
      </w:r>
    </w:p>
    <w:p w:rsidR="00476D42" w:rsidRPr="00476D42" w:rsidRDefault="00476D42" w:rsidP="0047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обеспечить размещение на официальном сайте в информационно-телекоммуникационной сети "Интернет" сообщения о планируемых сносе самовольной постройки или ее приведении в соответствие с установленными требованиями;</w:t>
      </w:r>
      <w:proofErr w:type="gramEnd"/>
    </w:p>
    <w:p w:rsidR="00476D42" w:rsidRPr="00476D42" w:rsidRDefault="00476D42" w:rsidP="0047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обеспечить размещение на информационном щите в границах земельного участка, на котором создана или возведена самовольная постройка, сообщения о планируемых сносе самовольной постройки или ее приведении в соответствие с установленными требованиями.</w:t>
      </w:r>
      <w:proofErr w:type="gramEnd"/>
    </w:p>
    <w:p w:rsidR="00476D42" w:rsidRPr="00476D42" w:rsidRDefault="00476D42" w:rsidP="0047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или возведена самовольная постройка, в срок</w:t>
      </w:r>
      <w:r w:rsidRPr="00476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чем 3 (три) месяца и более чем 12 (двенадцать) месяцев.</w:t>
      </w:r>
    </w:p>
    <w:p w:rsidR="00476D42" w:rsidRPr="00476D42" w:rsidRDefault="00476D42" w:rsidP="0047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3.4. </w:t>
      </w:r>
      <w:proofErr w:type="gramStart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осуществления сноса самовольной постройки или ее приведения в соответствие с установленными требованиями лицом, которое </w:t>
      </w: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создало или возвело самовольную постройку, либо лицом, с которым администрация заключила договор о сносе самовольной постройки или ее приведении в соответствие с установленными требованиями, которые не являются правообладателями земельного участка, на котором создана или возведена самовольная постройка, указанные лица выполняют функции застройщика.</w:t>
      </w:r>
      <w:proofErr w:type="gramEnd"/>
    </w:p>
    <w:p w:rsidR="00476D42" w:rsidRPr="00476D42" w:rsidRDefault="00476D42" w:rsidP="0047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В случае</w:t>
      </w:r>
      <w:proofErr w:type="gramStart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 установленный срок лицами, указанными в пункте 3.3 настоящего Порядка, не выполнены обязанности, предусмотренные пунктом 3.8</w:t>
      </w:r>
      <w:r w:rsidRPr="00476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Порядка,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сроки, установленные в соответствии с Земельным кодексом Российской Федерации, переходит к новому правообладателю земельного участка.</w:t>
      </w:r>
    </w:p>
    <w:p w:rsidR="00476D42" w:rsidRPr="00476D42" w:rsidRDefault="00476D42" w:rsidP="0047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В случае</w:t>
      </w:r>
      <w:proofErr w:type="gramStart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принято решение о сносе самовольной постройки или ее приведении в соответствие с установленными требованиями, лица, указанные в пункте 3.3</w:t>
      </w:r>
      <w:r w:rsidRPr="00476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Порядка, а в случаях, предусмотренных пунктами 3.4 и 3.10 настоящего Порядка, соответственно новый правообладатель земельного участка, администрация по своему выбору осуществляют снос самовольной постройки или ее приведение в соответствие с установленными требованиями.</w:t>
      </w:r>
    </w:p>
    <w:p w:rsidR="00476D42" w:rsidRPr="00476D42" w:rsidRDefault="00476D42" w:rsidP="0047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Снос самовольной постройки осуществляется в соответствии со статьями 55.30 и 55.31 Градостроительного кодекса РФ. Приведение самовольной постройки в соответствие с установленными требованиями осуществляется путем ее реконструкции в порядке, установленном главой 6</w:t>
      </w:r>
      <w:r w:rsidRPr="00476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Градостроительного кодекса РФ.</w:t>
      </w:r>
    </w:p>
    <w:p w:rsidR="00476D42" w:rsidRPr="00476D42" w:rsidRDefault="00476D42" w:rsidP="0047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Лица, указанные в пункте 3.3 настоящего Порядка, обязаны:</w:t>
      </w:r>
    </w:p>
    <w:p w:rsidR="00476D42" w:rsidRPr="00476D42" w:rsidRDefault="00476D42" w:rsidP="0047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осуществить снос самовольной постройки в случае, если принято решение о сносе самовольной постройки, в срок, установленный указанным решением;</w:t>
      </w:r>
    </w:p>
    <w:p w:rsidR="00476D42" w:rsidRPr="00476D42" w:rsidRDefault="00476D42" w:rsidP="0047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осуществить снос самовольной постройки либо представить в </w:t>
      </w:r>
      <w:proofErr w:type="gramStart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proofErr w:type="gramEnd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утвержденную проектную документацию, предусматривающую реконструкцию самовольной постройки в целях приведения ее в соответствие с установленными требованиями при условии, что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сноса самовольной постройки;</w:t>
      </w:r>
    </w:p>
    <w:p w:rsidR="00476D42" w:rsidRPr="00476D42" w:rsidRDefault="00476D42" w:rsidP="0047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осуществить приведение самовольной постройки в соответствие с установленными требованиями в случае, если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приведения самовольной постройки в соответствие с установленными требованиями.</w:t>
      </w:r>
      <w:proofErr w:type="gramEnd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 этом необходимо, чтобы в срок, предусмотренный пунктом 2.1 настоящего Порядка, такие лица представили в </w:t>
      </w:r>
      <w:proofErr w:type="gramStart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proofErr w:type="gramEnd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утвержденную проектную документацию, предусматривающую </w:t>
      </w: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реконструкцию самовольной постройки в целях ее приведения в соответствие с установленными требованиями.</w:t>
      </w:r>
    </w:p>
    <w:p w:rsidR="00476D42" w:rsidRPr="00476D42" w:rsidRDefault="00476D42" w:rsidP="0047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В случае</w:t>
      </w:r>
      <w:proofErr w:type="gramStart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указанными в пункте 3.3 настоящего Порядка лицами в установленные сроки не выполнены обязанности, предусмотренные пунктом 3.8</w:t>
      </w:r>
      <w:r w:rsidRPr="00476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Порядка, администрация выполняет одно из следующих действий:</w:t>
      </w:r>
    </w:p>
    <w:p w:rsidR="00476D42" w:rsidRPr="00476D42" w:rsidRDefault="00476D42" w:rsidP="0047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направляет в течение 7 (семи) рабочих дней со дня истечения срока, предусмотренного пунктом 3.8 настоящего Порядка для выполнения соответствующей обязанности, уведомление об этом в исполнительный орган государственной власти, уполномоченный на предоставление земельных участков, находящихся в муниципальной собственности, при условии, что самовольная постройка создана или возведена на земельном участке, находящемся в муниципальной собственности;</w:t>
      </w:r>
      <w:proofErr w:type="gramEnd"/>
    </w:p>
    <w:p w:rsidR="00476D42" w:rsidRPr="00476D42" w:rsidRDefault="00476D42" w:rsidP="0047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обращается в течение 6 (шести) месяцев со дня истечения срока, предусмотренного пунктом 3.8</w:t>
      </w:r>
      <w:r w:rsidRPr="00476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 для выполнения соответствующей обязанности, в суд с требованием об изъятии земельного участка и о его продаже с публичных торгов при условии, что самовольная постройка создана или возведена на земельном участке, находящемся в частной собственности, за исключением случая, предусмотренного пунктом 3.10 подпункта 3;</w:t>
      </w:r>
      <w:proofErr w:type="gramEnd"/>
    </w:p>
    <w:p w:rsidR="00476D42" w:rsidRPr="00476D42" w:rsidRDefault="00476D42" w:rsidP="0047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обращается в течение 6 (шести) месяцев со дня истечения срока, предусмотренного пунктом 3.8</w:t>
      </w:r>
      <w:r w:rsidRPr="00476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 для выполнения соответствующей обязанности, в суд с требованием об изъятии земельного участка и о его передаче в муниципальную собственность при условии, что самовольная постройка создана или возведена на земельном участке, находящемся в частной собственности, и такой земельный участок расположен в границах территории общего пользования</w:t>
      </w:r>
      <w:proofErr w:type="gramEnd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исключением случая, предусмотренного пунктом 3.10 подпункта 3</w:t>
      </w:r>
      <w:r w:rsidRPr="00476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Порядка.</w:t>
      </w:r>
    </w:p>
    <w:p w:rsidR="00476D42" w:rsidRPr="00476D42" w:rsidRDefault="00476D42" w:rsidP="0047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Снос самовольной постройки или ее приведение в соответствие с установленными требованиями осуществляется администрацией в следующих случаях:</w:t>
      </w:r>
    </w:p>
    <w:p w:rsidR="00476D42" w:rsidRPr="00476D42" w:rsidRDefault="00476D42" w:rsidP="0047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течение 2 (двух) месяцев со дня размещения на официальном сайте в информационно-телекоммуникационной сети "Интернет" сообщения о планируемых сносе самовольной постройки или ее приведении в соответствие с установленными требованиями лица, указанные в пункте 3.3</w:t>
      </w:r>
      <w:r w:rsidRPr="00476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Порядка, не были выявлены;</w:t>
      </w:r>
      <w:proofErr w:type="gramEnd"/>
    </w:p>
    <w:p w:rsidR="00476D42" w:rsidRPr="00476D42" w:rsidRDefault="00476D42" w:rsidP="0047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течение 6 (шести) месяцев со дня истечения срока, установленного решением суда или администрацией  о сносе самовольной постройки либо решением суда или администрацией  муниципального образования о сносе самовольной постройки или ее приведении в соответствие с установленными требованиями, лица, указанные в пункте 3.3</w:t>
      </w:r>
      <w:r w:rsidRPr="00476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Порядка, не выполнили соответствующие обязанности, предусмотренные пунктом 3.8</w:t>
      </w:r>
      <w:r w:rsidRPr="00476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Порядка, и земельный участок, на котором создана</w:t>
      </w:r>
      <w:proofErr w:type="gramEnd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возведена самовольная постройка, не </w:t>
      </w:r>
      <w:proofErr w:type="gramStart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</w:t>
      </w:r>
      <w:proofErr w:type="gramEnd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иному лицу в </w:t>
      </w: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пользование и (или) владение либо по результатам публичных торгов не приобретен иным лицом;</w:t>
      </w:r>
    </w:p>
    <w:p w:rsidR="00476D42" w:rsidRPr="00476D42" w:rsidRDefault="00476D42" w:rsidP="0047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срок, установленный решением суда или администрацией  о сносе самовольной постройки, либо решением суда или администрацией о муниципального образования </w:t>
      </w:r>
      <w:proofErr w:type="gramStart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сносе самовольной постройки или ее приведении в соответствие с установленными требованиями, лицами, указанными в пункте 3.3</w:t>
      </w:r>
      <w:r w:rsidRPr="00476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Порядка, не выполнены соответствующие обязанности, предусмотренные пунктом 3.8, при условии, что самовольная постройка создана или возведена на неделимом земельном участке, на </w:t>
      </w:r>
      <w:proofErr w:type="gramStart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proofErr w:type="gramEnd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расположены объекты капитального строительства, не являющиеся самовольными постройками.</w:t>
      </w:r>
    </w:p>
    <w:p w:rsidR="00476D42" w:rsidRPr="00476D42" w:rsidRDefault="00476D42" w:rsidP="0047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В течение двух месяцев со дня истечения сроков, указанных соответственно в подпунктах 1 - 3 пункта 3.10</w:t>
      </w:r>
      <w:r w:rsidRPr="00476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Порядка, администрация обязана 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сноса, приведения в соответствие с установленными требованиями.</w:t>
      </w:r>
    </w:p>
    <w:p w:rsidR="00476D42" w:rsidRPr="00476D42" w:rsidRDefault="00476D42" w:rsidP="0047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3.12. </w:t>
      </w:r>
      <w:proofErr w:type="gramStart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предусмотренных подпунктами 2 и 3 пункта 3.10</w:t>
      </w:r>
      <w:r w:rsidRPr="00476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Порядка, администрация, осуществившая снос самовольной постройки или ее приведение в соответствие с установленными требованиями,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лиц, указанных в пункте 3.3</w:t>
      </w:r>
      <w:r w:rsidRPr="00476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Порядка, за исключением случая, если в соответствии с федеральным законом</w:t>
      </w:r>
      <w:proofErr w:type="gramEnd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требованиями.</w:t>
      </w:r>
    </w:p>
    <w:p w:rsidR="00476D42" w:rsidRPr="00476D42" w:rsidRDefault="00476D42" w:rsidP="00476D4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6D42" w:rsidRPr="00476D42" w:rsidRDefault="00476D42" w:rsidP="00476D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6D42" w:rsidRPr="00476D42" w:rsidRDefault="00476D42" w:rsidP="00476D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6D42" w:rsidRPr="00476D42" w:rsidRDefault="00476D42" w:rsidP="00476D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6D42" w:rsidRDefault="00476D42" w:rsidP="00476D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D42" w:rsidRDefault="00476D42" w:rsidP="00476D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D42" w:rsidRDefault="00476D42" w:rsidP="00476D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D42" w:rsidRDefault="00476D42" w:rsidP="00476D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D42" w:rsidRDefault="00476D42" w:rsidP="00476D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D42" w:rsidRDefault="00476D42" w:rsidP="00476D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6C8" w:rsidRDefault="003736C8" w:rsidP="00476D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6C8" w:rsidRDefault="003736C8" w:rsidP="00476D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6C8" w:rsidRDefault="003736C8" w:rsidP="00476D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6C8" w:rsidRDefault="003736C8" w:rsidP="00476D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6C8" w:rsidRDefault="003736C8" w:rsidP="00476D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D42" w:rsidRDefault="00476D42" w:rsidP="00476D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D42" w:rsidRPr="00476D42" w:rsidRDefault="00476D42" w:rsidP="00476D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476D42" w:rsidRPr="00476D42" w:rsidTr="00C839DA"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D42" w:rsidRPr="00476D42" w:rsidRDefault="00476D42" w:rsidP="00476D42">
            <w:pPr>
              <w:spacing w:after="0" w:line="240" w:lineRule="exact"/>
              <w:ind w:left="4820"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6D42" w:rsidRDefault="00476D42" w:rsidP="00476D42">
            <w:pPr>
              <w:tabs>
                <w:tab w:val="left" w:pos="9356"/>
              </w:tabs>
              <w:spacing w:after="0" w:line="240" w:lineRule="exact"/>
              <w:ind w:left="4111" w:righ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 к Порядку</w:t>
            </w:r>
            <w:r w:rsidRPr="00476D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7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выявления и пресечения самовольного строительства гражданами и принятия мер по сносу самовольных построек или приведения их в соответствие с установленными требованиями на терри</w:t>
            </w:r>
            <w:r w:rsidR="00C83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тории </w:t>
            </w:r>
            <w:r w:rsidR="00C839DA" w:rsidRPr="00905567">
              <w:rPr>
                <w:rFonts w:ascii="Times New Roman" w:hAnsi="Times New Roman" w:cs="Times New Roman"/>
                <w:sz w:val="28"/>
                <w:szCs w:val="28"/>
              </w:rPr>
              <w:t>Николаевского сельского поселения</w:t>
            </w:r>
          </w:p>
          <w:p w:rsidR="00476D42" w:rsidRPr="00476D42" w:rsidRDefault="00476D42" w:rsidP="00476D42">
            <w:pPr>
              <w:tabs>
                <w:tab w:val="left" w:pos="9356"/>
              </w:tabs>
              <w:spacing w:after="0" w:line="240" w:lineRule="exact"/>
              <w:ind w:left="4111"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</w:tc>
      </w:tr>
    </w:tbl>
    <w:p w:rsidR="00476D42" w:rsidRPr="00476D42" w:rsidRDefault="00476D42" w:rsidP="00476D42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76D42" w:rsidRPr="00476D42" w:rsidRDefault="00476D42" w:rsidP="00476D42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76D42" w:rsidRPr="00476D42" w:rsidRDefault="00476D42" w:rsidP="00476D42">
      <w:pPr>
        <w:spacing w:after="0" w:line="240" w:lineRule="exact"/>
        <w:ind w:right="-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</w:p>
    <w:p w:rsidR="00476D42" w:rsidRPr="00476D42" w:rsidRDefault="00476D42" w:rsidP="00476D42">
      <w:pPr>
        <w:spacing w:after="0" w:line="240" w:lineRule="exact"/>
        <w:ind w:right="-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6D42" w:rsidRPr="00476D42" w:rsidRDefault="00476D42" w:rsidP="00476D42">
      <w:pPr>
        <w:spacing w:after="0" w:line="240" w:lineRule="exact"/>
        <w:ind w:right="-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УТВЕРЖДАЮ</w:t>
      </w:r>
    </w:p>
    <w:p w:rsidR="00476D42" w:rsidRPr="00476D42" w:rsidRDefault="00476D42" w:rsidP="00476D42">
      <w:pPr>
        <w:spacing w:after="0" w:line="240" w:lineRule="exact"/>
        <w:ind w:right="-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 Председатель комиссии </w:t>
      </w:r>
      <w:proofErr w:type="gramStart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476D42" w:rsidRPr="00476D42" w:rsidRDefault="00476D42" w:rsidP="00476D42">
      <w:pPr>
        <w:spacing w:after="0" w:line="240" w:lineRule="exact"/>
        <w:ind w:right="-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 вопросам </w:t>
      </w:r>
      <w:proofErr w:type="gramStart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самовольного</w:t>
      </w:r>
      <w:proofErr w:type="gramEnd"/>
    </w:p>
    <w:p w:rsidR="00476D42" w:rsidRPr="00476D42" w:rsidRDefault="00476D42" w:rsidP="00476D42">
      <w:pPr>
        <w:spacing w:after="0" w:line="240" w:lineRule="exact"/>
        <w:ind w:right="-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 строительства на территории </w:t>
      </w:r>
    </w:p>
    <w:p w:rsidR="00476D42" w:rsidRPr="00476D42" w:rsidRDefault="00C839DA" w:rsidP="00476D42">
      <w:pPr>
        <w:spacing w:after="0" w:line="240" w:lineRule="exact"/>
        <w:ind w:right="-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Николаевского сельского поселения</w:t>
      </w:r>
    </w:p>
    <w:p w:rsidR="00476D42" w:rsidRPr="00476D42" w:rsidRDefault="00476D42" w:rsidP="00476D42">
      <w:pPr>
        <w:spacing w:after="0" w:line="240" w:lineRule="exact"/>
        <w:ind w:right="-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__________________________</w:t>
      </w:r>
    </w:p>
    <w:p w:rsidR="00476D42" w:rsidRPr="00476D42" w:rsidRDefault="00476D42" w:rsidP="00476D42">
      <w:pPr>
        <w:spacing w:after="0" w:line="240" w:lineRule="exact"/>
        <w:ind w:right="-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6D42" w:rsidRPr="00476D42" w:rsidRDefault="00476D42" w:rsidP="00476D42">
      <w:pPr>
        <w:spacing w:after="0" w:line="240" w:lineRule="exact"/>
        <w:ind w:right="-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 ___________________________</w:t>
      </w:r>
    </w:p>
    <w:p w:rsidR="00476D42" w:rsidRPr="00476D42" w:rsidRDefault="00476D42" w:rsidP="00476D42">
      <w:pPr>
        <w:spacing w:after="0" w:line="240" w:lineRule="exact"/>
        <w:ind w:right="-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 (Ф.И.О.)</w:t>
      </w:r>
    </w:p>
    <w:p w:rsidR="00476D42" w:rsidRPr="00476D42" w:rsidRDefault="00476D42" w:rsidP="00476D42">
      <w:pPr>
        <w:spacing w:after="0" w:line="240" w:lineRule="exact"/>
        <w:ind w:right="-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 "__" _____________ 2019 г.</w:t>
      </w:r>
    </w:p>
    <w:p w:rsidR="00476D42" w:rsidRPr="00476D42" w:rsidRDefault="00476D42" w:rsidP="00476D42">
      <w:pPr>
        <w:spacing w:after="0" w:line="240" w:lineRule="exact"/>
        <w:ind w:right="-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6D42" w:rsidRPr="00476D42" w:rsidRDefault="00476D42" w:rsidP="00476D42">
      <w:pPr>
        <w:spacing w:after="0" w:line="240" w:lineRule="exact"/>
        <w:ind w:right="-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 М.П.</w:t>
      </w:r>
    </w:p>
    <w:p w:rsidR="00476D42" w:rsidRPr="00476D42" w:rsidRDefault="00476D42" w:rsidP="00476D42">
      <w:pPr>
        <w:ind w:right="-2"/>
        <w:rPr>
          <w:rFonts w:ascii="Times New Roman" w:hAnsi="Times New Roman" w:cs="Times New Roman"/>
          <w:sz w:val="28"/>
          <w:szCs w:val="28"/>
        </w:rPr>
      </w:pPr>
    </w:p>
    <w:p w:rsidR="00476D42" w:rsidRPr="00476D42" w:rsidRDefault="00476D42" w:rsidP="00476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</w:p>
    <w:p w:rsidR="00476D42" w:rsidRPr="00476D42" w:rsidRDefault="00476D42" w:rsidP="00476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обхода (объезда) или проверки уведомления о факте выявления самовольной постройки</w:t>
      </w:r>
    </w:p>
    <w:p w:rsidR="00476D42" w:rsidRPr="00476D42" w:rsidRDefault="00476D42" w:rsidP="00476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6D42" w:rsidRPr="00476D42" w:rsidRDefault="00C839DA" w:rsidP="00476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Николаевское сельское поселение  </w:t>
      </w:r>
      <w:r w:rsidR="00476D42"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"___" ________ 20___ г.</w:t>
      </w:r>
    </w:p>
    <w:p w:rsidR="00476D42" w:rsidRPr="00476D42" w:rsidRDefault="00476D42" w:rsidP="00476D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6D42" w:rsidRPr="00476D42" w:rsidRDefault="00476D42" w:rsidP="00476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  комиссии  по  вопросам  самовольного строительства на территории</w:t>
      </w:r>
    </w:p>
    <w:p w:rsidR="00476D42" w:rsidRPr="00C839DA" w:rsidRDefault="00476D42" w:rsidP="00476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9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C839DA" w:rsidRPr="00C839DA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 w:rsidR="00C839DA" w:rsidRPr="00C839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8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составе:</w:t>
      </w:r>
    </w:p>
    <w:p w:rsidR="00476D42" w:rsidRPr="00476D42" w:rsidRDefault="00476D42" w:rsidP="00476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476D42" w:rsidRPr="00476D42" w:rsidRDefault="00476D42" w:rsidP="00476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(Ф.И.О., должность)</w:t>
      </w:r>
    </w:p>
    <w:p w:rsidR="00476D42" w:rsidRPr="00476D42" w:rsidRDefault="00476D42" w:rsidP="00476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476D42" w:rsidRPr="00476D42" w:rsidRDefault="00476D42" w:rsidP="00476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(Ф.И.О., должность)</w:t>
      </w:r>
    </w:p>
    <w:p w:rsidR="00476D42" w:rsidRPr="00476D42" w:rsidRDefault="00476D42" w:rsidP="00476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476D42" w:rsidRPr="00476D42" w:rsidRDefault="00476D42" w:rsidP="00476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(Ф.И.О., должность)</w:t>
      </w:r>
    </w:p>
    <w:p w:rsidR="00476D42" w:rsidRPr="00476D42" w:rsidRDefault="00476D42" w:rsidP="00476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6D42" w:rsidRPr="00476D42" w:rsidRDefault="00476D42" w:rsidP="00476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произвели обследование территории в границах: _________________________________________________________ </w:t>
      </w:r>
    </w:p>
    <w:p w:rsidR="00476D42" w:rsidRPr="00476D42" w:rsidRDefault="00476D42" w:rsidP="00476D42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476D42" w:rsidRPr="00476D42" w:rsidRDefault="00476D42" w:rsidP="00476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обследования установлено:</w:t>
      </w:r>
    </w:p>
    <w:p w:rsidR="00476D42" w:rsidRPr="00476D42" w:rsidRDefault="00476D42" w:rsidP="00476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3"/>
        <w:gridCol w:w="6087"/>
      </w:tblGrid>
      <w:tr w:rsidR="00476D42" w:rsidRPr="00476D42" w:rsidTr="00C839DA"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D42" w:rsidRPr="00476D42" w:rsidRDefault="00476D42" w:rsidP="0047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D42" w:rsidRPr="00476D42" w:rsidRDefault="00476D42" w:rsidP="0047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самовольной постройки*</w:t>
            </w:r>
          </w:p>
        </w:tc>
      </w:tr>
      <w:tr w:rsidR="00476D42" w:rsidRPr="00476D42" w:rsidTr="00C839DA"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D42" w:rsidRPr="00476D42" w:rsidRDefault="00476D42" w:rsidP="0047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6D42" w:rsidRPr="00476D42" w:rsidRDefault="00476D42" w:rsidP="0047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D42" w:rsidRPr="00476D42" w:rsidRDefault="00476D42" w:rsidP="0047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*если выявлены – перечислить</w:t>
            </w:r>
          </w:p>
          <w:p w:rsidR="00476D42" w:rsidRPr="00476D42" w:rsidRDefault="00476D42" w:rsidP="0047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не выявлены</w:t>
            </w:r>
          </w:p>
        </w:tc>
      </w:tr>
    </w:tbl>
    <w:p w:rsidR="00476D42" w:rsidRPr="00476D42" w:rsidRDefault="00476D42" w:rsidP="00476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6D42" w:rsidRPr="00476D42" w:rsidRDefault="00476D42" w:rsidP="00476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476D42" w:rsidRPr="00476D42" w:rsidRDefault="00476D42" w:rsidP="00476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 членов комиссии:</w:t>
      </w:r>
    </w:p>
    <w:p w:rsidR="00476D42" w:rsidRPr="00476D42" w:rsidRDefault="00476D42" w:rsidP="00476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476D42" w:rsidRPr="00476D42" w:rsidRDefault="00476D42" w:rsidP="00476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6D42" w:rsidRPr="00476D42" w:rsidRDefault="00476D42" w:rsidP="00476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476D42" w:rsidRPr="00476D42" w:rsidRDefault="00476D42" w:rsidP="00476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6D42" w:rsidRPr="00476D42" w:rsidRDefault="00476D42" w:rsidP="00476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476D42" w:rsidRPr="00476D42" w:rsidRDefault="00476D42" w:rsidP="00476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6D42" w:rsidRPr="00476D42" w:rsidRDefault="00476D42" w:rsidP="00476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6D42" w:rsidRPr="00476D42" w:rsidRDefault="00476D42" w:rsidP="00476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протоколу приобщаются материалы фото- или видеосъемки осмотра объекта и документы, полученные в соответствии с пунктом 2.4 Порядка.</w:t>
      </w:r>
    </w:p>
    <w:p w:rsidR="00476D42" w:rsidRPr="00476D42" w:rsidRDefault="00476D42" w:rsidP="00476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6D42" w:rsidRPr="00476D42" w:rsidRDefault="00476D42" w:rsidP="00476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6D42" w:rsidRPr="00476D42" w:rsidRDefault="00476D42" w:rsidP="00476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6D42" w:rsidRPr="00476D42" w:rsidRDefault="00476D42" w:rsidP="00476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6D42" w:rsidRPr="00476D42" w:rsidRDefault="00476D42" w:rsidP="00476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6D42" w:rsidRPr="00476D42" w:rsidRDefault="00476D42" w:rsidP="00476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6D42" w:rsidRPr="00476D42" w:rsidRDefault="00476D42" w:rsidP="00476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6D42" w:rsidRPr="00476D42" w:rsidRDefault="00476D42" w:rsidP="00476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6D42" w:rsidRPr="00476D42" w:rsidRDefault="00476D42" w:rsidP="00476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6D42" w:rsidRPr="00476D42" w:rsidRDefault="00476D42" w:rsidP="00476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6D42" w:rsidRPr="00476D42" w:rsidRDefault="00476D42" w:rsidP="00476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6D42" w:rsidRPr="00476D42" w:rsidRDefault="00476D42" w:rsidP="00476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6D42" w:rsidRPr="00476D42" w:rsidRDefault="00476D42" w:rsidP="00476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6D42" w:rsidRPr="00476D42" w:rsidRDefault="00476D42" w:rsidP="00476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6D42" w:rsidRPr="00476D42" w:rsidRDefault="00476D42" w:rsidP="00476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6D42" w:rsidRPr="00476D42" w:rsidRDefault="00476D42" w:rsidP="00476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6D42" w:rsidRDefault="00476D42" w:rsidP="00476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1013" w:rsidRDefault="004B1013" w:rsidP="00476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1013" w:rsidRPr="00476D42" w:rsidRDefault="004B1013" w:rsidP="00476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6D42" w:rsidRDefault="00476D42" w:rsidP="00476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39DA" w:rsidRDefault="00C839DA" w:rsidP="00476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6D42" w:rsidRPr="00476D42" w:rsidRDefault="00476D42" w:rsidP="00476D42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476D42" w:rsidRPr="00476D42" w:rsidTr="00476D42">
        <w:tc>
          <w:tcPr>
            <w:tcW w:w="93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D42" w:rsidRPr="00476D42" w:rsidRDefault="00476D42" w:rsidP="00476D42">
            <w:pPr>
              <w:spacing w:after="0" w:line="240" w:lineRule="exact"/>
              <w:ind w:left="4820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№2 к Порядку</w:t>
            </w:r>
            <w:r w:rsidRPr="00476D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7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выявления и пресечения самовольного строительства гражданами и принятия мер по сносу самовольных построек или приведения их в соответствие с установленными требованиями на терри</w:t>
            </w:r>
            <w:r w:rsidR="00C83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тории Николаевского сельского поселения</w:t>
            </w:r>
            <w:r w:rsidRPr="0047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____________________ </w:t>
            </w:r>
          </w:p>
        </w:tc>
      </w:tr>
    </w:tbl>
    <w:p w:rsidR="00476D42" w:rsidRPr="00476D42" w:rsidRDefault="00476D42" w:rsidP="00476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6D42" w:rsidRPr="00476D42" w:rsidRDefault="00476D42" w:rsidP="00476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6D42" w:rsidRPr="00476D42" w:rsidRDefault="00476D42" w:rsidP="00476D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</w:p>
    <w:p w:rsidR="00476D42" w:rsidRPr="00476D42" w:rsidRDefault="00476D42" w:rsidP="00476D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6D42" w:rsidRPr="00476D42" w:rsidRDefault="00476D42" w:rsidP="00476D42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УТВЕРЖДАЮ</w:t>
      </w:r>
    </w:p>
    <w:p w:rsidR="00476D42" w:rsidRPr="00476D42" w:rsidRDefault="00476D42" w:rsidP="00476D42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 Председатель комиссии </w:t>
      </w:r>
      <w:proofErr w:type="gramStart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476D42" w:rsidRPr="00476D42" w:rsidRDefault="00476D42" w:rsidP="00476D42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 вопросам </w:t>
      </w:r>
      <w:proofErr w:type="gramStart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самовольного</w:t>
      </w:r>
      <w:proofErr w:type="gramEnd"/>
    </w:p>
    <w:p w:rsidR="00476D42" w:rsidRPr="00476D42" w:rsidRDefault="00476D42" w:rsidP="00476D42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 строительства на территории</w:t>
      </w:r>
    </w:p>
    <w:p w:rsidR="00476D42" w:rsidRPr="00476D42" w:rsidRDefault="00476D42" w:rsidP="00476D42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__________________________</w:t>
      </w:r>
    </w:p>
    <w:p w:rsidR="00476D42" w:rsidRPr="00476D42" w:rsidRDefault="00C839DA" w:rsidP="00476D42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Николаевского сельского поселения</w:t>
      </w:r>
    </w:p>
    <w:p w:rsidR="00476D42" w:rsidRPr="00476D42" w:rsidRDefault="00476D42" w:rsidP="00476D42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 ___________________________</w:t>
      </w:r>
    </w:p>
    <w:p w:rsidR="00476D42" w:rsidRPr="00476D42" w:rsidRDefault="00476D42" w:rsidP="00476D42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 (Ф.И.О.)</w:t>
      </w:r>
    </w:p>
    <w:p w:rsidR="00476D42" w:rsidRPr="00476D42" w:rsidRDefault="00476D42" w:rsidP="00476D42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 "__" _____________ 2019 г.</w:t>
      </w:r>
    </w:p>
    <w:p w:rsidR="00476D42" w:rsidRPr="00476D42" w:rsidRDefault="00476D42" w:rsidP="00476D42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6D42" w:rsidRPr="00476D42" w:rsidRDefault="00476D42" w:rsidP="00476D42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 М.П.</w:t>
      </w:r>
    </w:p>
    <w:p w:rsidR="00476D42" w:rsidRPr="00476D42" w:rsidRDefault="00476D42" w:rsidP="00476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</w:p>
    <w:p w:rsidR="00476D42" w:rsidRPr="00476D42" w:rsidRDefault="00476D42" w:rsidP="00476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осмотра объекта самовольного строительства</w:t>
      </w:r>
    </w:p>
    <w:p w:rsidR="00476D42" w:rsidRPr="00476D42" w:rsidRDefault="00476D42" w:rsidP="00476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6D42" w:rsidRPr="00476D42" w:rsidRDefault="00C839DA" w:rsidP="00476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иколаевская</w:t>
      </w:r>
      <w:proofErr w:type="spellEnd"/>
      <w:r w:rsidR="00476D42"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6D42" w:rsidRPr="00476D42" w:rsidRDefault="00476D42" w:rsidP="00476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"___" ________ 20__ г.                                                            Время: _________</w:t>
      </w:r>
    </w:p>
    <w:p w:rsidR="00476D42" w:rsidRPr="00476D42" w:rsidRDefault="00476D42" w:rsidP="00476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6D42" w:rsidRPr="00476D42" w:rsidRDefault="00476D42" w:rsidP="00476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  комиссии  по  вопросам  самовольного строительст</w:t>
      </w:r>
      <w:r w:rsidR="00C8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на территории </w:t>
      </w:r>
      <w:r w:rsidR="00C839DA" w:rsidRPr="00905567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составе:</w:t>
      </w:r>
    </w:p>
    <w:p w:rsidR="00476D42" w:rsidRPr="00476D42" w:rsidRDefault="00476D42" w:rsidP="00476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__________________________________________________________________,</w:t>
      </w:r>
    </w:p>
    <w:p w:rsidR="00476D42" w:rsidRPr="00476D42" w:rsidRDefault="00476D42" w:rsidP="00476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(Ф.И.О., должность)</w:t>
      </w:r>
    </w:p>
    <w:p w:rsidR="00476D42" w:rsidRPr="00476D42" w:rsidRDefault="00476D42" w:rsidP="00476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__________________________________________________________________,</w:t>
      </w:r>
    </w:p>
    <w:p w:rsidR="00476D42" w:rsidRPr="00476D42" w:rsidRDefault="00476D42" w:rsidP="00476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(Ф.И.О., должность)</w:t>
      </w:r>
    </w:p>
    <w:p w:rsidR="00476D42" w:rsidRPr="00476D42" w:rsidRDefault="00476D42" w:rsidP="00476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476D42" w:rsidRPr="00476D42" w:rsidRDefault="00476D42" w:rsidP="00476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(Ф.И.О., должность)</w:t>
      </w:r>
    </w:p>
    <w:p w:rsidR="00476D42" w:rsidRPr="00476D42" w:rsidRDefault="00476D42" w:rsidP="00476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произвели обследование объекта:</w:t>
      </w:r>
    </w:p>
    <w:p w:rsidR="00476D42" w:rsidRPr="00476D42" w:rsidRDefault="00476D42" w:rsidP="00476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объекта: _____________________________________________,</w:t>
      </w:r>
    </w:p>
    <w:p w:rsidR="00476D42" w:rsidRPr="00476D42" w:rsidRDefault="00476D42" w:rsidP="00476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(адресный ориентир) объекта:</w:t>
      </w:r>
    </w:p>
    <w:p w:rsidR="00476D42" w:rsidRPr="00476D42" w:rsidRDefault="00476D42" w:rsidP="00476D42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кадастровый номер: ________________________________________________.</w:t>
      </w:r>
    </w:p>
    <w:p w:rsidR="00476D42" w:rsidRPr="00476D42" w:rsidRDefault="00476D42" w:rsidP="00476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6D42" w:rsidRPr="00476D42" w:rsidRDefault="00476D42" w:rsidP="00476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Сведения о правообладателе земельного участка:</w:t>
      </w:r>
    </w:p>
    <w:p w:rsidR="00476D42" w:rsidRPr="00476D42" w:rsidRDefault="00476D42" w:rsidP="00476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476D42" w:rsidRPr="00476D42" w:rsidRDefault="00476D42" w:rsidP="00476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</w:t>
      </w: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отчество и адрес места жительства лица, </w:t>
      </w:r>
      <w:proofErr w:type="gramStart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телефоны</w:t>
      </w:r>
      <w:proofErr w:type="gramEnd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 если застройщик (правообладатель) не установлен: указывается: « не установлен»)</w:t>
      </w:r>
    </w:p>
    <w:p w:rsidR="00476D42" w:rsidRPr="00476D42" w:rsidRDefault="00476D42" w:rsidP="00476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6D42" w:rsidRPr="00476D42" w:rsidRDefault="00476D42" w:rsidP="00476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Сведения о земельном участке:</w:t>
      </w:r>
    </w:p>
    <w:p w:rsidR="00476D42" w:rsidRPr="00476D42" w:rsidRDefault="00476D42" w:rsidP="00476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6D42" w:rsidRPr="00476D42" w:rsidRDefault="00476D42" w:rsidP="00476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2.1_______________________________________________________________ ,</w:t>
      </w:r>
    </w:p>
    <w:p w:rsidR="00476D42" w:rsidRPr="00476D42" w:rsidRDefault="00476D42" w:rsidP="00476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(реквизиты правоустанавливающих документов на земельный участок)</w:t>
      </w:r>
    </w:p>
    <w:p w:rsidR="00476D42" w:rsidRPr="00476D42" w:rsidRDefault="00476D42" w:rsidP="00476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6D42" w:rsidRPr="00476D42" w:rsidRDefault="00476D42" w:rsidP="00476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______________________________________________________________,</w:t>
      </w:r>
    </w:p>
    <w:p w:rsidR="00476D42" w:rsidRPr="00476D42" w:rsidRDefault="00476D42" w:rsidP="00476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(вид разрешенного использования земельного участка)</w:t>
      </w:r>
    </w:p>
    <w:p w:rsidR="00476D42" w:rsidRPr="00476D42" w:rsidRDefault="00476D42" w:rsidP="00476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6D42" w:rsidRPr="00476D42" w:rsidRDefault="00476D42" w:rsidP="00476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______________________________________________________________,</w:t>
      </w:r>
    </w:p>
    <w:p w:rsidR="00476D42" w:rsidRPr="00476D42" w:rsidRDefault="00476D42" w:rsidP="00476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476D42" w:rsidRPr="00476D42" w:rsidRDefault="00476D42" w:rsidP="00476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6D42" w:rsidRPr="00476D42" w:rsidRDefault="00476D42" w:rsidP="00476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Сведения о правообладателе  (застройщике) объекта: _________________________________________________________</w:t>
      </w:r>
    </w:p>
    <w:p w:rsidR="00476D42" w:rsidRPr="00476D42" w:rsidRDefault="00476D42" w:rsidP="00476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476D42" w:rsidRPr="00476D42" w:rsidRDefault="00476D42" w:rsidP="00476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фамилию, имя, отчество и адрес места жительства лица, </w:t>
      </w:r>
      <w:proofErr w:type="gramStart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телефоны</w:t>
      </w:r>
      <w:proofErr w:type="gramEnd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 если застройщик (правообладатель) не установлен: указывается: « не установлен»)</w:t>
      </w:r>
    </w:p>
    <w:p w:rsidR="00476D42" w:rsidRPr="00476D42" w:rsidRDefault="00476D42" w:rsidP="00476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6D42" w:rsidRPr="00476D42" w:rsidRDefault="00476D42" w:rsidP="00476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Сведения об объекте:</w:t>
      </w:r>
    </w:p>
    <w:p w:rsidR="00476D42" w:rsidRPr="00476D42" w:rsidRDefault="00476D42" w:rsidP="00476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_______________________________________________________________</w:t>
      </w:r>
    </w:p>
    <w:p w:rsidR="00476D42" w:rsidRPr="00476D42" w:rsidRDefault="00476D42" w:rsidP="00476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(реквизиты правоустанавливающих документов на объект)</w:t>
      </w:r>
    </w:p>
    <w:p w:rsidR="00476D42" w:rsidRPr="00476D42" w:rsidRDefault="00476D42" w:rsidP="00476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6D42" w:rsidRPr="00476D42" w:rsidRDefault="00476D42" w:rsidP="00476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______________________________________________________________, </w:t>
      </w:r>
    </w:p>
    <w:p w:rsidR="00476D42" w:rsidRPr="00476D42" w:rsidRDefault="00476D42" w:rsidP="00476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(вид объекта; вид использования объекта)</w:t>
      </w:r>
    </w:p>
    <w:p w:rsidR="00476D42" w:rsidRPr="00476D42" w:rsidRDefault="00476D42" w:rsidP="00476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6D42" w:rsidRPr="00476D42" w:rsidRDefault="00476D42" w:rsidP="00476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_______________________________________________________________</w:t>
      </w:r>
    </w:p>
    <w:p w:rsidR="00476D42" w:rsidRPr="00476D42" w:rsidRDefault="00476D42" w:rsidP="00476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(сведения о наличии, либо отсутствии разрешения на строительство и в случае наличия, реквизиты такого разрешения)</w:t>
      </w:r>
    </w:p>
    <w:p w:rsidR="00476D42" w:rsidRPr="00476D42" w:rsidRDefault="00476D42" w:rsidP="00476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6D42" w:rsidRPr="00476D42" w:rsidRDefault="00476D42" w:rsidP="00476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______________________________________________________________</w:t>
      </w:r>
    </w:p>
    <w:p w:rsidR="00476D42" w:rsidRPr="00476D42" w:rsidRDefault="00476D42" w:rsidP="00476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(соответствие объекта виду разрешенного использования земельного участка)</w:t>
      </w:r>
    </w:p>
    <w:p w:rsidR="00476D42" w:rsidRPr="00476D42" w:rsidRDefault="00476D42" w:rsidP="00476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6D42" w:rsidRPr="00476D42" w:rsidRDefault="00476D42" w:rsidP="00476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_______________________________________________________________</w:t>
      </w:r>
    </w:p>
    <w:p w:rsidR="00476D42" w:rsidRPr="00476D42" w:rsidRDefault="00476D42" w:rsidP="00476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(необходимость получения разрешения на строительство объекта)</w:t>
      </w:r>
    </w:p>
    <w:p w:rsidR="00476D42" w:rsidRPr="00476D42" w:rsidRDefault="00476D42" w:rsidP="00476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6D42" w:rsidRPr="00476D42" w:rsidRDefault="00476D42" w:rsidP="00476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_______________________________________________________________</w:t>
      </w:r>
    </w:p>
    <w:p w:rsidR="00476D42" w:rsidRPr="00476D42" w:rsidRDefault="00476D42" w:rsidP="00476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(сведения о нахождении объекта в зонах с особыми условиями использования территории или территории общего пользования либо полосы </w:t>
      </w: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отвода инженерных сетей федерального, регионального или местного значения)</w:t>
      </w:r>
    </w:p>
    <w:p w:rsidR="00476D42" w:rsidRPr="00476D42" w:rsidRDefault="00476D42" w:rsidP="00476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6D42" w:rsidRPr="00476D42" w:rsidRDefault="00476D42" w:rsidP="00476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Состояние  объекта: __________________________________________________________________</w:t>
      </w:r>
    </w:p>
    <w:p w:rsidR="00476D42" w:rsidRPr="00476D42" w:rsidRDefault="00476D42" w:rsidP="00476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__________________________________________________________________.</w:t>
      </w:r>
    </w:p>
    <w:p w:rsidR="00476D42" w:rsidRPr="00476D42" w:rsidRDefault="00476D42" w:rsidP="00476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(описание  выполненных/ выполняемых  работ  с  указанием их характера: строительство, реконструкция)</w:t>
      </w:r>
    </w:p>
    <w:p w:rsidR="00476D42" w:rsidRPr="00476D42" w:rsidRDefault="00476D42" w:rsidP="00476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6D42" w:rsidRPr="00476D42" w:rsidRDefault="00476D42" w:rsidP="00476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результате осмотра установлено:</w:t>
      </w:r>
    </w:p>
    <w:p w:rsidR="00476D42" w:rsidRPr="00476D42" w:rsidRDefault="00476D42" w:rsidP="00476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476D42" w:rsidRPr="00476D42" w:rsidRDefault="00476D42" w:rsidP="00476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476D42" w:rsidRPr="00476D42" w:rsidRDefault="00476D42" w:rsidP="00476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476D42" w:rsidRPr="00476D42" w:rsidRDefault="00476D42" w:rsidP="00476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476D42" w:rsidRPr="00476D42" w:rsidRDefault="00476D42" w:rsidP="00476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476D42" w:rsidRPr="00476D42" w:rsidRDefault="00476D42" w:rsidP="00476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476D42" w:rsidRPr="00476D42" w:rsidRDefault="00476D42" w:rsidP="00476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(содержание выявленных нарушений со  ссылкой  на нормативные правовые акты)</w:t>
      </w:r>
    </w:p>
    <w:p w:rsidR="00476D42" w:rsidRPr="00476D42" w:rsidRDefault="00476D42" w:rsidP="00476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6D42" w:rsidRPr="00476D42" w:rsidRDefault="00476D42" w:rsidP="00476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6D42" w:rsidRPr="00476D42" w:rsidRDefault="00476D42" w:rsidP="00476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       ________________________________________________,</w:t>
      </w:r>
    </w:p>
    <w:p w:rsidR="00476D42" w:rsidRPr="00476D42" w:rsidRDefault="00476D42" w:rsidP="00476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(подпись)                                                   (Ф.И.О., должность)</w:t>
      </w:r>
    </w:p>
    <w:p w:rsidR="00476D42" w:rsidRPr="00476D42" w:rsidRDefault="00476D42" w:rsidP="00476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       _________________________________________________,</w:t>
      </w:r>
    </w:p>
    <w:p w:rsidR="00476D42" w:rsidRPr="00476D42" w:rsidRDefault="00476D42" w:rsidP="00476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(подпись)                                                   (Ф.И.О., должность)</w:t>
      </w:r>
    </w:p>
    <w:p w:rsidR="00476D42" w:rsidRPr="00476D42" w:rsidRDefault="00476D42" w:rsidP="00476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       _________________________________________________,</w:t>
      </w:r>
    </w:p>
    <w:p w:rsidR="00476D42" w:rsidRPr="00476D42" w:rsidRDefault="00476D42" w:rsidP="00476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(подпись)                                                   (Ф.И.О., должность)</w:t>
      </w:r>
    </w:p>
    <w:p w:rsidR="00476D42" w:rsidRPr="00476D42" w:rsidRDefault="00476D42" w:rsidP="00476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6D42" w:rsidRPr="00476D42" w:rsidRDefault="00476D42" w:rsidP="00476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6D42" w:rsidRPr="00476D42" w:rsidRDefault="00476D42" w:rsidP="00476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6D42" w:rsidRPr="00476D42" w:rsidRDefault="00476D42" w:rsidP="00476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6D42" w:rsidRPr="00476D42" w:rsidRDefault="00476D42" w:rsidP="00476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39DA" w:rsidRDefault="00476D42" w:rsidP="00476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Примечание.   К  акту  осмотра  объекта  самовольного  строительства  </w:t>
      </w:r>
      <w:proofErr w:type="gramStart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476D42" w:rsidRPr="00476D42" w:rsidRDefault="00476D42" w:rsidP="00476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обязательном </w:t>
      </w:r>
      <w:proofErr w:type="gramStart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прилагаются обосновывающие его материалы.</w:t>
      </w:r>
    </w:p>
    <w:p w:rsidR="00476D42" w:rsidRPr="00476D42" w:rsidRDefault="00476D42" w:rsidP="00476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6D42" w:rsidRPr="00476D42" w:rsidRDefault="00476D42" w:rsidP="00476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6D42" w:rsidRPr="00476D42" w:rsidRDefault="00476D42" w:rsidP="00476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6D42" w:rsidRPr="00476D42" w:rsidRDefault="00476D42" w:rsidP="00476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6D42" w:rsidRPr="00476D42" w:rsidRDefault="00476D42" w:rsidP="00476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6D42" w:rsidRPr="00476D42" w:rsidRDefault="00476D42" w:rsidP="00476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6D42" w:rsidRPr="00476D42" w:rsidRDefault="00476D42" w:rsidP="00476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6D42" w:rsidRPr="00476D42" w:rsidRDefault="00476D42" w:rsidP="00476D42">
      <w:pPr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76D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№3 к Порядку</w:t>
      </w:r>
      <w:r w:rsidRPr="00476D42">
        <w:rPr>
          <w:rFonts w:ascii="Times New Roman" w:eastAsia="Times New Roman" w:hAnsi="Times New Roman" w:cs="Times New Roman"/>
          <w:lang w:eastAsia="ru-RU"/>
        </w:rPr>
        <w:t> </w:t>
      </w:r>
      <w:r w:rsidRPr="00476D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и пресечения самовольного строительства гражданами и принятия мер по сносу самовольных построек или приведения их в соответствие с установленными требован</w:t>
      </w:r>
      <w:r w:rsidR="00C839DA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иями на территории Николаевского сельского поселения</w:t>
      </w:r>
      <w:r w:rsidRPr="0047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476D42" w:rsidRPr="00476D42" w:rsidRDefault="00476D42" w:rsidP="00476D42">
      <w:pPr>
        <w:rPr>
          <w:rFonts w:ascii="Times New Roman" w:hAnsi="Times New Roman" w:cs="Times New Roman"/>
          <w:sz w:val="28"/>
          <w:szCs w:val="28"/>
        </w:rPr>
      </w:pPr>
    </w:p>
    <w:p w:rsidR="00476D42" w:rsidRPr="00476D42" w:rsidRDefault="00476D42" w:rsidP="00476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D42" w:rsidRPr="00476D42" w:rsidRDefault="00476D42" w:rsidP="00476D42">
      <w:pPr>
        <w:jc w:val="center"/>
        <w:rPr>
          <w:rFonts w:ascii="Times New Roman" w:hAnsi="Times New Roman" w:cs="Times New Roman"/>
          <w:sz w:val="28"/>
          <w:szCs w:val="28"/>
        </w:rPr>
      </w:pPr>
      <w:r w:rsidRPr="00476D42">
        <w:rPr>
          <w:rFonts w:ascii="Times New Roman" w:hAnsi="Times New Roman" w:cs="Times New Roman"/>
          <w:sz w:val="28"/>
          <w:szCs w:val="28"/>
        </w:rPr>
        <w:t>РЕЕСТР</w:t>
      </w:r>
    </w:p>
    <w:p w:rsidR="00476D42" w:rsidRPr="00476D42" w:rsidRDefault="00476D42" w:rsidP="00476D42">
      <w:pPr>
        <w:jc w:val="center"/>
        <w:rPr>
          <w:rFonts w:ascii="Times New Roman" w:hAnsi="Times New Roman" w:cs="Times New Roman"/>
          <w:sz w:val="28"/>
          <w:szCs w:val="28"/>
        </w:rPr>
      </w:pPr>
      <w:r w:rsidRPr="00476D42">
        <w:rPr>
          <w:rFonts w:ascii="Times New Roman" w:hAnsi="Times New Roman" w:cs="Times New Roman"/>
          <w:sz w:val="28"/>
          <w:szCs w:val="28"/>
        </w:rPr>
        <w:t>выявленных объектов самовольного строительства на территории</w:t>
      </w:r>
    </w:p>
    <w:p w:rsidR="00476D42" w:rsidRPr="00C839DA" w:rsidRDefault="00C839DA" w:rsidP="00476D42">
      <w:pPr>
        <w:jc w:val="center"/>
        <w:rPr>
          <w:rFonts w:ascii="Times New Roman" w:hAnsi="Times New Roman" w:cs="Times New Roman"/>
          <w:sz w:val="28"/>
          <w:szCs w:val="28"/>
        </w:rPr>
      </w:pPr>
      <w:r w:rsidRPr="00C839DA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"/>
        <w:gridCol w:w="929"/>
        <w:gridCol w:w="1732"/>
        <w:gridCol w:w="878"/>
        <w:gridCol w:w="878"/>
        <w:gridCol w:w="951"/>
        <w:gridCol w:w="912"/>
        <w:gridCol w:w="908"/>
        <w:gridCol w:w="1083"/>
        <w:gridCol w:w="808"/>
      </w:tblGrid>
      <w:tr w:rsidR="00476D42" w:rsidRPr="00476D42" w:rsidTr="00C839DA">
        <w:tc>
          <w:tcPr>
            <w:tcW w:w="602" w:type="dxa"/>
          </w:tcPr>
          <w:p w:rsidR="00476D42" w:rsidRPr="00476D42" w:rsidRDefault="00476D42" w:rsidP="00476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D42">
              <w:rPr>
                <w:rFonts w:ascii="Times New Roman" w:eastAsia="Times New Roman" w:hAnsi="Times New Roman"/>
              </w:rPr>
              <w:t>N </w:t>
            </w:r>
            <w:proofErr w:type="gramStart"/>
            <w:r w:rsidRPr="00476D42">
              <w:rPr>
                <w:rFonts w:ascii="Times New Roman" w:eastAsia="Times New Roman" w:hAnsi="Times New Roman"/>
              </w:rPr>
              <w:t>п</w:t>
            </w:r>
            <w:proofErr w:type="gramEnd"/>
            <w:r w:rsidRPr="00476D42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1218" w:type="dxa"/>
          </w:tcPr>
          <w:p w:rsidR="00476D42" w:rsidRPr="00476D42" w:rsidRDefault="00476D42" w:rsidP="00476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D42">
              <w:rPr>
                <w:rFonts w:ascii="Times New Roman" w:eastAsia="Times New Roman" w:hAnsi="Times New Roman"/>
              </w:rPr>
              <w:t>Дата выявления объекта самовольного строительства</w:t>
            </w:r>
          </w:p>
        </w:tc>
        <w:tc>
          <w:tcPr>
            <w:tcW w:w="2348" w:type="dxa"/>
          </w:tcPr>
          <w:p w:rsidR="00476D42" w:rsidRPr="00476D42" w:rsidRDefault="00476D42" w:rsidP="00476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D42">
              <w:rPr>
                <w:rFonts w:ascii="Times New Roman" w:eastAsia="Times New Roman" w:hAnsi="Times New Roman"/>
              </w:rPr>
              <w:t>Наименование объекта самовольного строительства с указанием адреса (адресного ориентира), местонахождения</w:t>
            </w:r>
          </w:p>
        </w:tc>
        <w:tc>
          <w:tcPr>
            <w:tcW w:w="1147" w:type="dxa"/>
          </w:tcPr>
          <w:p w:rsidR="00476D42" w:rsidRPr="00476D42" w:rsidRDefault="00476D42" w:rsidP="00476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D42">
              <w:rPr>
                <w:rFonts w:ascii="Times New Roman" w:eastAsia="Times New Roman" w:hAnsi="Times New Roman"/>
              </w:rPr>
              <w:t>Кадастровый (условный) номер объекта (при наличии)</w:t>
            </w:r>
          </w:p>
        </w:tc>
        <w:tc>
          <w:tcPr>
            <w:tcW w:w="1147" w:type="dxa"/>
          </w:tcPr>
          <w:p w:rsidR="00476D42" w:rsidRPr="00476D42" w:rsidRDefault="00476D42" w:rsidP="00476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D42">
              <w:rPr>
                <w:rFonts w:ascii="Times New Roman" w:eastAsia="Times New Roman" w:hAnsi="Times New Roman"/>
              </w:rPr>
              <w:t>Кадастровый (условный) номер земельного участка (при наличии)</w:t>
            </w:r>
          </w:p>
        </w:tc>
        <w:tc>
          <w:tcPr>
            <w:tcW w:w="1250" w:type="dxa"/>
          </w:tcPr>
          <w:p w:rsidR="00476D42" w:rsidRPr="00476D42" w:rsidRDefault="00476D42" w:rsidP="00476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D42">
              <w:rPr>
                <w:rFonts w:ascii="Times New Roman" w:eastAsia="Times New Roman" w:hAnsi="Times New Roman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1195" w:type="dxa"/>
          </w:tcPr>
          <w:p w:rsidR="00476D42" w:rsidRPr="00476D42" w:rsidRDefault="00476D42" w:rsidP="00476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D42">
              <w:rPr>
                <w:rFonts w:ascii="Times New Roman" w:eastAsia="Times New Roman" w:hAnsi="Times New Roman"/>
              </w:rPr>
              <w:t>Дата предъявления искового заявления о сносе в суд</w:t>
            </w:r>
          </w:p>
        </w:tc>
        <w:tc>
          <w:tcPr>
            <w:tcW w:w="221" w:type="dxa"/>
          </w:tcPr>
          <w:p w:rsidR="00476D42" w:rsidRPr="00476D42" w:rsidRDefault="00476D42" w:rsidP="00476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D42">
              <w:rPr>
                <w:rFonts w:ascii="Times New Roman" w:eastAsia="Times New Roman" w:hAnsi="Times New Roman"/>
              </w:rPr>
              <w:t>Результат рассмотрения</w:t>
            </w:r>
          </w:p>
        </w:tc>
        <w:tc>
          <w:tcPr>
            <w:tcW w:w="221" w:type="dxa"/>
          </w:tcPr>
          <w:p w:rsidR="00476D42" w:rsidRPr="00476D42" w:rsidRDefault="00476D42" w:rsidP="00476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D42">
              <w:rPr>
                <w:rFonts w:ascii="Times New Roman" w:eastAsia="Times New Roman" w:hAnsi="Times New Roman"/>
              </w:rPr>
              <w:t>Дата возбуждения исполнительного производства</w:t>
            </w:r>
          </w:p>
        </w:tc>
        <w:tc>
          <w:tcPr>
            <w:tcW w:w="221" w:type="dxa"/>
          </w:tcPr>
          <w:p w:rsidR="00476D42" w:rsidRPr="00476D42" w:rsidRDefault="00476D42" w:rsidP="00476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D42">
              <w:rPr>
                <w:rFonts w:ascii="Times New Roman" w:eastAsia="Times New Roman" w:hAnsi="Times New Roman"/>
              </w:rPr>
              <w:t>Результат исполнения</w:t>
            </w:r>
          </w:p>
        </w:tc>
      </w:tr>
      <w:tr w:rsidR="00476D42" w:rsidRPr="00476D42" w:rsidTr="00C839DA">
        <w:tc>
          <w:tcPr>
            <w:tcW w:w="602" w:type="dxa"/>
          </w:tcPr>
          <w:p w:rsidR="00476D42" w:rsidRPr="00476D42" w:rsidRDefault="00476D42" w:rsidP="00476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D4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18" w:type="dxa"/>
          </w:tcPr>
          <w:p w:rsidR="00476D42" w:rsidRPr="00476D42" w:rsidRDefault="00476D42" w:rsidP="00476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D4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48" w:type="dxa"/>
          </w:tcPr>
          <w:p w:rsidR="00476D42" w:rsidRPr="00476D42" w:rsidRDefault="00476D42" w:rsidP="00476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D4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47" w:type="dxa"/>
          </w:tcPr>
          <w:p w:rsidR="00476D42" w:rsidRPr="00476D42" w:rsidRDefault="00476D42" w:rsidP="00476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D4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47" w:type="dxa"/>
          </w:tcPr>
          <w:p w:rsidR="00476D42" w:rsidRPr="00476D42" w:rsidRDefault="00476D42" w:rsidP="00476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D42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250" w:type="dxa"/>
          </w:tcPr>
          <w:p w:rsidR="00476D42" w:rsidRPr="00476D42" w:rsidRDefault="00476D42" w:rsidP="00476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D42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195" w:type="dxa"/>
          </w:tcPr>
          <w:p w:rsidR="00476D42" w:rsidRPr="00476D42" w:rsidRDefault="00476D42" w:rsidP="00476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D42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21" w:type="dxa"/>
          </w:tcPr>
          <w:p w:rsidR="00476D42" w:rsidRPr="00476D42" w:rsidRDefault="00476D42" w:rsidP="00476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D42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21" w:type="dxa"/>
          </w:tcPr>
          <w:p w:rsidR="00476D42" w:rsidRPr="00476D42" w:rsidRDefault="00476D42" w:rsidP="00476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D4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21" w:type="dxa"/>
          </w:tcPr>
          <w:p w:rsidR="00476D42" w:rsidRPr="00476D42" w:rsidRDefault="00476D42" w:rsidP="00476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D42">
              <w:rPr>
                <w:rFonts w:ascii="Times New Roman" w:eastAsia="Times New Roman" w:hAnsi="Times New Roman"/>
              </w:rPr>
              <w:t>10</w:t>
            </w:r>
          </w:p>
        </w:tc>
      </w:tr>
      <w:tr w:rsidR="00476D42" w:rsidRPr="00476D42" w:rsidTr="00C839DA">
        <w:tc>
          <w:tcPr>
            <w:tcW w:w="602" w:type="dxa"/>
          </w:tcPr>
          <w:p w:rsidR="00476D42" w:rsidRPr="00476D42" w:rsidRDefault="00476D42" w:rsidP="00476D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476D42" w:rsidRPr="00476D42" w:rsidRDefault="00476D42" w:rsidP="00476D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476D42" w:rsidRPr="00476D42" w:rsidRDefault="00476D42" w:rsidP="00476D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476D42" w:rsidRPr="00476D42" w:rsidRDefault="00476D42" w:rsidP="00476D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476D42" w:rsidRPr="00476D42" w:rsidRDefault="00476D42" w:rsidP="00476D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476D42" w:rsidRPr="00476D42" w:rsidRDefault="00476D42" w:rsidP="00476D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476D42" w:rsidRPr="00476D42" w:rsidRDefault="00476D42" w:rsidP="00476D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dxa"/>
          </w:tcPr>
          <w:p w:rsidR="00476D42" w:rsidRPr="00476D42" w:rsidRDefault="00476D42" w:rsidP="00476D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dxa"/>
          </w:tcPr>
          <w:p w:rsidR="00476D42" w:rsidRPr="00476D42" w:rsidRDefault="00476D42" w:rsidP="00476D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dxa"/>
          </w:tcPr>
          <w:p w:rsidR="00476D42" w:rsidRPr="00476D42" w:rsidRDefault="00476D42" w:rsidP="00476D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6D42" w:rsidRPr="00476D42" w:rsidRDefault="00476D42" w:rsidP="00476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D42" w:rsidRPr="00476D42" w:rsidRDefault="00476D42" w:rsidP="00476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D42" w:rsidRPr="00476D42" w:rsidRDefault="00476D42" w:rsidP="00476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D42" w:rsidRPr="00476D42" w:rsidRDefault="00476D42" w:rsidP="00476D4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9"/>
      </w:tblGrid>
      <w:tr w:rsidR="00476D42" w:rsidRPr="00476D42" w:rsidTr="00C839DA">
        <w:tc>
          <w:tcPr>
            <w:tcW w:w="50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D42" w:rsidRPr="00476D42" w:rsidRDefault="00476D42" w:rsidP="0047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6D42" w:rsidRPr="00476D42" w:rsidRDefault="00476D42" w:rsidP="00476D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76D42" w:rsidRPr="00476D42" w:rsidRDefault="00476D42" w:rsidP="00476D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76D42" w:rsidRPr="00476D42" w:rsidRDefault="00476D42" w:rsidP="00476D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76D42" w:rsidRPr="00476D42" w:rsidRDefault="00476D42" w:rsidP="00476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D42" w:rsidRPr="00476D42" w:rsidRDefault="00476D42" w:rsidP="00476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D42" w:rsidRPr="00476D42" w:rsidRDefault="00476D42" w:rsidP="00476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D42" w:rsidRPr="00476D42" w:rsidRDefault="00476D42" w:rsidP="00476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D42" w:rsidRPr="00476D42" w:rsidRDefault="00476D42" w:rsidP="00476D4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476D42" w:rsidRPr="00476D42" w:rsidTr="00C839DA"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D42" w:rsidRPr="00476D42" w:rsidRDefault="00476D42" w:rsidP="00476D42">
            <w:pPr>
              <w:spacing w:after="0" w:line="240" w:lineRule="exact"/>
              <w:ind w:left="4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4 к Порядку</w:t>
            </w:r>
            <w:r w:rsidRPr="00476D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7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выявления и пресечения самовольного строительства гражданами и принятия мер по сносу самовольных построек или приведения их в соответствие с установленными требованиями на терри</w:t>
            </w:r>
            <w:r w:rsidR="00C83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тории Николаевского сельского поселения</w:t>
            </w:r>
            <w:r w:rsidRPr="0047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_________________  </w:t>
            </w:r>
          </w:p>
        </w:tc>
      </w:tr>
    </w:tbl>
    <w:p w:rsidR="00476D42" w:rsidRPr="00476D42" w:rsidRDefault="00476D42" w:rsidP="00476D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76D42" w:rsidRPr="00476D42" w:rsidRDefault="00476D42" w:rsidP="00476D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76D42" w:rsidRPr="00476D42" w:rsidRDefault="00476D42" w:rsidP="00476D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76D42" w:rsidRPr="00476D42" w:rsidRDefault="00476D42" w:rsidP="00C839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6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зданий, сооружений и других строений, являющихся самовольными постройками, созданными (возведенными) на террит</w:t>
      </w:r>
      <w:r w:rsidR="00C83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ории  Николаевского сельского поселения</w:t>
      </w:r>
      <w:r w:rsidR="00C83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6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земельных участках, не предоставленных в установленном порядке для этих целей, в зонах с особыми условиями использования территории (за исключением зоны охраны объектов культурного наследия (памятников истории и культуры) народов Российской Федерации) или на территориях общего пользования либо в полосах отвода инженерных сетей федерального</w:t>
      </w:r>
      <w:proofErr w:type="gramEnd"/>
      <w:r w:rsidRPr="00476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регионального или местного значения, подлежащих сносу</w:t>
      </w:r>
    </w:p>
    <w:p w:rsidR="00476D42" w:rsidRPr="00476D42" w:rsidRDefault="00476D42" w:rsidP="00476D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1984"/>
        <w:gridCol w:w="1843"/>
        <w:gridCol w:w="3260"/>
      </w:tblGrid>
      <w:tr w:rsidR="00476D42" w:rsidRPr="00476D42" w:rsidTr="00C839D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6D42" w:rsidRPr="00476D42" w:rsidRDefault="00476D42" w:rsidP="0047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 </w:t>
            </w:r>
            <w:proofErr w:type="gramStart"/>
            <w:r w:rsidRPr="00476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76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6D42" w:rsidRPr="00476D42" w:rsidRDefault="00476D42" w:rsidP="0047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(адресный ориентир)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6D42" w:rsidRPr="00476D42" w:rsidRDefault="00476D42" w:rsidP="0047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(условный) номер объекта (при наличии)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6D42" w:rsidRPr="00476D42" w:rsidRDefault="00476D42" w:rsidP="0047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(условный) номер земельного участка (при наличии)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6D42" w:rsidRPr="00476D42" w:rsidRDefault="00476D42" w:rsidP="0047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</w:tr>
      <w:tr w:rsidR="00476D42" w:rsidRPr="00476D42" w:rsidTr="00C839D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6D42" w:rsidRPr="00476D42" w:rsidRDefault="00476D42" w:rsidP="0047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6D42" w:rsidRPr="00476D42" w:rsidRDefault="00476D42" w:rsidP="0047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6D42" w:rsidRPr="00476D42" w:rsidRDefault="00476D42" w:rsidP="0047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6D42" w:rsidRPr="00476D42" w:rsidRDefault="00476D42" w:rsidP="0047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6D42" w:rsidRPr="00476D42" w:rsidRDefault="00476D42" w:rsidP="0047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76D42" w:rsidRPr="00476D42" w:rsidTr="00C839D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6D42" w:rsidRPr="00476D42" w:rsidRDefault="00476D42" w:rsidP="0047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6D42" w:rsidRPr="00476D42" w:rsidRDefault="00476D42" w:rsidP="0047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6D42" w:rsidRPr="00476D42" w:rsidRDefault="00476D42" w:rsidP="0047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6D42" w:rsidRPr="00476D42" w:rsidRDefault="00476D42" w:rsidP="0047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6D42" w:rsidRPr="00476D42" w:rsidRDefault="00476D42" w:rsidP="0047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76D42" w:rsidRPr="00476D42" w:rsidRDefault="00476D42" w:rsidP="00476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76D42" w:rsidRPr="00476D42" w:rsidRDefault="00476D42" w:rsidP="00476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D42" w:rsidRPr="00476D42" w:rsidRDefault="00476D42" w:rsidP="00476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D42" w:rsidRPr="00476D42" w:rsidRDefault="00476D42" w:rsidP="00476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D42" w:rsidRPr="00476D42" w:rsidRDefault="00476D42" w:rsidP="00476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D42" w:rsidRPr="00476D42" w:rsidRDefault="00476D42" w:rsidP="00476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D42" w:rsidRPr="00476D42" w:rsidRDefault="00476D42" w:rsidP="00476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D42" w:rsidRPr="00476D42" w:rsidRDefault="00476D42" w:rsidP="00476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D42" w:rsidRPr="00476D42" w:rsidRDefault="00476D42" w:rsidP="00476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D42" w:rsidRPr="00476D42" w:rsidRDefault="00476D42" w:rsidP="00476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D42" w:rsidRPr="00476D42" w:rsidRDefault="00476D42" w:rsidP="00476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D42" w:rsidRDefault="00476D42" w:rsidP="00476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9DA" w:rsidRPr="00476D42" w:rsidRDefault="00C839DA" w:rsidP="00476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D42" w:rsidRPr="00476D42" w:rsidRDefault="00476D42" w:rsidP="00476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D42" w:rsidRPr="00476D42" w:rsidRDefault="00476D42" w:rsidP="00476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D42" w:rsidRPr="00476D42" w:rsidRDefault="00476D42" w:rsidP="00476D42">
      <w:pPr>
        <w:spacing w:line="24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76D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Утверждено </w:t>
      </w:r>
    </w:p>
    <w:p w:rsidR="00476D42" w:rsidRPr="00476D42" w:rsidRDefault="00476D42" w:rsidP="00476D42">
      <w:pPr>
        <w:spacing w:line="24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76D42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</w:p>
    <w:p w:rsidR="00476D42" w:rsidRPr="00476D42" w:rsidRDefault="00C839DA" w:rsidP="00476D42">
      <w:pPr>
        <w:spacing w:line="24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Николаевского сельского поселения</w:t>
      </w:r>
      <w:r w:rsidR="00476D42" w:rsidRPr="00476D4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</w:p>
    <w:p w:rsidR="00476D42" w:rsidRPr="00476D42" w:rsidRDefault="003B5F5C" w:rsidP="00476D42">
      <w:pPr>
        <w:spacing w:line="24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18.12.2019 №52</w:t>
      </w:r>
    </w:p>
    <w:p w:rsidR="00476D42" w:rsidRPr="00476D42" w:rsidRDefault="00476D42" w:rsidP="00476D4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76D42" w:rsidRPr="00476D42" w:rsidRDefault="00476D42" w:rsidP="00476D42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6D42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476D42" w:rsidRPr="00C839DA" w:rsidRDefault="00476D42" w:rsidP="00C839DA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6D42">
        <w:rPr>
          <w:rFonts w:ascii="Times New Roman" w:hAnsi="Times New Roman" w:cs="Times New Roman"/>
          <w:bCs/>
          <w:sz w:val="28"/>
          <w:szCs w:val="28"/>
        </w:rPr>
        <w:t xml:space="preserve">о комиссии по вопросам самовольного строительства на территории </w:t>
      </w:r>
      <w:r w:rsidR="00C839DA" w:rsidRPr="00C839DA">
        <w:rPr>
          <w:rFonts w:ascii="Times New Roman" w:hAnsi="Times New Roman" w:cs="Times New Roman"/>
          <w:bCs/>
          <w:sz w:val="28"/>
          <w:szCs w:val="28"/>
        </w:rPr>
        <w:t>Николаевского сельского поселения</w:t>
      </w:r>
    </w:p>
    <w:p w:rsidR="00476D42" w:rsidRPr="00476D42" w:rsidRDefault="00476D42" w:rsidP="00476D42">
      <w:pPr>
        <w:jc w:val="center"/>
        <w:rPr>
          <w:rFonts w:ascii="Times New Roman" w:hAnsi="Times New Roman" w:cs="Times New Roman"/>
          <w:sz w:val="28"/>
          <w:szCs w:val="28"/>
        </w:rPr>
      </w:pPr>
      <w:r w:rsidRPr="00476D4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76D42" w:rsidRPr="00476D42" w:rsidRDefault="00476D42" w:rsidP="00C839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D42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работы комиссии по вопросам самовольного строительства на территории </w:t>
      </w:r>
      <w:r w:rsidR="00C839DA">
        <w:rPr>
          <w:rFonts w:ascii="Times New Roman" w:hAnsi="Times New Roman" w:cs="Times New Roman"/>
          <w:bCs/>
          <w:sz w:val="28"/>
          <w:szCs w:val="28"/>
          <w:u w:val="single"/>
        </w:rPr>
        <w:t>Николаевского сельского поселения</w:t>
      </w:r>
      <w:r w:rsidRPr="00476D42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476D42" w:rsidRPr="00476D42" w:rsidRDefault="00476D42" w:rsidP="00476D42">
      <w:pPr>
        <w:jc w:val="center"/>
        <w:rPr>
          <w:rFonts w:ascii="Times New Roman" w:hAnsi="Times New Roman" w:cs="Times New Roman"/>
          <w:sz w:val="28"/>
          <w:szCs w:val="28"/>
        </w:rPr>
      </w:pPr>
      <w:r w:rsidRPr="00476D42">
        <w:rPr>
          <w:rFonts w:ascii="Times New Roman" w:hAnsi="Times New Roman" w:cs="Times New Roman"/>
          <w:sz w:val="28"/>
          <w:szCs w:val="28"/>
        </w:rPr>
        <w:t>2. Компетенция комиссии</w:t>
      </w:r>
    </w:p>
    <w:p w:rsidR="00476D42" w:rsidRPr="00476D42" w:rsidRDefault="00476D42" w:rsidP="00476D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D42">
        <w:rPr>
          <w:rFonts w:ascii="Times New Roman" w:hAnsi="Times New Roman" w:cs="Times New Roman"/>
          <w:sz w:val="28"/>
          <w:szCs w:val="28"/>
        </w:rPr>
        <w:t>2.1. Комиссия создается для выявления объектов самовольного строительства, проведения мероприятий по пресечению самовольного строительства и организации работ по сносу самовольных построек,  создан</w:t>
      </w:r>
      <w:r w:rsidR="00C839DA">
        <w:rPr>
          <w:rFonts w:ascii="Times New Roman" w:hAnsi="Times New Roman" w:cs="Times New Roman"/>
          <w:sz w:val="28"/>
          <w:szCs w:val="28"/>
        </w:rPr>
        <w:t xml:space="preserve">ных (возведенных) на территории </w:t>
      </w:r>
      <w:r w:rsidR="00C839DA" w:rsidRPr="00905567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 w:rsidRPr="00476D42">
        <w:rPr>
          <w:rFonts w:ascii="Times New Roman" w:hAnsi="Times New Roman" w:cs="Times New Roman"/>
          <w:sz w:val="28"/>
          <w:szCs w:val="28"/>
        </w:rPr>
        <w:t>.</w:t>
      </w:r>
    </w:p>
    <w:p w:rsidR="00476D42" w:rsidRPr="00476D42" w:rsidRDefault="00476D42" w:rsidP="000C10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D42">
        <w:rPr>
          <w:rFonts w:ascii="Times New Roman" w:hAnsi="Times New Roman" w:cs="Times New Roman"/>
          <w:sz w:val="28"/>
          <w:szCs w:val="28"/>
        </w:rPr>
        <w:t xml:space="preserve">2.2. Права и обязанности комиссии определяются Порядком выявления, пресечения самовольного строительства и принятия мер по сносу самовольных построек на территории </w:t>
      </w:r>
      <w:r w:rsidR="000C1055" w:rsidRPr="00905567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 w:rsidR="000C1055"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</w:p>
    <w:p w:rsidR="00476D42" w:rsidRPr="00476D42" w:rsidRDefault="00476D42" w:rsidP="00476D42">
      <w:pPr>
        <w:jc w:val="center"/>
        <w:rPr>
          <w:rFonts w:ascii="Times New Roman" w:hAnsi="Times New Roman" w:cs="Times New Roman"/>
          <w:sz w:val="28"/>
          <w:szCs w:val="28"/>
        </w:rPr>
      </w:pPr>
      <w:r w:rsidRPr="00476D42">
        <w:rPr>
          <w:rFonts w:ascii="Times New Roman" w:hAnsi="Times New Roman" w:cs="Times New Roman"/>
          <w:sz w:val="28"/>
          <w:szCs w:val="28"/>
        </w:rPr>
        <w:t>3. Организация работы комиссии</w:t>
      </w:r>
    </w:p>
    <w:p w:rsidR="00476D42" w:rsidRPr="00476D42" w:rsidRDefault="00476D42" w:rsidP="00476D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D42">
        <w:rPr>
          <w:rFonts w:ascii="Times New Roman" w:hAnsi="Times New Roman" w:cs="Times New Roman"/>
          <w:sz w:val="28"/>
          <w:szCs w:val="28"/>
        </w:rPr>
        <w:t>3.1. Комиссия является коллегиальным органом, персональный состав которого утверждается правовым актом администрации.</w:t>
      </w:r>
    </w:p>
    <w:p w:rsidR="00476D42" w:rsidRPr="00476D42" w:rsidRDefault="00476D42" w:rsidP="00476D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D42">
        <w:rPr>
          <w:rFonts w:ascii="Times New Roman" w:hAnsi="Times New Roman" w:cs="Times New Roman"/>
          <w:sz w:val="28"/>
          <w:szCs w:val="28"/>
        </w:rPr>
        <w:t>3.2. Численный состав ко</w:t>
      </w:r>
      <w:r w:rsidR="000C1055">
        <w:rPr>
          <w:rFonts w:ascii="Times New Roman" w:hAnsi="Times New Roman" w:cs="Times New Roman"/>
          <w:sz w:val="28"/>
          <w:szCs w:val="28"/>
        </w:rPr>
        <w:t>миссии не может быть менее 6</w:t>
      </w:r>
      <w:r w:rsidRPr="00476D42">
        <w:rPr>
          <w:rFonts w:ascii="Times New Roman" w:hAnsi="Times New Roman" w:cs="Times New Roman"/>
          <w:sz w:val="28"/>
          <w:szCs w:val="28"/>
        </w:rPr>
        <w:t xml:space="preserve"> человек. Председатель, заместитель председателя и секретарь комиссии назначаются администрацией из числа членов комиссии.</w:t>
      </w:r>
    </w:p>
    <w:p w:rsidR="00476D42" w:rsidRPr="00476D42" w:rsidRDefault="00476D42" w:rsidP="00476D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D42">
        <w:rPr>
          <w:rFonts w:ascii="Times New Roman" w:hAnsi="Times New Roman" w:cs="Times New Roman"/>
          <w:sz w:val="28"/>
          <w:szCs w:val="28"/>
        </w:rPr>
        <w:t>В состав комиссий могут включаться представители отраслевых подразделений администрации и организаций, по согласованию с данными органами и организациями.</w:t>
      </w:r>
    </w:p>
    <w:p w:rsidR="00476D42" w:rsidRPr="00476D42" w:rsidRDefault="00476D42" w:rsidP="00476D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7"/>
      <w:bookmarkEnd w:id="0"/>
      <w:r w:rsidRPr="00476D42">
        <w:rPr>
          <w:rFonts w:ascii="Times New Roman" w:hAnsi="Times New Roman" w:cs="Times New Roman"/>
          <w:sz w:val="28"/>
          <w:szCs w:val="28"/>
        </w:rPr>
        <w:t>3.3. Работой комиссии руководит председатель комиссии, а в его отсутствие - заместитель председателя комиссии.</w:t>
      </w:r>
    </w:p>
    <w:p w:rsidR="00476D42" w:rsidRPr="00476D42" w:rsidRDefault="00476D42" w:rsidP="0047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D42">
        <w:rPr>
          <w:rFonts w:ascii="Times New Roman" w:eastAsia="Calibri" w:hAnsi="Times New Roman" w:cs="Times New Roman"/>
          <w:sz w:val="28"/>
          <w:szCs w:val="28"/>
        </w:rPr>
        <w:t>3.4. Председатель комиссии:</w:t>
      </w:r>
    </w:p>
    <w:p w:rsidR="00476D42" w:rsidRPr="00476D42" w:rsidRDefault="00476D42" w:rsidP="0047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D42">
        <w:rPr>
          <w:rFonts w:ascii="Times New Roman" w:eastAsia="Calibri" w:hAnsi="Times New Roman" w:cs="Times New Roman"/>
          <w:sz w:val="28"/>
          <w:szCs w:val="28"/>
        </w:rPr>
        <w:t>осуществляет общее руководство деятельностью комиссии;</w:t>
      </w:r>
    </w:p>
    <w:p w:rsidR="00476D42" w:rsidRPr="00476D42" w:rsidRDefault="00476D42" w:rsidP="0047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D42">
        <w:rPr>
          <w:rFonts w:ascii="Times New Roman" w:eastAsia="Calibri" w:hAnsi="Times New Roman" w:cs="Times New Roman"/>
          <w:sz w:val="28"/>
          <w:szCs w:val="28"/>
        </w:rPr>
        <w:t>ведет заседания комиссии;</w:t>
      </w:r>
    </w:p>
    <w:p w:rsidR="00476D42" w:rsidRPr="00476D42" w:rsidRDefault="00476D42" w:rsidP="0047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D42">
        <w:rPr>
          <w:rFonts w:ascii="Times New Roman" w:eastAsia="Calibri" w:hAnsi="Times New Roman" w:cs="Times New Roman"/>
          <w:sz w:val="28"/>
          <w:szCs w:val="28"/>
        </w:rPr>
        <w:t>запрашивает информацию, необходимую для работы комиссии;</w:t>
      </w:r>
    </w:p>
    <w:p w:rsidR="00476D42" w:rsidRPr="00476D42" w:rsidRDefault="00476D42" w:rsidP="0047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D42">
        <w:rPr>
          <w:rFonts w:ascii="Times New Roman" w:eastAsia="Calibri" w:hAnsi="Times New Roman" w:cs="Times New Roman"/>
          <w:sz w:val="28"/>
          <w:szCs w:val="28"/>
        </w:rPr>
        <w:lastRenderedPageBreak/>
        <w:t>направляет информацию, предусмотренную Порядком;</w:t>
      </w:r>
    </w:p>
    <w:p w:rsidR="00476D42" w:rsidRPr="00476D42" w:rsidRDefault="00476D42" w:rsidP="0047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D42">
        <w:rPr>
          <w:rFonts w:ascii="Times New Roman" w:eastAsia="Calibri" w:hAnsi="Times New Roman" w:cs="Times New Roman"/>
          <w:sz w:val="28"/>
          <w:szCs w:val="28"/>
        </w:rPr>
        <w:t xml:space="preserve">подписывает (утверждает) документы, по вопросам деятельности комиссии; </w:t>
      </w:r>
    </w:p>
    <w:p w:rsidR="00476D42" w:rsidRPr="00476D42" w:rsidRDefault="00476D42" w:rsidP="0047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D42">
        <w:rPr>
          <w:rFonts w:ascii="Times New Roman" w:eastAsia="Calibri" w:hAnsi="Times New Roman" w:cs="Times New Roman"/>
          <w:sz w:val="28"/>
          <w:szCs w:val="28"/>
        </w:rPr>
        <w:t>осуществляет иные полномочия, по вопросам деятельности комиссии.</w:t>
      </w:r>
    </w:p>
    <w:p w:rsidR="00476D42" w:rsidRPr="00476D42" w:rsidRDefault="00476D42" w:rsidP="0047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D42">
        <w:rPr>
          <w:rFonts w:ascii="Times New Roman" w:eastAsia="Calibri" w:hAnsi="Times New Roman" w:cs="Times New Roman"/>
          <w:sz w:val="28"/>
          <w:szCs w:val="28"/>
        </w:rPr>
        <w:t>3.5. Члены комиссии:</w:t>
      </w:r>
    </w:p>
    <w:p w:rsidR="00476D42" w:rsidRPr="00476D42" w:rsidRDefault="00476D42" w:rsidP="0047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D42">
        <w:rPr>
          <w:rFonts w:ascii="Times New Roman" w:eastAsia="Calibri" w:hAnsi="Times New Roman" w:cs="Times New Roman"/>
          <w:sz w:val="28"/>
          <w:szCs w:val="28"/>
        </w:rPr>
        <w:t>участвуют в работе комиссии;</w:t>
      </w:r>
    </w:p>
    <w:p w:rsidR="00476D42" w:rsidRPr="00476D42" w:rsidRDefault="00476D42" w:rsidP="0047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D42">
        <w:rPr>
          <w:rFonts w:ascii="Times New Roman" w:eastAsia="Calibri" w:hAnsi="Times New Roman" w:cs="Times New Roman"/>
          <w:sz w:val="28"/>
          <w:szCs w:val="28"/>
        </w:rPr>
        <w:t>вносят предложения по вопросам, относящимся к деятельности комиссии;</w:t>
      </w:r>
    </w:p>
    <w:p w:rsidR="00476D42" w:rsidRPr="00476D42" w:rsidRDefault="00476D42" w:rsidP="0047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D42">
        <w:rPr>
          <w:rFonts w:ascii="Times New Roman" w:eastAsia="Calibri" w:hAnsi="Times New Roman" w:cs="Times New Roman"/>
          <w:sz w:val="28"/>
          <w:szCs w:val="28"/>
        </w:rPr>
        <w:t>подписывают документы, предусмотренные Порядком.</w:t>
      </w:r>
    </w:p>
    <w:p w:rsidR="00476D42" w:rsidRPr="00476D42" w:rsidRDefault="00476D42" w:rsidP="0047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D42">
        <w:rPr>
          <w:rFonts w:ascii="Times New Roman" w:eastAsia="Calibri" w:hAnsi="Times New Roman" w:cs="Times New Roman"/>
          <w:sz w:val="28"/>
          <w:szCs w:val="28"/>
        </w:rPr>
        <w:t>3.6. Организацию заседаний комиссии осуществляет секретарь комиссии.</w:t>
      </w:r>
    </w:p>
    <w:p w:rsidR="00476D42" w:rsidRPr="00476D42" w:rsidRDefault="00476D42" w:rsidP="0047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D42">
        <w:rPr>
          <w:rFonts w:ascii="Times New Roman" w:eastAsia="Calibri" w:hAnsi="Times New Roman" w:cs="Times New Roman"/>
          <w:sz w:val="28"/>
          <w:szCs w:val="28"/>
        </w:rPr>
        <w:t>Секретарь комиссии:</w:t>
      </w:r>
    </w:p>
    <w:p w:rsidR="00476D42" w:rsidRPr="00476D42" w:rsidRDefault="00476D42" w:rsidP="0047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D42">
        <w:rPr>
          <w:rFonts w:ascii="Times New Roman" w:eastAsia="Calibri" w:hAnsi="Times New Roman" w:cs="Times New Roman"/>
          <w:sz w:val="28"/>
          <w:szCs w:val="28"/>
        </w:rPr>
        <w:t>осуществляет работу под руководством председателя комиссии или его заместителя;</w:t>
      </w:r>
    </w:p>
    <w:p w:rsidR="00476D42" w:rsidRPr="00476D42" w:rsidRDefault="00476D42" w:rsidP="0047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D42">
        <w:rPr>
          <w:rFonts w:ascii="Times New Roman" w:eastAsia="Calibri" w:hAnsi="Times New Roman" w:cs="Times New Roman"/>
          <w:sz w:val="28"/>
          <w:szCs w:val="28"/>
        </w:rPr>
        <w:t>оповещает членов комиссии о предстоящих заседаниях и иных мероприятиях, осуществляемых комиссиями в соответствии с Порядком;</w:t>
      </w:r>
    </w:p>
    <w:p w:rsidR="00476D42" w:rsidRPr="00476D42" w:rsidRDefault="00476D42" w:rsidP="0047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D42">
        <w:rPr>
          <w:rFonts w:ascii="Times New Roman" w:eastAsia="Calibri" w:hAnsi="Times New Roman" w:cs="Times New Roman"/>
          <w:sz w:val="28"/>
          <w:szCs w:val="28"/>
        </w:rPr>
        <w:t>готовит материалы к очередному заседанию комиссии;</w:t>
      </w:r>
    </w:p>
    <w:p w:rsidR="00476D42" w:rsidRPr="00476D42" w:rsidRDefault="00476D42" w:rsidP="0047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D42">
        <w:rPr>
          <w:rFonts w:ascii="Times New Roman" w:eastAsia="Calibri" w:hAnsi="Times New Roman" w:cs="Times New Roman"/>
          <w:sz w:val="28"/>
          <w:szCs w:val="28"/>
        </w:rPr>
        <w:t>оформляет протоколы и иные документы, по вопросам деятельности комиссии;</w:t>
      </w:r>
    </w:p>
    <w:p w:rsidR="00476D42" w:rsidRPr="00476D42" w:rsidRDefault="00476D42" w:rsidP="0047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D42">
        <w:rPr>
          <w:rFonts w:ascii="Times New Roman" w:eastAsia="Calibri" w:hAnsi="Times New Roman" w:cs="Times New Roman"/>
          <w:sz w:val="28"/>
          <w:szCs w:val="28"/>
        </w:rPr>
        <w:t>обеспечивает ведение и сохранность документации комиссии.</w:t>
      </w:r>
    </w:p>
    <w:p w:rsidR="00476D42" w:rsidRPr="00476D42" w:rsidRDefault="00476D42" w:rsidP="00476D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 Заседания комиссии назначаются ее председателем по мере выявления самовольно возведенных объектов капитального строительства и подготовки необходимых материалов.</w:t>
      </w:r>
    </w:p>
    <w:p w:rsidR="00476D42" w:rsidRPr="00476D42" w:rsidRDefault="00476D42" w:rsidP="00476D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Заседание комиссии считается правомочным, если на нем присутствует более половины членов комиссии.</w:t>
      </w:r>
    </w:p>
    <w:p w:rsidR="00476D42" w:rsidRPr="00476D42" w:rsidRDefault="00476D42" w:rsidP="00476D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476D42" w:rsidRPr="00476D42" w:rsidRDefault="00476D42" w:rsidP="00476D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 Решение комиссии оформляется протоколом заседания комиссии и подписывается председателем (в случае отсутствия – заместителем), членами и секретарем комиссии в течение трех рабочих дней.</w:t>
      </w:r>
    </w:p>
    <w:p w:rsidR="00476D42" w:rsidRPr="00476D42" w:rsidRDefault="00476D42" w:rsidP="00476D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 Рассмотрение вопроса о самовольном строительстве объекта может быть перенесено на следующее заседание комиссии в случае:</w:t>
      </w:r>
    </w:p>
    <w:p w:rsidR="00476D42" w:rsidRPr="00476D42" w:rsidRDefault="00476D42" w:rsidP="00476D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необходимости в получении сведений о назначении объекта, о параметрах от застройщика;</w:t>
      </w:r>
    </w:p>
    <w:p w:rsidR="00476D42" w:rsidRPr="00476D42" w:rsidRDefault="00476D42" w:rsidP="00476D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запроса архивных документов.</w:t>
      </w:r>
    </w:p>
    <w:p w:rsidR="00476D42" w:rsidRPr="00476D42" w:rsidRDefault="00476D42" w:rsidP="00476D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 Общий срок рассмотрения вопроса о самовольном строительстве объекта не может превышать 6 месяцев.</w:t>
      </w:r>
    </w:p>
    <w:p w:rsidR="00476D42" w:rsidRPr="00476D42" w:rsidRDefault="00476D42" w:rsidP="00476D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3.13. </w:t>
      </w:r>
      <w:proofErr w:type="gramStart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исполнением решений комиссии осуществляется председателем комиссии и его заместителем, а в части сроков исполнения – секретарем комиссии.</w:t>
      </w:r>
    </w:p>
    <w:p w:rsidR="00476D42" w:rsidRPr="00476D42" w:rsidRDefault="00476D42" w:rsidP="00476D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3.14. Материально-техническое обеспечение работы комиссии осуществля</w:t>
      </w:r>
      <w:r w:rsidR="000C1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администрация </w:t>
      </w:r>
      <w:r w:rsidR="000C1055" w:rsidRPr="00905567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6D42" w:rsidRDefault="00476D42" w:rsidP="00476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013" w:rsidRDefault="004B1013" w:rsidP="00476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4B1013" w:rsidRPr="00476D42" w:rsidRDefault="004B1013" w:rsidP="00476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854"/>
      </w:tblGrid>
      <w:tr w:rsidR="00476D42" w:rsidRPr="00476D42" w:rsidTr="00476D42"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D42" w:rsidRPr="00476D42" w:rsidRDefault="00476D42" w:rsidP="0047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P388"/>
            <w:bookmarkEnd w:id="2"/>
          </w:p>
        </w:tc>
        <w:tc>
          <w:tcPr>
            <w:tcW w:w="4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D42" w:rsidRPr="00476D42" w:rsidRDefault="00476D42" w:rsidP="00476D42">
            <w:pPr>
              <w:spacing w:line="240" w:lineRule="exac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D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Утвержден </w:t>
            </w:r>
          </w:p>
          <w:p w:rsidR="000C1055" w:rsidRDefault="00476D42" w:rsidP="00476D42">
            <w:pPr>
              <w:spacing w:line="240" w:lineRule="exac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D42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постановлением администраци</w:t>
            </w:r>
            <w:r w:rsidR="000C10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</w:p>
          <w:p w:rsidR="00476D42" w:rsidRPr="00476D42" w:rsidRDefault="000C1055" w:rsidP="00476D42">
            <w:pPr>
              <w:spacing w:line="240" w:lineRule="exac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5567">
              <w:rPr>
                <w:rFonts w:ascii="Times New Roman" w:hAnsi="Times New Roman" w:cs="Times New Roman"/>
                <w:sz w:val="28"/>
                <w:szCs w:val="28"/>
              </w:rPr>
              <w:t>Николаевского сельского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76D42" w:rsidRPr="00476D42" w:rsidRDefault="002E30B8" w:rsidP="00476D42">
            <w:pPr>
              <w:spacing w:line="240" w:lineRule="exac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4B1013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B1013">
              <w:rPr>
                <w:rFonts w:ascii="Times New Roman" w:hAnsi="Times New Roman" w:cs="Times New Roman"/>
                <w:bCs/>
                <w:sz w:val="28"/>
                <w:szCs w:val="28"/>
              </w:rPr>
              <w:t>18.12.2019 №52</w:t>
            </w:r>
          </w:p>
          <w:p w:rsidR="00476D42" w:rsidRPr="00476D42" w:rsidRDefault="00476D42" w:rsidP="00476D4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6D42" w:rsidRPr="00476D42" w:rsidTr="00476D42"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D42" w:rsidRPr="00476D42" w:rsidRDefault="00476D42" w:rsidP="0047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D42" w:rsidRPr="00476D42" w:rsidRDefault="00476D42" w:rsidP="00476D42">
            <w:pPr>
              <w:spacing w:line="240" w:lineRule="exac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76D42" w:rsidRPr="00476D42" w:rsidRDefault="00476D42" w:rsidP="00476D42">
      <w:pPr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76D42" w:rsidRPr="00476D42" w:rsidRDefault="00476D42" w:rsidP="00476D42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комиссии по вопросам самовольного строительства на территории </w:t>
      </w:r>
      <w:r w:rsidR="000C1055" w:rsidRPr="000C1055">
        <w:rPr>
          <w:rFonts w:ascii="Times New Roman" w:hAnsi="Times New Roman" w:cs="Times New Roman"/>
          <w:b/>
          <w:sz w:val="28"/>
          <w:szCs w:val="28"/>
        </w:rPr>
        <w:t>Николаевского сельского поселения</w:t>
      </w:r>
    </w:p>
    <w:p w:rsidR="00476D42" w:rsidRPr="00476D42" w:rsidRDefault="00476D42" w:rsidP="00476D42">
      <w:pPr>
        <w:spacing w:after="0" w:line="240" w:lineRule="auto"/>
        <w:ind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2"/>
        <w:gridCol w:w="4660"/>
      </w:tblGrid>
      <w:tr w:rsidR="00476D42" w:rsidRPr="00476D42" w:rsidTr="00C839DA">
        <w:tc>
          <w:tcPr>
            <w:tcW w:w="48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D42" w:rsidRDefault="004B1013" w:rsidP="00476D42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Василий Анатольевич</w:t>
            </w:r>
          </w:p>
          <w:p w:rsidR="004B1013" w:rsidRDefault="004B1013" w:rsidP="00476D42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АМС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</w:t>
            </w:r>
          </w:p>
          <w:p w:rsidR="004B1013" w:rsidRPr="00476D42" w:rsidRDefault="004B1013" w:rsidP="00476D42">
            <w:pPr>
              <w:spacing w:after="0" w:line="240" w:lineRule="auto"/>
              <w:ind w:right="-144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4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D42" w:rsidRPr="00476D42" w:rsidRDefault="00476D42" w:rsidP="00476D42">
            <w:pPr>
              <w:spacing w:after="0" w:line="240" w:lineRule="auto"/>
              <w:ind w:left="-91" w:right="-144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7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комиссии;</w:t>
            </w:r>
          </w:p>
        </w:tc>
      </w:tr>
      <w:tr w:rsidR="00476D42" w:rsidRPr="00476D42" w:rsidTr="00C839DA">
        <w:tc>
          <w:tcPr>
            <w:tcW w:w="48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D42" w:rsidRDefault="00010AA8" w:rsidP="00476D42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Николаевна</w:t>
            </w:r>
          </w:p>
          <w:p w:rsidR="00010AA8" w:rsidRPr="00010AA8" w:rsidRDefault="00010AA8" w:rsidP="00476D42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АМС</w:t>
            </w:r>
          </w:p>
        </w:tc>
        <w:tc>
          <w:tcPr>
            <w:tcW w:w="4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D42" w:rsidRPr="00476D42" w:rsidRDefault="00476D42" w:rsidP="00476D42">
            <w:pPr>
              <w:spacing w:after="0" w:line="240" w:lineRule="auto"/>
              <w:ind w:left="-91" w:right="-144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7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председателя комиссии;</w:t>
            </w:r>
          </w:p>
        </w:tc>
      </w:tr>
      <w:tr w:rsidR="00476D42" w:rsidRPr="00476D42" w:rsidTr="00C839DA">
        <w:tc>
          <w:tcPr>
            <w:tcW w:w="48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D42" w:rsidRDefault="00010AA8" w:rsidP="00476D42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Савицкая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Константиновна</w:t>
            </w:r>
          </w:p>
          <w:p w:rsidR="00010AA8" w:rsidRPr="00010AA8" w:rsidRDefault="00010AA8" w:rsidP="00476D42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АМС</w:t>
            </w:r>
          </w:p>
        </w:tc>
        <w:tc>
          <w:tcPr>
            <w:tcW w:w="4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D42" w:rsidRPr="00476D42" w:rsidRDefault="00476D42" w:rsidP="00476D42">
            <w:pPr>
              <w:spacing w:after="0" w:line="240" w:lineRule="auto"/>
              <w:ind w:left="-91" w:right="-144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7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секретарь комиссии;</w:t>
            </w:r>
          </w:p>
        </w:tc>
      </w:tr>
      <w:tr w:rsidR="00476D42" w:rsidRPr="00476D42" w:rsidTr="00C839DA">
        <w:tc>
          <w:tcPr>
            <w:tcW w:w="48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D42" w:rsidRPr="00476D42" w:rsidRDefault="00476D42" w:rsidP="00476D42">
            <w:pPr>
              <w:spacing w:after="0" w:line="240" w:lineRule="auto"/>
              <w:ind w:right="-144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7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D42" w:rsidRPr="00476D42" w:rsidRDefault="00476D42" w:rsidP="00476D42">
            <w:pPr>
              <w:spacing w:after="0" w:line="240" w:lineRule="auto"/>
              <w:ind w:right="-144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7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76D42" w:rsidRPr="00476D42" w:rsidTr="00C839DA">
        <w:tc>
          <w:tcPr>
            <w:tcW w:w="48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D42" w:rsidRDefault="00476D42" w:rsidP="00476D42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2E30B8" w:rsidRPr="00476D42" w:rsidRDefault="002E30B8" w:rsidP="00476D42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6D42" w:rsidRDefault="00010AA8" w:rsidP="00476D42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Маркелова Вера Владимировна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АМС</w:t>
            </w:r>
          </w:p>
          <w:p w:rsidR="00010AA8" w:rsidRDefault="00010AA8" w:rsidP="00476D42">
            <w:pPr>
              <w:spacing w:after="0" w:line="240" w:lineRule="auto"/>
              <w:ind w:right="-144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010AA8" w:rsidRPr="00010AA8" w:rsidRDefault="00010AA8" w:rsidP="00476D42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Ирина Николаевна</w:t>
            </w:r>
          </w:p>
          <w:p w:rsidR="00010AA8" w:rsidRDefault="002E30B8" w:rsidP="00476D42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010AA8" w:rsidRPr="00010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епутат Собрания представителей Николаевского сельского поселения</w:t>
            </w:r>
          </w:p>
          <w:p w:rsidR="002E30B8" w:rsidRDefault="002E30B8" w:rsidP="00476D42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30B8" w:rsidRDefault="002E30B8" w:rsidP="00476D42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Ковалева Ирина Васильевна</w:t>
            </w:r>
          </w:p>
          <w:p w:rsidR="002E30B8" w:rsidRDefault="002E30B8" w:rsidP="002E30B8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10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епутат Собрания представителей Николаевского сельского поселения</w:t>
            </w:r>
          </w:p>
          <w:p w:rsidR="002E30B8" w:rsidRDefault="002E30B8" w:rsidP="00476D42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30B8" w:rsidRDefault="002E30B8" w:rsidP="00476D42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30B8" w:rsidRPr="00476D42" w:rsidRDefault="002E30B8" w:rsidP="00476D42">
            <w:pPr>
              <w:spacing w:after="0" w:line="240" w:lineRule="auto"/>
              <w:ind w:right="-144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D42" w:rsidRPr="00476D42" w:rsidRDefault="00476D42" w:rsidP="00476D42">
            <w:pPr>
              <w:spacing w:after="0" w:line="240" w:lineRule="auto"/>
              <w:ind w:right="-144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7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76D42" w:rsidRPr="00476D42" w:rsidTr="00C839DA">
        <w:tc>
          <w:tcPr>
            <w:tcW w:w="48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D42" w:rsidRPr="00476D42" w:rsidRDefault="00476D42" w:rsidP="00476D42">
            <w:pPr>
              <w:spacing w:after="0" w:line="240" w:lineRule="auto"/>
              <w:ind w:right="-144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D42" w:rsidRPr="00476D42" w:rsidRDefault="00476D42" w:rsidP="00476D42">
            <w:pPr>
              <w:spacing w:after="0" w:line="240" w:lineRule="auto"/>
              <w:ind w:right="-144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476D42" w:rsidRPr="00476D42" w:rsidTr="00C839DA">
        <w:tc>
          <w:tcPr>
            <w:tcW w:w="94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D42" w:rsidRPr="00476D42" w:rsidRDefault="00476D42" w:rsidP="00476D42">
            <w:pPr>
              <w:spacing w:after="0" w:line="240" w:lineRule="auto"/>
              <w:ind w:right="-144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476D42" w:rsidRPr="00476D42" w:rsidTr="00C839DA">
        <w:tc>
          <w:tcPr>
            <w:tcW w:w="94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D42" w:rsidRPr="00476D42" w:rsidRDefault="00476D42" w:rsidP="00476D42">
            <w:pPr>
              <w:spacing w:after="0" w:line="240" w:lineRule="auto"/>
              <w:ind w:right="-144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</w:tbl>
    <w:p w:rsidR="00476D42" w:rsidRPr="00476D42" w:rsidRDefault="00476D42" w:rsidP="00476D42">
      <w:pPr>
        <w:spacing w:after="0" w:line="240" w:lineRule="auto"/>
        <w:ind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6D42" w:rsidRPr="00476D42" w:rsidRDefault="00476D42" w:rsidP="00476D42">
      <w:pPr>
        <w:spacing w:after="0" w:line="240" w:lineRule="auto"/>
        <w:ind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6D42" w:rsidRPr="00476D42" w:rsidRDefault="00476D42" w:rsidP="00476D42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6D42" w:rsidRPr="00476D42" w:rsidRDefault="00476D42" w:rsidP="00476D42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6D42" w:rsidRPr="00476D42" w:rsidRDefault="00476D42" w:rsidP="00476D42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6D42" w:rsidRPr="00476D42" w:rsidRDefault="00476D42" w:rsidP="00476D42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6D42" w:rsidRPr="00476D42" w:rsidRDefault="00476D42" w:rsidP="00476D42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6D42" w:rsidRPr="00476D42" w:rsidRDefault="00476D42" w:rsidP="00476D42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39DA" w:rsidRDefault="00476D42" w:rsidP="00476D42">
      <w:pPr>
        <w:spacing w:after="0" w:line="240" w:lineRule="auto"/>
      </w:pPr>
      <w:r w:rsidRPr="0047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C839DA" w:rsidSect="00694B24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525" w:rsidRDefault="00282525" w:rsidP="00476D42">
      <w:pPr>
        <w:spacing w:after="0" w:line="240" w:lineRule="auto"/>
      </w:pPr>
      <w:r>
        <w:separator/>
      </w:r>
    </w:p>
  </w:endnote>
  <w:endnote w:type="continuationSeparator" w:id="0">
    <w:p w:rsidR="00282525" w:rsidRDefault="00282525" w:rsidP="0047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525" w:rsidRDefault="00282525" w:rsidP="00476D42">
      <w:pPr>
        <w:spacing w:after="0" w:line="240" w:lineRule="auto"/>
      </w:pPr>
      <w:r>
        <w:separator/>
      </w:r>
    </w:p>
  </w:footnote>
  <w:footnote w:type="continuationSeparator" w:id="0">
    <w:p w:rsidR="00282525" w:rsidRDefault="00282525" w:rsidP="00476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779946"/>
      <w:docPartObj>
        <w:docPartGallery w:val="Page Numbers (Top of Page)"/>
        <w:docPartUnique/>
      </w:docPartObj>
    </w:sdtPr>
    <w:sdtEndPr/>
    <w:sdtContent>
      <w:p w:rsidR="00C839DA" w:rsidRDefault="00C839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0B8">
          <w:rPr>
            <w:noProof/>
          </w:rPr>
          <w:t>21</w:t>
        </w:r>
        <w:r>
          <w:fldChar w:fldCharType="end"/>
        </w:r>
      </w:p>
    </w:sdtContent>
  </w:sdt>
  <w:p w:rsidR="00C839DA" w:rsidRDefault="00C839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42"/>
    <w:rsid w:val="00010AA8"/>
    <w:rsid w:val="000A3F28"/>
    <w:rsid w:val="000C1055"/>
    <w:rsid w:val="0013235F"/>
    <w:rsid w:val="001B771B"/>
    <w:rsid w:val="00282525"/>
    <w:rsid w:val="002E30B8"/>
    <w:rsid w:val="003736C8"/>
    <w:rsid w:val="003B5F5C"/>
    <w:rsid w:val="00476D42"/>
    <w:rsid w:val="004B1013"/>
    <w:rsid w:val="004B58A8"/>
    <w:rsid w:val="00546F5A"/>
    <w:rsid w:val="005B1408"/>
    <w:rsid w:val="005D56EA"/>
    <w:rsid w:val="00694B24"/>
    <w:rsid w:val="007850DC"/>
    <w:rsid w:val="008C4711"/>
    <w:rsid w:val="00905567"/>
    <w:rsid w:val="009240DA"/>
    <w:rsid w:val="00A872C2"/>
    <w:rsid w:val="00B517AF"/>
    <w:rsid w:val="00B600F8"/>
    <w:rsid w:val="00C1780E"/>
    <w:rsid w:val="00C839DA"/>
    <w:rsid w:val="00CE1046"/>
    <w:rsid w:val="00E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6D42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6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6D42"/>
  </w:style>
  <w:style w:type="paragraph" w:styleId="a6">
    <w:name w:val="footer"/>
    <w:basedOn w:val="a"/>
    <w:link w:val="a7"/>
    <w:uiPriority w:val="99"/>
    <w:unhideWhenUsed/>
    <w:rsid w:val="00476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6D42"/>
  </w:style>
  <w:style w:type="paragraph" w:styleId="a8">
    <w:name w:val="Normal (Web)"/>
    <w:basedOn w:val="a"/>
    <w:uiPriority w:val="99"/>
    <w:unhideWhenUsed/>
    <w:rsid w:val="00905567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E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3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6D42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6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6D42"/>
  </w:style>
  <w:style w:type="paragraph" w:styleId="a6">
    <w:name w:val="footer"/>
    <w:basedOn w:val="a"/>
    <w:link w:val="a7"/>
    <w:uiPriority w:val="99"/>
    <w:unhideWhenUsed/>
    <w:rsid w:val="00476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6D42"/>
  </w:style>
  <w:style w:type="paragraph" w:styleId="a8">
    <w:name w:val="Normal (Web)"/>
    <w:basedOn w:val="a"/>
    <w:uiPriority w:val="99"/>
    <w:unhideWhenUsed/>
    <w:rsid w:val="00905567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E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3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41FE557B7AF8FC0D0294794106C3BFAD4BF0B8662578C4C26E10D79ABA82776A25B968B685A4ECDAjD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341FE557B7AF8FC0D0294794106C3BFAD4AF0B9662078C4C26E10D79ADBj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41FE557B7AF8FC0D0294794106C3BFAD4AF0BB602378C4C26E10D79ADBj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B501D-7D7C-48B5-8DA7-80D32E64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5936</Words>
  <Characters>33836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10</cp:revision>
  <cp:lastPrinted>2019-12-18T13:40:00Z</cp:lastPrinted>
  <dcterms:created xsi:type="dcterms:W3CDTF">2019-12-04T13:37:00Z</dcterms:created>
  <dcterms:modified xsi:type="dcterms:W3CDTF">2019-12-18T13:40:00Z</dcterms:modified>
</cp:coreProperties>
</file>