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FE" w:rsidRPr="00F17C13" w:rsidRDefault="00F17C13" w:rsidP="00F17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="00587EFE"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587EFE" w:rsidRPr="00B25957" w:rsidRDefault="00587EFE" w:rsidP="00F017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EFE" w:rsidRPr="00B25957" w:rsidRDefault="00E65155" w:rsidP="00F017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587EFE"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НИКОЛАЕВСКОЕ СЕЛЬСКОЕ ПОСЕЛЕНИЕ ДИГОРСКОГО РАЙОНА</w:t>
      </w: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7EFE" w:rsidRPr="00B25957" w:rsidRDefault="00587EFE" w:rsidP="00F017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МЕСТНОГО САМОУПРАВЛЕНИЯ</w:t>
      </w:r>
    </w:p>
    <w:p w:rsidR="00587EFE" w:rsidRPr="00B25957" w:rsidRDefault="00587EFE" w:rsidP="00F017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НИКОЛАЕВСКОГО СЕЛЬСКОГО ПОСЕЛЕНИЯ</w:t>
      </w: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 Т А Н О В Л Е Н И Е</w:t>
      </w: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7EFE" w:rsidRPr="00B25957" w:rsidRDefault="00587EFE" w:rsidP="00F0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F17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24 июня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2016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3B0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F17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25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17C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</w:t>
      </w:r>
      <w:proofErr w:type="spell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иколаевская</w:t>
      </w:r>
      <w:proofErr w:type="spellEnd"/>
    </w:p>
    <w:p w:rsidR="00587EFE" w:rsidRPr="00B25957" w:rsidRDefault="00587EFE" w:rsidP="00F017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259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587EFE" w:rsidRDefault="00587EFE" w:rsidP="00F01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7EFE" w:rsidRPr="00B25957" w:rsidRDefault="00587EFE" w:rsidP="00F0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Порядка заключения специального инвестиционного контракта Николаевским сельским поселением</w:t>
      </w:r>
    </w:p>
    <w:p w:rsidR="00587EFE" w:rsidRPr="00B25957" w:rsidRDefault="00587EFE" w:rsidP="00F017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 с   Федеральным   законом   от  31  декабря  2014 г.  №488-ФЗ  «О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 политике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Николаевского сельского поселения                                  </w:t>
      </w:r>
    </w:p>
    <w:p w:rsidR="00587EFE" w:rsidRPr="00B25957" w:rsidRDefault="0076668A" w:rsidP="00F01733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  <w:proofErr w:type="gramStart"/>
      <w:r w:rsidR="00587EFE"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="00587EFE"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</w:p>
    <w:p w:rsidR="00587EFE" w:rsidRDefault="00587EFE" w:rsidP="00F017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F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специального инвестиционного контракта Николаевским сельским поселением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9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bookmarkStart w:id="0" w:name="_GoBack"/>
      <w:bookmarkEnd w:id="0"/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733" w:rsidRPr="00B25957" w:rsidRDefault="00F01733" w:rsidP="00F017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87EFE" w:rsidRDefault="00F01733" w:rsidP="00F0173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E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</w:t>
      </w:r>
      <w:r w:rsidR="00587EFE"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587EFE"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587EFE" w:rsidRDefault="00587EFE" w:rsidP="00F017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FE" w:rsidRPr="00B25957" w:rsidRDefault="00587EFE" w:rsidP="00F017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FE" w:rsidRPr="00B25957" w:rsidRDefault="00587EFE" w:rsidP="00F0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587EFE" w:rsidRPr="00B25957" w:rsidRDefault="00587EFE" w:rsidP="00F017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Глава АМС</w:t>
      </w:r>
    </w:p>
    <w:p w:rsidR="00587EFE" w:rsidRPr="00B25957" w:rsidRDefault="00587EFE" w:rsidP="00F017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Николаевского сельского поселения                                            </w:t>
      </w:r>
      <w:r w:rsidR="007666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B25957">
        <w:rPr>
          <w:rFonts w:ascii="Times New Roman" w:hAnsi="Times New Roman" w:cs="Times New Roman"/>
          <w:sz w:val="28"/>
          <w:szCs w:val="28"/>
          <w:lang w:eastAsia="ru-RU"/>
        </w:rPr>
        <w:t>Г.В.Ткаченко</w:t>
      </w:r>
      <w:proofErr w:type="spellEnd"/>
    </w:p>
    <w:p w:rsidR="00587EFE" w:rsidRPr="00B25957" w:rsidRDefault="00587EFE" w:rsidP="00F0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587EFE" w:rsidRPr="00B25957" w:rsidRDefault="00587EFE" w:rsidP="00F0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587EFE" w:rsidRDefault="00587EFE" w:rsidP="00F01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587EFE" w:rsidRDefault="00587EFE" w:rsidP="00F0173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87EFE" w:rsidRDefault="00587EFE" w:rsidP="00F0173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87EFE" w:rsidRDefault="00587EFE" w:rsidP="00F0173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B0E53" w:rsidRPr="008F5479" w:rsidRDefault="003B0E53" w:rsidP="003B0E53">
      <w:pPr>
        <w:pStyle w:val="a3"/>
        <w:jc w:val="right"/>
        <w:rPr>
          <w:rFonts w:ascii="Times New Roman" w:hAnsi="Times New Roman" w:cs="Times New Roman"/>
          <w:color w:val="4A5562"/>
          <w:sz w:val="28"/>
          <w:szCs w:val="28"/>
          <w:lang w:eastAsia="ru-RU"/>
        </w:rPr>
      </w:pPr>
      <w:r w:rsidRPr="008F5479">
        <w:rPr>
          <w:rFonts w:ascii="Times New Roman" w:hAnsi="Times New Roman" w:cs="Times New Roman"/>
          <w:lang w:eastAsia="ru-RU"/>
        </w:rPr>
        <w:t>Приложение</w:t>
      </w:r>
    </w:p>
    <w:p w:rsidR="003B0E53" w:rsidRPr="008F5479" w:rsidRDefault="003B0E53" w:rsidP="003B0E5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 </w:t>
      </w:r>
      <w:r w:rsidRPr="008F5479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 xml:space="preserve">Постановлению АМС </w:t>
      </w:r>
      <w:proofErr w:type="gramStart"/>
      <w:r>
        <w:rPr>
          <w:rFonts w:ascii="Times New Roman" w:hAnsi="Times New Roman" w:cs="Times New Roman"/>
          <w:lang w:eastAsia="ru-RU"/>
        </w:rPr>
        <w:t>Николаевского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8F5479">
        <w:rPr>
          <w:rFonts w:ascii="Times New Roman" w:hAnsi="Times New Roman" w:cs="Times New Roman"/>
          <w:lang w:eastAsia="ru-RU"/>
        </w:rPr>
        <w:t>сельского</w:t>
      </w:r>
    </w:p>
    <w:p w:rsidR="003B0E53" w:rsidRDefault="00F17C13" w:rsidP="003B0E5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поселения от 24 июня 2016 г.  №25</w:t>
      </w:r>
    </w:p>
    <w:p w:rsidR="00587EFE" w:rsidRDefault="003B0E53" w:rsidP="003B0E5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</w:p>
    <w:p w:rsidR="00587EFE" w:rsidRPr="003B0E53" w:rsidRDefault="00587EFE" w:rsidP="003B0E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0E53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587EFE" w:rsidRPr="003B0E53" w:rsidRDefault="00587EFE" w:rsidP="003B0E5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68A" w:rsidRPr="003B0E53" w:rsidRDefault="00587EFE" w:rsidP="003B0E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специального инвестиционного контракта</w:t>
      </w:r>
    </w:p>
    <w:p w:rsidR="00122557" w:rsidRPr="003B0E53" w:rsidRDefault="00587EFE" w:rsidP="003B0E5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Николаевским сельским поселением</w:t>
      </w:r>
    </w:p>
    <w:p w:rsidR="0076668A" w:rsidRDefault="0076668A" w:rsidP="00F01733">
      <w:pPr>
        <w:pStyle w:val="a8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668A" w:rsidRPr="0076668A" w:rsidRDefault="0076668A" w:rsidP="00F01733">
      <w:pPr>
        <w:pStyle w:val="a8"/>
        <w:tabs>
          <w:tab w:val="left" w:pos="567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1. Настоящий </w:t>
      </w:r>
      <w:r w:rsidR="00F01733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</w:t>
      </w:r>
      <w:r>
        <w:rPr>
          <w:color w:val="000000"/>
          <w:sz w:val="28"/>
          <w:szCs w:val="28"/>
        </w:rPr>
        <w:t>Николае</w:t>
      </w:r>
      <w:r w:rsidRPr="0076668A">
        <w:rPr>
          <w:color w:val="000000"/>
          <w:sz w:val="28"/>
          <w:szCs w:val="28"/>
        </w:rPr>
        <w:t>вским сельским поселением в целях предоставления инвестору отдельных мер стимулирования деятельности в сфере промышленности, осуществляемые за счет средств бюджета поселения.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2.</w:t>
      </w:r>
      <w:r w:rsidR="00BF0185">
        <w:rPr>
          <w:color w:val="000000"/>
          <w:sz w:val="28"/>
          <w:szCs w:val="28"/>
        </w:rPr>
        <w:t xml:space="preserve"> </w:t>
      </w:r>
      <w:proofErr w:type="gramStart"/>
      <w:r w:rsidRPr="0076668A">
        <w:rPr>
          <w:color w:val="000000"/>
          <w:sz w:val="28"/>
          <w:szCs w:val="28"/>
        </w:rPr>
        <w:t xml:space="preserve">Специальный инвестиционный контракт заключается от имени </w:t>
      </w:r>
      <w:r w:rsidR="00BF0185">
        <w:rPr>
          <w:color w:val="000000"/>
          <w:sz w:val="28"/>
          <w:szCs w:val="28"/>
        </w:rPr>
        <w:t>Николае</w:t>
      </w:r>
      <w:r w:rsidRPr="0076668A">
        <w:rPr>
          <w:color w:val="000000"/>
          <w:sz w:val="28"/>
          <w:szCs w:val="28"/>
        </w:rPr>
        <w:t xml:space="preserve">вского сельского поселения </w:t>
      </w:r>
      <w:r w:rsidR="00840513">
        <w:rPr>
          <w:color w:val="000000"/>
          <w:sz w:val="28"/>
          <w:szCs w:val="28"/>
        </w:rPr>
        <w:t xml:space="preserve">исполнительно-распорядительным </w:t>
      </w:r>
      <w:r w:rsidRPr="0076668A">
        <w:rPr>
          <w:color w:val="000000"/>
          <w:sz w:val="28"/>
          <w:szCs w:val="28"/>
        </w:rPr>
        <w:t xml:space="preserve">органом </w:t>
      </w:r>
      <w:r w:rsidR="00840513">
        <w:rPr>
          <w:color w:val="000000"/>
          <w:sz w:val="28"/>
          <w:szCs w:val="28"/>
        </w:rPr>
        <w:t>местного самоуправления Николаевского сельского поселения (далее – уполномоченный орган)</w:t>
      </w:r>
      <w:r w:rsidRPr="0076668A">
        <w:rPr>
          <w:color w:val="000000"/>
          <w:sz w:val="28"/>
          <w:szCs w:val="28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 w:rsidR="00BF0185">
        <w:rPr>
          <w:color w:val="000000"/>
          <w:sz w:val="28"/>
          <w:szCs w:val="28"/>
        </w:rPr>
        <w:t>Николае</w:t>
      </w:r>
      <w:r w:rsidRPr="0076668A">
        <w:rPr>
          <w:color w:val="000000"/>
          <w:sz w:val="28"/>
          <w:szCs w:val="28"/>
        </w:rPr>
        <w:t xml:space="preserve">вского сельского поселения (далее </w:t>
      </w:r>
      <w:r w:rsidR="00840513">
        <w:rPr>
          <w:color w:val="000000"/>
          <w:sz w:val="28"/>
          <w:szCs w:val="28"/>
        </w:rPr>
        <w:t>соответственно</w:t>
      </w:r>
      <w:proofErr w:type="gramEnd"/>
      <w:r w:rsidRPr="0076668A">
        <w:rPr>
          <w:color w:val="000000"/>
          <w:sz w:val="28"/>
          <w:szCs w:val="28"/>
        </w:rPr>
        <w:t xml:space="preserve"> – инвестор, привлеченное лицо, инве</w:t>
      </w:r>
      <w:r w:rsidR="00840513">
        <w:rPr>
          <w:color w:val="000000"/>
          <w:sz w:val="28"/>
          <w:szCs w:val="28"/>
        </w:rPr>
        <w:t>стиционный проект</w:t>
      </w:r>
      <w:r w:rsidRPr="0076668A">
        <w:rPr>
          <w:color w:val="000000"/>
          <w:sz w:val="28"/>
          <w:szCs w:val="28"/>
        </w:rPr>
        <w:t>).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3. Сторонами специального инвестиционного контракта является </w:t>
      </w:r>
      <w:r w:rsidR="00BF0185">
        <w:rPr>
          <w:color w:val="000000"/>
          <w:sz w:val="28"/>
          <w:szCs w:val="28"/>
        </w:rPr>
        <w:t>Николае</w:t>
      </w:r>
      <w:r w:rsidRPr="0076668A">
        <w:rPr>
          <w:color w:val="000000"/>
          <w:sz w:val="28"/>
          <w:szCs w:val="28"/>
        </w:rPr>
        <w:t>вское сельское поселение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</w:t>
      </w:r>
      <w:r w:rsidR="00BF0185">
        <w:rPr>
          <w:color w:val="000000"/>
          <w:sz w:val="28"/>
          <w:szCs w:val="28"/>
        </w:rPr>
        <w:t xml:space="preserve"> местного самоуправления</w:t>
      </w:r>
      <w:r w:rsidRPr="0076668A">
        <w:rPr>
          <w:color w:val="000000"/>
          <w:sz w:val="28"/>
          <w:szCs w:val="28"/>
        </w:rPr>
        <w:t xml:space="preserve"> </w:t>
      </w:r>
      <w:r w:rsidR="00BF0185">
        <w:rPr>
          <w:color w:val="000000"/>
          <w:sz w:val="28"/>
          <w:szCs w:val="28"/>
        </w:rPr>
        <w:t>Николае</w:t>
      </w:r>
      <w:r w:rsidRPr="0076668A">
        <w:rPr>
          <w:color w:val="000000"/>
          <w:sz w:val="28"/>
          <w:szCs w:val="28"/>
        </w:rPr>
        <w:t>вского сельского поселения</w:t>
      </w:r>
      <w:r w:rsidR="00F01733">
        <w:rPr>
          <w:color w:val="000000"/>
          <w:sz w:val="28"/>
          <w:szCs w:val="28"/>
        </w:rPr>
        <w:t xml:space="preserve"> (далее – Администрация)</w:t>
      </w:r>
      <w:r w:rsidRPr="0076668A">
        <w:rPr>
          <w:color w:val="000000"/>
          <w:sz w:val="28"/>
          <w:szCs w:val="28"/>
        </w:rPr>
        <w:t>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</w:t>
      </w:r>
      <w:r w:rsidR="00BF0185">
        <w:rPr>
          <w:color w:val="000000"/>
          <w:sz w:val="28"/>
          <w:szCs w:val="28"/>
        </w:rPr>
        <w:t xml:space="preserve">Николаевского </w:t>
      </w:r>
      <w:r w:rsidRPr="0076668A">
        <w:rPr>
          <w:color w:val="000000"/>
          <w:sz w:val="28"/>
          <w:szCs w:val="28"/>
        </w:rPr>
        <w:t>сельского поселения в отраслях промышленности, в рамках которых реализуются инвестиционные проекты.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6. Типовая форма специального инвестицио</w:t>
      </w:r>
      <w:r w:rsidR="00F01733">
        <w:rPr>
          <w:color w:val="000000"/>
          <w:sz w:val="28"/>
          <w:szCs w:val="28"/>
        </w:rPr>
        <w:t>нного контракта утверждена П</w:t>
      </w:r>
      <w:r w:rsidRPr="0076668A">
        <w:rPr>
          <w:color w:val="000000"/>
          <w:sz w:val="28"/>
          <w:szCs w:val="28"/>
        </w:rPr>
        <w:t>остановлением Правительства Российской Федерации от 16 июля 2015 г. </w:t>
      </w:r>
      <w:r w:rsidRPr="0076668A">
        <w:rPr>
          <w:color w:val="000000"/>
          <w:sz w:val="28"/>
          <w:szCs w:val="28"/>
        </w:rPr>
        <w:br/>
        <w:t>№ 708 "О специальных инвестиционных контрактах для отдельных отраслей промышленности".</w:t>
      </w:r>
      <w:r w:rsidR="00BF0185">
        <w:rPr>
          <w:color w:val="000000"/>
          <w:sz w:val="28"/>
          <w:szCs w:val="28"/>
        </w:rPr>
        <w:t xml:space="preserve"> 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7. Специальный инвестиционный контракт заключается на срок, равный сроку выхода инвестиционного проекта на проектную операционную прибыль в </w:t>
      </w:r>
      <w:r w:rsidRPr="0076668A">
        <w:rPr>
          <w:color w:val="000000"/>
          <w:sz w:val="28"/>
          <w:szCs w:val="28"/>
        </w:rPr>
        <w:lastRenderedPageBreak/>
        <w:t>соответствии с бизнес-планом инвестиционного проекта, увеличенному на 5 лет, не более 10 лет.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8. Для заключения специального инвестиционного контракта потенциальный инвестор и (или) привлеченное лицо (далее такж</w:t>
      </w:r>
      <w:r w:rsidR="00BD23E6">
        <w:rPr>
          <w:color w:val="000000"/>
          <w:sz w:val="28"/>
          <w:szCs w:val="28"/>
        </w:rPr>
        <w:t>е – претендент) представляет в А</w:t>
      </w:r>
      <w:r w:rsidRPr="0076668A">
        <w:rPr>
          <w:color w:val="000000"/>
          <w:sz w:val="28"/>
          <w:szCs w:val="28"/>
        </w:rPr>
        <w:t>дминистрац</w:t>
      </w:r>
      <w:r w:rsidR="00BD23E6">
        <w:rPr>
          <w:color w:val="000000"/>
          <w:sz w:val="28"/>
          <w:szCs w:val="28"/>
        </w:rPr>
        <w:t xml:space="preserve">ию заявление по </w:t>
      </w:r>
      <w:r w:rsidR="00840513">
        <w:rPr>
          <w:color w:val="000000"/>
          <w:sz w:val="28"/>
          <w:szCs w:val="28"/>
        </w:rPr>
        <w:t>установленной форме (форма заявления прилагается</w:t>
      </w:r>
      <w:r w:rsidRPr="0076668A">
        <w:rPr>
          <w:color w:val="000000"/>
          <w:sz w:val="28"/>
          <w:szCs w:val="28"/>
        </w:rPr>
        <w:t xml:space="preserve"> к настоящему Порядку</w:t>
      </w:r>
      <w:r w:rsidR="00840513">
        <w:rPr>
          <w:color w:val="000000"/>
          <w:sz w:val="28"/>
          <w:szCs w:val="28"/>
        </w:rPr>
        <w:t>)</w:t>
      </w:r>
      <w:r w:rsidRPr="0076668A">
        <w:rPr>
          <w:color w:val="000000"/>
          <w:sz w:val="28"/>
          <w:szCs w:val="28"/>
        </w:rPr>
        <w:t xml:space="preserve"> с приложением: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3) предлагаемого перечня обязательств потенциального инвестора и (или) привлеченного лица (при наличии);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4) бизнес-плана, содержащего сведения: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о перечне мероприятий инвестиционного проекта;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об объеме инвестиций в инвестиционный проект и сроках окупаемости;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финансовый план;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перечень планируемых к внедрению наилучших доступных технологий, предусмотренных Федеральным</w:t>
      </w:r>
      <w:r w:rsidR="00BF0185">
        <w:rPr>
          <w:color w:val="000000"/>
          <w:sz w:val="28"/>
          <w:szCs w:val="28"/>
        </w:rPr>
        <w:t xml:space="preserve"> законом</w:t>
      </w:r>
      <w:r w:rsidRPr="0076668A">
        <w:rPr>
          <w:rStyle w:val="apple-converted-space"/>
          <w:color w:val="000000"/>
          <w:sz w:val="28"/>
          <w:szCs w:val="28"/>
        </w:rPr>
        <w:t> </w:t>
      </w:r>
      <w:r w:rsidR="00060193">
        <w:rPr>
          <w:color w:val="000000"/>
          <w:sz w:val="28"/>
          <w:szCs w:val="28"/>
        </w:rPr>
        <w:t>от 10 января 2002 г. № 7-ФЗ «Об охране окружающей среды»</w:t>
      </w:r>
      <w:r w:rsidRPr="0076668A">
        <w:rPr>
          <w:color w:val="000000"/>
          <w:sz w:val="28"/>
          <w:szCs w:val="28"/>
        </w:rPr>
        <w:t xml:space="preserve"> (в случае их внедрения);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3B0E53" w:rsidRDefault="0076668A" w:rsidP="003B0E5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иные показатели, характеризующие выполнение и</w:t>
      </w:r>
      <w:r w:rsidR="00F01733">
        <w:rPr>
          <w:color w:val="000000"/>
          <w:sz w:val="28"/>
          <w:szCs w:val="28"/>
        </w:rPr>
        <w:t>нвестором принятых обязательств;</w:t>
      </w:r>
      <w:r w:rsidR="00BF0185">
        <w:rPr>
          <w:color w:val="000000"/>
          <w:sz w:val="28"/>
          <w:szCs w:val="28"/>
        </w:rPr>
        <w:t xml:space="preserve"> </w:t>
      </w:r>
    </w:p>
    <w:p w:rsidR="0076668A" w:rsidRPr="0076668A" w:rsidRDefault="00F01733" w:rsidP="003B0E5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="0076668A" w:rsidRPr="0076668A">
        <w:rPr>
          <w:color w:val="000000"/>
          <w:sz w:val="28"/>
          <w:szCs w:val="28"/>
        </w:rPr>
        <w:t xml:space="preserve"> случае участия привлеченного лица в заключени</w:t>
      </w:r>
      <w:proofErr w:type="gramStart"/>
      <w:r w:rsidR="0076668A" w:rsidRPr="0076668A">
        <w:rPr>
          <w:color w:val="000000"/>
          <w:sz w:val="28"/>
          <w:szCs w:val="28"/>
        </w:rPr>
        <w:t>и</w:t>
      </w:r>
      <w:proofErr w:type="gramEnd"/>
      <w:r w:rsidR="0076668A" w:rsidRPr="0076668A">
        <w:rPr>
          <w:color w:val="000000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</w:t>
      </w:r>
      <w:r>
        <w:rPr>
          <w:color w:val="000000"/>
          <w:sz w:val="28"/>
          <w:szCs w:val="28"/>
        </w:rPr>
        <w:t>кже привлеченным лицом;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5)</w:t>
      </w:r>
      <w:r w:rsidR="00F01733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выписки из Единого государственного реестра юридических лиц, выданной не более чем за два месяца до пода</w:t>
      </w:r>
      <w:r w:rsidR="00F01733">
        <w:rPr>
          <w:color w:val="000000"/>
          <w:sz w:val="28"/>
          <w:szCs w:val="28"/>
        </w:rPr>
        <w:t>чи заявки (для юридических лиц);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6)</w:t>
      </w:r>
      <w:r w:rsidR="00F01733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9. </w:t>
      </w:r>
      <w:proofErr w:type="gramStart"/>
      <w:r w:rsidRPr="0076668A">
        <w:rPr>
          <w:color w:val="000000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</w:t>
      </w:r>
      <w:r w:rsidR="00BF0185">
        <w:rPr>
          <w:color w:val="000000"/>
          <w:sz w:val="28"/>
          <w:szCs w:val="28"/>
        </w:rPr>
        <w:t xml:space="preserve"> пункте</w:t>
      </w:r>
      <w:r w:rsidRPr="0076668A">
        <w:rPr>
          <w:color w:val="000000"/>
          <w:sz w:val="28"/>
          <w:szCs w:val="28"/>
        </w:rPr>
        <w:t> 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2) на разработку проектной документации;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3) на строительство или реконструкцию производственных зданий и сооружений;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76668A">
        <w:rPr>
          <w:color w:val="000000"/>
          <w:sz w:val="28"/>
          <w:szCs w:val="28"/>
        </w:rPr>
        <w:t>расконсервацию</w:t>
      </w:r>
      <w:proofErr w:type="spellEnd"/>
      <w:r w:rsidRPr="0076668A">
        <w:rPr>
          <w:color w:val="000000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76668A">
        <w:rPr>
          <w:color w:val="000000"/>
          <w:sz w:val="28"/>
          <w:szCs w:val="28"/>
        </w:rPr>
        <w:t>расконсервируемого</w:t>
      </w:r>
      <w:proofErr w:type="spellEnd"/>
      <w:r w:rsidRPr="0076668A">
        <w:rPr>
          <w:color w:val="000000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70766" w:rsidRDefault="003B0E53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4A7F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6668A" w:rsidRPr="0076668A">
        <w:rPr>
          <w:color w:val="000000"/>
          <w:sz w:val="28"/>
          <w:szCs w:val="28"/>
        </w:rPr>
        <w:t>.</w:t>
      </w:r>
      <w:r w:rsidR="00F70766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</w:t>
      </w:r>
      <w:r w:rsidR="00F70766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Подтверждающими </w:t>
      </w:r>
      <w:r w:rsidR="00F70766">
        <w:rPr>
          <w:color w:val="000000"/>
          <w:sz w:val="28"/>
          <w:szCs w:val="28"/>
        </w:rPr>
        <w:t xml:space="preserve">      </w:t>
      </w:r>
      <w:r w:rsidR="0076668A" w:rsidRPr="0076668A">
        <w:rPr>
          <w:color w:val="000000"/>
          <w:sz w:val="28"/>
          <w:szCs w:val="28"/>
        </w:rPr>
        <w:t>документами,</w:t>
      </w:r>
      <w:r w:rsidR="00F70766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</w:t>
      </w:r>
      <w:r w:rsidR="00F70766">
        <w:rPr>
          <w:color w:val="000000"/>
          <w:sz w:val="28"/>
          <w:szCs w:val="28"/>
        </w:rPr>
        <w:t xml:space="preserve">      </w:t>
      </w:r>
      <w:r w:rsidR="0076668A" w:rsidRPr="0076668A">
        <w:rPr>
          <w:color w:val="000000"/>
          <w:sz w:val="28"/>
          <w:szCs w:val="28"/>
        </w:rPr>
        <w:t>предусмотренными</w:t>
      </w:r>
      <w:r w:rsidR="00F70766">
        <w:rPr>
          <w:color w:val="000000"/>
          <w:sz w:val="28"/>
          <w:szCs w:val="28"/>
        </w:rPr>
        <w:t xml:space="preserve">      </w:t>
      </w:r>
      <w:r w:rsidR="00F01733">
        <w:rPr>
          <w:color w:val="000000"/>
          <w:sz w:val="28"/>
          <w:szCs w:val="28"/>
        </w:rPr>
        <w:t xml:space="preserve"> </w:t>
      </w:r>
      <w:r w:rsidR="00F70766">
        <w:rPr>
          <w:color w:val="000000"/>
          <w:sz w:val="28"/>
          <w:szCs w:val="28"/>
        </w:rPr>
        <w:t xml:space="preserve"> </w:t>
      </w:r>
      <w:r w:rsidR="00F01733">
        <w:rPr>
          <w:color w:val="000000"/>
          <w:sz w:val="28"/>
          <w:szCs w:val="28"/>
        </w:rPr>
        <w:t>пунктом</w:t>
      </w:r>
      <w:r w:rsidR="0076668A" w:rsidRPr="0076668A">
        <w:rPr>
          <w:color w:val="000000"/>
          <w:sz w:val="28"/>
          <w:szCs w:val="28"/>
        </w:rPr>
        <w:t> </w:t>
      </w:r>
      <w:r w:rsidR="00F70766">
        <w:rPr>
          <w:color w:val="004A7F"/>
          <w:sz w:val="28"/>
          <w:szCs w:val="28"/>
        </w:rPr>
        <w:t xml:space="preserve"> </w:t>
      </w:r>
    </w:p>
    <w:p w:rsidR="0076668A" w:rsidRPr="0076668A" w:rsidRDefault="0076668A" w:rsidP="00F70766">
      <w:pPr>
        <w:pStyle w:val="a8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6668A" w:rsidRPr="0076668A" w:rsidRDefault="00F70766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6668A" w:rsidRPr="0076668A">
        <w:rPr>
          <w:color w:val="000000"/>
          <w:sz w:val="28"/>
          <w:szCs w:val="28"/>
        </w:rPr>
        <w:t>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="00F01733">
        <w:rPr>
          <w:color w:val="000000"/>
          <w:sz w:val="28"/>
          <w:szCs w:val="28"/>
        </w:rPr>
        <w:t>пункте</w:t>
      </w:r>
      <w:r w:rsidR="0076668A" w:rsidRPr="0076668A">
        <w:rPr>
          <w:color w:val="004A7F"/>
          <w:sz w:val="28"/>
          <w:szCs w:val="28"/>
        </w:rPr>
        <w:t> </w:t>
      </w:r>
      <w:r w:rsidR="0076668A" w:rsidRPr="0076668A">
        <w:rPr>
          <w:color w:val="000000"/>
          <w:sz w:val="28"/>
          <w:szCs w:val="28"/>
        </w:rPr>
        <w:t>8 настоящего Порядка, представляет документы, подтверждающие внедрение наилучших доступных технологий в соответствии с Федеральным</w:t>
      </w:r>
      <w:r w:rsidR="00F01733">
        <w:rPr>
          <w:color w:val="000000"/>
          <w:sz w:val="28"/>
          <w:szCs w:val="28"/>
        </w:rPr>
        <w:t xml:space="preserve"> законом</w:t>
      </w:r>
      <w:r w:rsidR="0076668A" w:rsidRPr="0076668A">
        <w:rPr>
          <w:color w:val="000000"/>
          <w:sz w:val="28"/>
          <w:szCs w:val="28"/>
        </w:rPr>
        <w:t> </w:t>
      </w:r>
      <w:hyperlink r:id="rId7" w:history="1"/>
      <w:r w:rsidR="00F01733">
        <w:rPr>
          <w:color w:val="000000"/>
          <w:sz w:val="28"/>
          <w:szCs w:val="28"/>
        </w:rPr>
        <w:t> от 10 января 2002 г. №</w:t>
      </w:r>
      <w:r w:rsidR="0076668A" w:rsidRPr="0076668A">
        <w:rPr>
          <w:color w:val="000000"/>
          <w:sz w:val="28"/>
          <w:szCs w:val="28"/>
        </w:rPr>
        <w:t>7-ФЗ "Об охране окружающей среды":</w:t>
      </w:r>
    </w:p>
    <w:p w:rsidR="0076668A" w:rsidRPr="0076668A" w:rsidRDefault="0076668A" w:rsidP="00F0173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1) план мероприятий по охране окружающей среды, согласованный министерством природных ресурсов </w:t>
      </w:r>
      <w:r w:rsidR="00F01733">
        <w:rPr>
          <w:color w:val="000000"/>
          <w:sz w:val="28"/>
          <w:szCs w:val="28"/>
        </w:rPr>
        <w:t>Республики Северная Осетия-Алания</w:t>
      </w:r>
      <w:r w:rsidRPr="0076668A">
        <w:rPr>
          <w:color w:val="000000"/>
          <w:sz w:val="28"/>
          <w:szCs w:val="28"/>
        </w:rPr>
        <w:t xml:space="preserve"> (для объектов II и III категории);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</w:t>
      </w:r>
      <w:r w:rsidR="00AD0CEF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lastRenderedPageBreak/>
        <w:t>законом </w:t>
      </w:r>
      <w:r w:rsidR="00BD23E6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t>от</w:t>
      </w:r>
      <w:r w:rsidR="00BD23E6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t xml:space="preserve"> 10</w:t>
      </w:r>
      <w:r w:rsidR="00BD23E6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t xml:space="preserve"> января</w:t>
      </w:r>
      <w:r w:rsidR="00BD23E6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t xml:space="preserve"> 2002 г. </w:t>
      </w:r>
      <w:r w:rsidR="00BD23E6">
        <w:rPr>
          <w:color w:val="000000"/>
          <w:sz w:val="28"/>
          <w:szCs w:val="28"/>
        </w:rPr>
        <w:t xml:space="preserve"> </w:t>
      </w:r>
      <w:r w:rsidR="00AD0CEF">
        <w:rPr>
          <w:color w:val="000000"/>
          <w:sz w:val="28"/>
          <w:szCs w:val="28"/>
        </w:rPr>
        <w:t>№</w:t>
      </w:r>
      <w:r w:rsidR="00BD23E6">
        <w:rPr>
          <w:color w:val="000000"/>
          <w:sz w:val="28"/>
          <w:szCs w:val="28"/>
        </w:rPr>
        <w:t>7-ФЗ  «</w:t>
      </w:r>
      <w:r w:rsidRPr="0076668A">
        <w:rPr>
          <w:color w:val="000000"/>
          <w:sz w:val="28"/>
          <w:szCs w:val="28"/>
        </w:rPr>
        <w:t>Об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охране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окружающей</w:t>
      </w:r>
      <w:r w:rsidR="00BD23E6">
        <w:rPr>
          <w:color w:val="000000"/>
          <w:sz w:val="28"/>
          <w:szCs w:val="28"/>
        </w:rPr>
        <w:t xml:space="preserve">  среды»</w:t>
      </w:r>
      <w:r w:rsidRPr="0076668A">
        <w:rPr>
          <w:color w:val="000000"/>
          <w:sz w:val="28"/>
          <w:szCs w:val="28"/>
        </w:rPr>
        <w:t xml:space="preserve"> (для объектов I категории);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6668A" w:rsidRPr="0076668A" w:rsidRDefault="00F70766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6668A" w:rsidRPr="0076668A">
        <w:rPr>
          <w:color w:val="000000"/>
          <w:sz w:val="28"/>
          <w:szCs w:val="28"/>
        </w:rPr>
        <w:t xml:space="preserve">. </w:t>
      </w:r>
      <w:proofErr w:type="gramStart"/>
      <w:r w:rsidR="0076668A" w:rsidRPr="0076668A">
        <w:rPr>
          <w:color w:val="000000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</w:t>
      </w:r>
      <w:r w:rsidR="00AD0CEF">
        <w:rPr>
          <w:color w:val="000000"/>
          <w:sz w:val="28"/>
          <w:szCs w:val="28"/>
        </w:rPr>
        <w:t xml:space="preserve"> пункте</w:t>
      </w:r>
      <w:r w:rsidR="0076668A" w:rsidRPr="0076668A">
        <w:rPr>
          <w:color w:val="004A7F"/>
          <w:sz w:val="28"/>
          <w:szCs w:val="28"/>
        </w:rPr>
        <w:t> </w:t>
      </w:r>
      <w:r w:rsidR="0076668A" w:rsidRPr="0076668A">
        <w:rPr>
          <w:color w:val="000000"/>
          <w:sz w:val="28"/>
          <w:szCs w:val="28"/>
        </w:rPr>
        <w:t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="0076668A" w:rsidRPr="0076668A">
        <w:rPr>
          <w:color w:val="000000"/>
          <w:sz w:val="28"/>
          <w:szCs w:val="28"/>
        </w:rPr>
        <w:t xml:space="preserve"> договора (договоров) о реализации инвестиционного проекта (при наличии).</w:t>
      </w:r>
    </w:p>
    <w:p w:rsidR="0076668A" w:rsidRPr="0076668A" w:rsidRDefault="00F70766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76668A" w:rsidRPr="0076668A">
        <w:rPr>
          <w:color w:val="000000"/>
          <w:sz w:val="28"/>
          <w:szCs w:val="28"/>
        </w:rPr>
        <w:t xml:space="preserve">. Секретарь Совета регистрирует поступившее заявление и в течение пяти рабочих дней </w:t>
      </w:r>
      <w:proofErr w:type="gramStart"/>
      <w:r w:rsidR="0076668A" w:rsidRPr="0076668A">
        <w:rPr>
          <w:color w:val="000000"/>
          <w:sz w:val="28"/>
          <w:szCs w:val="28"/>
        </w:rPr>
        <w:t>с даты регистрации</w:t>
      </w:r>
      <w:proofErr w:type="gramEnd"/>
      <w:r w:rsidR="0076668A" w:rsidRPr="0076668A">
        <w:rPr>
          <w:color w:val="000000"/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8-11 настоящего Порядка.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В 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случае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несоответствия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представленных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документов 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требованиям</w:t>
      </w:r>
      <w:r w:rsidR="00BD23E6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 пунктов 8-11 настоящего Порядка в течение пяти рабочих дней </w:t>
      </w:r>
      <w:proofErr w:type="gramStart"/>
      <w:r w:rsidRPr="0076668A">
        <w:rPr>
          <w:color w:val="000000"/>
          <w:sz w:val="28"/>
          <w:szCs w:val="28"/>
        </w:rPr>
        <w:t>с даты регистрации</w:t>
      </w:r>
      <w:proofErr w:type="gramEnd"/>
      <w:r w:rsidRPr="0076668A">
        <w:rPr>
          <w:color w:val="000000"/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76668A">
        <w:rPr>
          <w:color w:val="000000"/>
          <w:sz w:val="28"/>
          <w:szCs w:val="28"/>
        </w:rPr>
        <w:t>с даты регистрации</w:t>
      </w:r>
      <w:proofErr w:type="gramEnd"/>
      <w:r w:rsidRPr="0076668A">
        <w:rPr>
          <w:color w:val="000000"/>
          <w:sz w:val="28"/>
          <w:szCs w:val="28"/>
        </w:rPr>
        <w:t xml:space="preserve"> заявки направляет представл</w:t>
      </w:r>
      <w:r w:rsidR="00AD0CEF">
        <w:rPr>
          <w:color w:val="000000"/>
          <w:sz w:val="28"/>
          <w:szCs w:val="28"/>
        </w:rPr>
        <w:t>енные документы в Администрацию</w:t>
      </w:r>
      <w:r w:rsidRPr="0076668A">
        <w:rPr>
          <w:color w:val="000000"/>
          <w:sz w:val="28"/>
          <w:szCs w:val="28"/>
        </w:rPr>
        <w:t xml:space="preserve"> уполномоченным специалистам.</w:t>
      </w:r>
    </w:p>
    <w:p w:rsidR="0076668A" w:rsidRPr="0076668A" w:rsidRDefault="00F70766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D0CEF">
        <w:rPr>
          <w:color w:val="000000"/>
          <w:sz w:val="28"/>
          <w:szCs w:val="28"/>
        </w:rPr>
        <w:t xml:space="preserve">. </w:t>
      </w:r>
      <w:r w:rsidR="0076668A" w:rsidRPr="0076668A">
        <w:rPr>
          <w:color w:val="000000"/>
          <w:sz w:val="28"/>
          <w:szCs w:val="28"/>
        </w:rPr>
        <w:t>Уполномоч</w:t>
      </w:r>
      <w:r w:rsidR="00AD0CEF">
        <w:rPr>
          <w:color w:val="000000"/>
          <w:sz w:val="28"/>
          <w:szCs w:val="28"/>
        </w:rPr>
        <w:t>енные специалисты Администрации</w:t>
      </w:r>
      <w:r w:rsidR="0076668A" w:rsidRPr="0076668A">
        <w:rPr>
          <w:color w:val="000000"/>
          <w:sz w:val="28"/>
          <w:szCs w:val="28"/>
        </w:rPr>
        <w:t xml:space="preserve"> в течение 20 рабочих дней </w:t>
      </w:r>
      <w:proofErr w:type="gramStart"/>
      <w:r w:rsidR="0076668A" w:rsidRPr="0076668A">
        <w:rPr>
          <w:color w:val="000000"/>
          <w:sz w:val="28"/>
          <w:szCs w:val="28"/>
        </w:rPr>
        <w:t>с даты получения</w:t>
      </w:r>
      <w:proofErr w:type="gramEnd"/>
      <w:r w:rsidR="0076668A" w:rsidRPr="0076668A">
        <w:rPr>
          <w:color w:val="000000"/>
          <w:sz w:val="28"/>
          <w:szCs w:val="28"/>
        </w:rPr>
        <w:t xml:space="preserve"> документов, указанных в пунктах 8-11 настоящего Порядка, на основании требований, установленных пунктом 5 настоящего Порядка:</w:t>
      </w:r>
    </w:p>
    <w:p w:rsidR="0076668A" w:rsidRPr="0076668A" w:rsidRDefault="00AD0CEF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р</w:t>
      </w:r>
      <w:r w:rsidR="0076668A" w:rsidRPr="0076668A">
        <w:rPr>
          <w:color w:val="000000"/>
          <w:sz w:val="28"/>
          <w:szCs w:val="28"/>
        </w:rPr>
        <w:t>ассматривают в пределах своей компетенции полученные документы на предмет: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соответствия инвестиционного проекта видам экономической деятельности и минимальному объему вложенн</w:t>
      </w:r>
      <w:r w:rsidR="00492751">
        <w:rPr>
          <w:color w:val="000000"/>
          <w:sz w:val="28"/>
          <w:szCs w:val="28"/>
        </w:rPr>
        <w:t xml:space="preserve">ых инвестиций, установленным </w:t>
      </w:r>
      <w:r w:rsidRPr="0076668A">
        <w:rPr>
          <w:color w:val="000000"/>
          <w:sz w:val="28"/>
          <w:szCs w:val="28"/>
        </w:rPr>
        <w:t xml:space="preserve">пунктами </w:t>
      </w:r>
      <w:r w:rsidRPr="00492751">
        <w:rPr>
          <w:sz w:val="28"/>
          <w:szCs w:val="28"/>
        </w:rPr>
        <w:t>2,</w:t>
      </w:r>
      <w:r w:rsidR="00492751">
        <w:rPr>
          <w:sz w:val="28"/>
          <w:szCs w:val="28"/>
        </w:rPr>
        <w:t xml:space="preserve"> </w:t>
      </w:r>
      <w:r w:rsidRPr="00492751">
        <w:rPr>
          <w:sz w:val="28"/>
          <w:szCs w:val="28"/>
        </w:rPr>
        <w:t>3</w:t>
      </w:r>
      <w:r w:rsidR="00492751">
        <w:rPr>
          <w:sz w:val="28"/>
          <w:szCs w:val="28"/>
        </w:rPr>
        <w:t xml:space="preserve"> и 5</w:t>
      </w:r>
      <w:r w:rsidRPr="0076668A">
        <w:rPr>
          <w:color w:val="000000"/>
          <w:sz w:val="28"/>
          <w:szCs w:val="28"/>
        </w:rPr>
        <w:t xml:space="preserve"> настоящего Порядка (уполномоченный орган);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организационной и технологической реализуемости инвестиционного проекта;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реализуемости финансового плана;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влияния инвестиционного проекта на экологическую обстановку в поселении;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соответствия инвестиционного проекта целям, указанным в пункте 1 настоящего Порядка (уполномоченный орган);</w:t>
      </w:r>
    </w:p>
    <w:p w:rsidR="0076668A" w:rsidRPr="0076668A" w:rsidRDefault="0076668A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- соответствие указанных претендентом мер стимулирования муниципальным правовым актам:</w:t>
      </w:r>
    </w:p>
    <w:p w:rsidR="0076668A" w:rsidRPr="0076668A" w:rsidRDefault="00AD0CEF" w:rsidP="00AD0CEF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г</w:t>
      </w:r>
      <w:r w:rsidR="0076668A" w:rsidRPr="0076668A">
        <w:rPr>
          <w:color w:val="000000"/>
          <w:sz w:val="28"/>
          <w:szCs w:val="28"/>
        </w:rPr>
        <w:t xml:space="preserve">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</w:t>
      </w:r>
      <w:r>
        <w:rPr>
          <w:color w:val="000000"/>
          <w:sz w:val="28"/>
          <w:szCs w:val="28"/>
        </w:rPr>
        <w:t>по типовой форме, утвержденной П</w:t>
      </w:r>
      <w:r w:rsidR="0076668A" w:rsidRPr="0076668A">
        <w:rPr>
          <w:color w:val="000000"/>
          <w:sz w:val="28"/>
          <w:szCs w:val="28"/>
        </w:rPr>
        <w:t>остановлением Правительства Российской Феде</w:t>
      </w:r>
      <w:r>
        <w:rPr>
          <w:color w:val="000000"/>
          <w:sz w:val="28"/>
          <w:szCs w:val="28"/>
        </w:rPr>
        <w:t>рации от 16 июля 2015 г. № 708 «</w:t>
      </w:r>
      <w:r w:rsidR="0076668A" w:rsidRPr="0076668A">
        <w:rPr>
          <w:color w:val="000000"/>
          <w:sz w:val="28"/>
          <w:szCs w:val="28"/>
        </w:rPr>
        <w:t>О специальных инвестиционных контрактах для от</w:t>
      </w:r>
      <w:r>
        <w:rPr>
          <w:color w:val="000000"/>
          <w:sz w:val="28"/>
          <w:szCs w:val="28"/>
        </w:rPr>
        <w:t>дельных отраслей промышленности»</w:t>
      </w:r>
      <w:r w:rsidR="0076668A" w:rsidRPr="0076668A">
        <w:rPr>
          <w:color w:val="000000"/>
          <w:sz w:val="28"/>
          <w:szCs w:val="28"/>
        </w:rPr>
        <w:t>.</w:t>
      </w:r>
    </w:p>
    <w:p w:rsidR="0076668A" w:rsidRPr="0076668A" w:rsidRDefault="00F70766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850C0A">
        <w:rPr>
          <w:color w:val="000000"/>
          <w:sz w:val="28"/>
          <w:szCs w:val="28"/>
        </w:rPr>
        <w:t xml:space="preserve">. </w:t>
      </w:r>
      <w:r w:rsidR="0076668A" w:rsidRPr="0076668A">
        <w:rPr>
          <w:color w:val="000000"/>
          <w:sz w:val="28"/>
          <w:szCs w:val="28"/>
        </w:rPr>
        <w:t xml:space="preserve">Секретарь Совета в течение 60 рабочих дней </w:t>
      </w:r>
      <w:proofErr w:type="gramStart"/>
      <w:r w:rsidR="0076668A" w:rsidRPr="0076668A">
        <w:rPr>
          <w:color w:val="000000"/>
          <w:sz w:val="28"/>
          <w:szCs w:val="28"/>
        </w:rPr>
        <w:t>с даты получения</w:t>
      </w:r>
      <w:proofErr w:type="gramEnd"/>
      <w:r w:rsidR="0076668A" w:rsidRPr="0076668A">
        <w:rPr>
          <w:color w:val="000000"/>
          <w:sz w:val="28"/>
          <w:szCs w:val="28"/>
        </w:rPr>
        <w:t xml:space="preserve"> документов, указанных в пунктах 8-11 настоящего Порядка, на основании заключения уполномоченных специалистов Администрации </w:t>
      </w:r>
      <w:r w:rsidR="00850C0A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>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1) перечень мер стимулирования, осуществляемых в отношении инвестора и (или) привлеченного лица;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3) срок действия специального инвестиционного контракта;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6) перечень мероприятий инвестиционного проекта;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7) объем инвестиций в инвестиционный проект;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8)</w:t>
      </w:r>
      <w:r w:rsidR="00850C0A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</w:t>
      </w:r>
      <w:r w:rsidRPr="00492751">
        <w:rPr>
          <w:sz w:val="28"/>
          <w:szCs w:val="28"/>
        </w:rPr>
        <w:t>2,</w:t>
      </w:r>
      <w:r w:rsidR="00492751" w:rsidRPr="00492751">
        <w:rPr>
          <w:sz w:val="28"/>
          <w:szCs w:val="28"/>
        </w:rPr>
        <w:t xml:space="preserve"> </w:t>
      </w:r>
      <w:r w:rsidRPr="00492751">
        <w:rPr>
          <w:sz w:val="28"/>
          <w:szCs w:val="28"/>
        </w:rPr>
        <w:t xml:space="preserve">3 </w:t>
      </w:r>
      <w:r w:rsidR="00492751" w:rsidRPr="00492751">
        <w:rPr>
          <w:sz w:val="28"/>
          <w:szCs w:val="28"/>
        </w:rPr>
        <w:t>и</w:t>
      </w:r>
      <w:r w:rsidRPr="00492751">
        <w:rPr>
          <w:sz w:val="28"/>
          <w:szCs w:val="28"/>
        </w:rPr>
        <w:t xml:space="preserve"> 5 </w:t>
      </w:r>
      <w:r w:rsidRPr="0076668A">
        <w:rPr>
          <w:color w:val="000000"/>
          <w:sz w:val="28"/>
          <w:szCs w:val="28"/>
        </w:rPr>
        <w:t>настоящего Порядка;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9)</w:t>
      </w:r>
      <w:r w:rsidR="00850C0A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информация об организационной и технологической реализуемости инвестиционного проекта;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10)</w:t>
      </w:r>
      <w:r w:rsidR="00850C0A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сведения о реализуемости финансового плана;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11)</w:t>
      </w:r>
      <w:r w:rsidR="00850C0A">
        <w:rPr>
          <w:color w:val="000000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сведения о влиянии инвестиционного проекта на эколо</w:t>
      </w:r>
      <w:r w:rsidR="00850C0A">
        <w:rPr>
          <w:color w:val="000000"/>
          <w:sz w:val="28"/>
          <w:szCs w:val="28"/>
        </w:rPr>
        <w:t>гическую обстановку в поселении</w:t>
      </w:r>
      <w:r w:rsidRPr="0076668A">
        <w:rPr>
          <w:color w:val="000000"/>
          <w:sz w:val="28"/>
          <w:szCs w:val="28"/>
        </w:rPr>
        <w:t>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12) сведения о соответствии инвестиционного проекта целям, указанным в пункте 1 настоящего Порядка;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13) сведения о соответствии указанных претендентом мер стимулирования муниципальным правовым актам.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К сводному заключению прилагаются заключения органов исполнительной власти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</w:t>
      </w:r>
    </w:p>
    <w:p w:rsidR="0076668A" w:rsidRPr="0076668A" w:rsidRDefault="00850C0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0766">
        <w:rPr>
          <w:color w:val="000000"/>
          <w:sz w:val="28"/>
          <w:szCs w:val="28"/>
        </w:rPr>
        <w:t>6</w:t>
      </w:r>
      <w:r w:rsidR="0076668A" w:rsidRPr="0076668A">
        <w:rPr>
          <w:color w:val="000000"/>
          <w:sz w:val="28"/>
          <w:szCs w:val="28"/>
        </w:rPr>
        <w:t>. При подготовке сводного заключения, указанного в пункте</w:t>
      </w:r>
      <w:r w:rsidR="00064D1F">
        <w:rPr>
          <w:color w:val="000000"/>
          <w:sz w:val="28"/>
          <w:szCs w:val="28"/>
        </w:rPr>
        <w:t xml:space="preserve"> 15</w:t>
      </w:r>
      <w:r w:rsidR="0076668A" w:rsidRPr="00850C0A">
        <w:rPr>
          <w:color w:val="C0504D" w:themeColor="accent2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>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</w:t>
      </w:r>
    </w:p>
    <w:p w:rsidR="0076668A" w:rsidRPr="0076668A" w:rsidRDefault="00850C0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70766">
        <w:rPr>
          <w:color w:val="000000"/>
          <w:sz w:val="28"/>
          <w:szCs w:val="28"/>
        </w:rPr>
        <w:t>7</w:t>
      </w:r>
      <w:r w:rsidR="0076668A" w:rsidRPr="0076668A">
        <w:rPr>
          <w:color w:val="000000"/>
          <w:sz w:val="28"/>
          <w:szCs w:val="28"/>
        </w:rPr>
        <w:t>. Вопрос о возможности (невозможности) заключения специального инвестиционного контракта выносится на очередное заседание Совета.</w:t>
      </w:r>
    </w:p>
    <w:p w:rsidR="0076668A" w:rsidRPr="0076668A" w:rsidRDefault="00850C0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0766">
        <w:rPr>
          <w:color w:val="000000"/>
          <w:sz w:val="28"/>
          <w:szCs w:val="28"/>
        </w:rPr>
        <w:t>8</w:t>
      </w:r>
      <w:r w:rsidR="0076668A" w:rsidRPr="0076668A">
        <w:rPr>
          <w:color w:val="000000"/>
          <w:sz w:val="28"/>
          <w:szCs w:val="28"/>
        </w:rPr>
        <w:t>. Совет принимает решение о невозможности заключения специального инвестиционного контракта если: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1) инвестиционный проект не соответствует целям, указанным в пункте</w:t>
      </w:r>
      <w:r w:rsidR="00850C0A">
        <w:rPr>
          <w:color w:val="000000"/>
          <w:sz w:val="28"/>
          <w:szCs w:val="28"/>
        </w:rPr>
        <w:t xml:space="preserve"> 2</w:t>
      </w:r>
      <w:r w:rsidRPr="0076668A">
        <w:rPr>
          <w:color w:val="000000"/>
          <w:sz w:val="28"/>
          <w:szCs w:val="28"/>
        </w:rPr>
        <w:t> настоящего Порядка;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2) представленные инвестором заявление и документы не соответствуют</w:t>
      </w:r>
      <w:r w:rsidR="00850C0A">
        <w:rPr>
          <w:color w:val="000000"/>
          <w:sz w:val="28"/>
          <w:szCs w:val="28"/>
        </w:rPr>
        <w:t xml:space="preserve"> пунктам </w:t>
      </w:r>
      <w:r w:rsidRPr="0076668A">
        <w:rPr>
          <w:color w:val="000000"/>
          <w:sz w:val="28"/>
          <w:szCs w:val="28"/>
        </w:rPr>
        <w:t>8 - 11 настоящего Порядка;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</w:t>
      </w:r>
      <w:r w:rsidR="00850C0A">
        <w:rPr>
          <w:color w:val="000000"/>
          <w:sz w:val="28"/>
          <w:szCs w:val="28"/>
        </w:rPr>
        <w:t xml:space="preserve">действующему </w:t>
      </w:r>
      <w:r w:rsidRPr="0076668A">
        <w:rPr>
          <w:color w:val="000000"/>
          <w:sz w:val="28"/>
          <w:szCs w:val="28"/>
        </w:rPr>
        <w:t>законодательству</w:t>
      </w:r>
      <w:r w:rsidR="00850C0A">
        <w:rPr>
          <w:color w:val="000000"/>
          <w:sz w:val="28"/>
          <w:szCs w:val="28"/>
        </w:rPr>
        <w:t>;</w:t>
      </w:r>
      <w:r w:rsidRPr="0076668A">
        <w:rPr>
          <w:color w:val="000000"/>
          <w:sz w:val="28"/>
          <w:szCs w:val="28"/>
        </w:rPr>
        <w:t xml:space="preserve"> </w:t>
      </w:r>
      <w:r w:rsidR="00850C0A">
        <w:rPr>
          <w:color w:val="000000"/>
          <w:sz w:val="28"/>
          <w:szCs w:val="28"/>
        </w:rPr>
        <w:t xml:space="preserve"> 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 xml:space="preserve">4) представленные инвестором документы не соответствуют требованиям, установленным </w:t>
      </w:r>
      <w:r w:rsidRPr="003B0E53">
        <w:rPr>
          <w:sz w:val="28"/>
          <w:szCs w:val="28"/>
        </w:rPr>
        <w:t>пунктом 5</w:t>
      </w:r>
      <w:r w:rsidRPr="00850C0A">
        <w:rPr>
          <w:color w:val="C0504D" w:themeColor="accent2"/>
          <w:sz w:val="28"/>
          <w:szCs w:val="28"/>
        </w:rPr>
        <w:t xml:space="preserve"> </w:t>
      </w:r>
      <w:r w:rsidRPr="0076668A">
        <w:rPr>
          <w:color w:val="000000"/>
          <w:sz w:val="28"/>
          <w:szCs w:val="28"/>
        </w:rPr>
        <w:t>настоящего Порядка.</w:t>
      </w:r>
    </w:p>
    <w:p w:rsidR="0076668A" w:rsidRPr="0076668A" w:rsidRDefault="00850C0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70766">
        <w:rPr>
          <w:color w:val="000000"/>
          <w:sz w:val="28"/>
          <w:szCs w:val="28"/>
        </w:rPr>
        <w:t>9</w:t>
      </w:r>
      <w:r w:rsidR="0076668A" w:rsidRPr="0076668A">
        <w:rPr>
          <w:color w:val="000000"/>
          <w:sz w:val="28"/>
          <w:szCs w:val="28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="0076668A" w:rsidRPr="0076668A">
        <w:rPr>
          <w:color w:val="000000"/>
          <w:sz w:val="28"/>
          <w:szCs w:val="28"/>
        </w:rPr>
        <w:t>и</w:t>
      </w:r>
      <w:proofErr w:type="gramEnd"/>
      <w:r w:rsidR="0076668A" w:rsidRPr="0076668A">
        <w:rPr>
          <w:color w:val="000000"/>
          <w:sz w:val="28"/>
          <w:szCs w:val="28"/>
        </w:rPr>
        <w:t xml:space="preserve"> специального инвестиционного контракта.</w:t>
      </w:r>
    </w:p>
    <w:p w:rsidR="0076668A" w:rsidRPr="0076668A" w:rsidRDefault="0076668A" w:rsidP="00850C0A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76668A">
        <w:rPr>
          <w:color w:val="000000"/>
          <w:sz w:val="28"/>
          <w:szCs w:val="28"/>
        </w:rPr>
        <w:t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  <w:r w:rsidR="00850C0A">
        <w:rPr>
          <w:color w:val="000000"/>
          <w:sz w:val="28"/>
          <w:szCs w:val="28"/>
        </w:rPr>
        <w:t xml:space="preserve"> </w:t>
      </w:r>
    </w:p>
    <w:p w:rsidR="0076668A" w:rsidRPr="0076668A" w:rsidRDefault="00F70766" w:rsidP="003B0E5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76668A" w:rsidRPr="0076668A">
        <w:rPr>
          <w:color w:val="000000"/>
          <w:sz w:val="28"/>
          <w:szCs w:val="28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="0076668A" w:rsidRPr="0076668A">
        <w:rPr>
          <w:color w:val="000000"/>
          <w:sz w:val="28"/>
          <w:szCs w:val="28"/>
        </w:rPr>
        <w:t>Совет</w:t>
      </w:r>
      <w:proofErr w:type="gramEnd"/>
      <w:r w:rsidR="0076668A" w:rsidRPr="0076668A">
        <w:rPr>
          <w:color w:val="000000"/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76668A" w:rsidRPr="0076668A" w:rsidRDefault="00F70766" w:rsidP="003B0E5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76668A" w:rsidRPr="0076668A">
        <w:rPr>
          <w:color w:val="000000"/>
          <w:sz w:val="28"/>
          <w:szCs w:val="28"/>
        </w:rPr>
        <w:t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76668A" w:rsidRPr="0076668A" w:rsidRDefault="003B0E53" w:rsidP="003B0E53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766">
        <w:rPr>
          <w:color w:val="000000"/>
          <w:sz w:val="28"/>
          <w:szCs w:val="28"/>
        </w:rPr>
        <w:t>2</w:t>
      </w:r>
      <w:r w:rsidR="0076668A" w:rsidRPr="0076668A">
        <w:rPr>
          <w:color w:val="000000"/>
          <w:sz w:val="28"/>
          <w:szCs w:val="28"/>
        </w:rPr>
        <w:t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F70766" w:rsidRDefault="00F70766" w:rsidP="00F70766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76668A" w:rsidRPr="0076668A">
        <w:rPr>
          <w:color w:val="000000"/>
          <w:sz w:val="28"/>
          <w:szCs w:val="28"/>
        </w:rPr>
        <w:t>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</w:t>
      </w:r>
    </w:p>
    <w:p w:rsidR="0076668A" w:rsidRPr="0076668A" w:rsidRDefault="00F70766" w:rsidP="00F70766">
      <w:pPr>
        <w:pStyle w:val="a8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</w:t>
      </w:r>
      <w:r w:rsidR="003B0E53">
        <w:rPr>
          <w:color w:val="000000"/>
          <w:sz w:val="28"/>
          <w:szCs w:val="28"/>
        </w:rPr>
        <w:t xml:space="preserve">. </w:t>
      </w:r>
      <w:r w:rsidR="0076668A" w:rsidRPr="0076668A">
        <w:rPr>
          <w:color w:val="000000"/>
          <w:sz w:val="28"/>
          <w:szCs w:val="28"/>
        </w:rPr>
        <w:t>Экземпляры</w:t>
      </w:r>
      <w:r w:rsidR="003B0E53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подписанного</w:t>
      </w:r>
      <w:r w:rsidR="003B0E53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всеми</w:t>
      </w:r>
      <w:r w:rsidR="003B0E53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участниками</w:t>
      </w:r>
      <w:r w:rsidR="003B0E53">
        <w:rPr>
          <w:color w:val="000000"/>
          <w:sz w:val="28"/>
          <w:szCs w:val="28"/>
        </w:rPr>
        <w:t xml:space="preserve"> </w:t>
      </w:r>
      <w:r w:rsidR="0076668A" w:rsidRPr="0076668A">
        <w:rPr>
          <w:color w:val="000000"/>
          <w:sz w:val="28"/>
          <w:szCs w:val="28"/>
        </w:rPr>
        <w:t xml:space="preserve">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6668A" w:rsidRDefault="0076668A" w:rsidP="00F01733">
      <w:pPr>
        <w:jc w:val="both"/>
      </w:pPr>
      <w:r>
        <w:t xml:space="preserve"> </w:t>
      </w:r>
    </w:p>
    <w:p w:rsidR="00157555" w:rsidRDefault="00157555" w:rsidP="00F01733">
      <w:pPr>
        <w:jc w:val="both"/>
      </w:pPr>
    </w:p>
    <w:p w:rsidR="00157555" w:rsidRDefault="00157555" w:rsidP="00F01733">
      <w:pPr>
        <w:jc w:val="both"/>
      </w:pPr>
    </w:p>
    <w:p w:rsidR="00157555" w:rsidRDefault="00157555" w:rsidP="00F01733">
      <w:pPr>
        <w:jc w:val="both"/>
      </w:pPr>
    </w:p>
    <w:p w:rsidR="00157555" w:rsidRPr="008F5479" w:rsidRDefault="00157555" w:rsidP="00157555">
      <w:pPr>
        <w:pStyle w:val="a3"/>
        <w:jc w:val="right"/>
        <w:rPr>
          <w:rFonts w:ascii="Times New Roman" w:hAnsi="Times New Roman" w:cs="Times New Roman"/>
          <w:color w:val="4A5562"/>
          <w:sz w:val="28"/>
          <w:szCs w:val="28"/>
          <w:lang w:eastAsia="ru-RU"/>
        </w:rPr>
      </w:pPr>
      <w:r w:rsidRPr="008F5479">
        <w:rPr>
          <w:rFonts w:ascii="Times New Roman" w:hAnsi="Times New Roman" w:cs="Times New Roman"/>
          <w:lang w:eastAsia="ru-RU"/>
        </w:rPr>
        <w:t>Приложение</w:t>
      </w:r>
    </w:p>
    <w:p w:rsidR="00157555" w:rsidRDefault="00157555" w:rsidP="00157555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 </w:t>
      </w:r>
      <w:r w:rsidRPr="008F5479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>Порядку заключения специального инвестиционного</w:t>
      </w:r>
    </w:p>
    <w:p w:rsidR="00157555" w:rsidRDefault="00157555" w:rsidP="00157555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контракта Николаевским сельским поселением</w:t>
      </w:r>
    </w:p>
    <w:p w:rsidR="00157555" w:rsidRPr="008F5479" w:rsidRDefault="00157555" w:rsidP="00157555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157555" w:rsidRDefault="00157555" w:rsidP="00157555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 xml:space="preserve"> 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157555" w:rsidRPr="00FE5284" w:rsidRDefault="00157555" w:rsidP="00157555">
      <w:pPr>
        <w:autoSpaceDE w:val="0"/>
        <w:autoSpaceDN w:val="0"/>
        <w:spacing w:after="24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августа 2015 г. № 2288</w:t>
      </w:r>
    </w:p>
    <w:p w:rsidR="00157555" w:rsidRDefault="00157555" w:rsidP="00157555">
      <w:pPr>
        <w:autoSpaceDE w:val="0"/>
        <w:autoSpaceDN w:val="0"/>
        <w:spacing w:after="480" w:line="240" w:lineRule="auto"/>
        <w:ind w:left="62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форма</w:t>
      </w:r>
    </w:p>
    <w:p w:rsidR="00157555" w:rsidRPr="00FE5284" w:rsidRDefault="00157555" w:rsidP="00157555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__________________________________________________</w:t>
      </w:r>
    </w:p>
    <w:p w:rsidR="00157555" w:rsidRDefault="00157555" w:rsidP="00157555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555" w:rsidRPr="00FE5284" w:rsidRDefault="00157555" w:rsidP="00157555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2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  <w:r w:rsidRPr="00FE52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ЗАКЛЮЧЕНИИ СПЕЦИАЛЬНОГО ИНВЕСТИЦИОННОГО КОНТРАКТА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заключения специальных инвестиционных контрактов, утвержденными постановлением Правительства Российской Федерации от 16 июля 2015 г. № 708 “О специальных инвестиционных контрактах для отдельных отраслей промышленности”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Правила),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инвестора)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endnoteReference w:customMarkFollows="1" w:id="1"/>
        <w:t xml:space="preserve">* 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КПП * 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2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с ним специальный инвестиционный контракт для реализации инвестиционного проекта  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инвестиционного проекта)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указанных в приложении  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(в зависимости от предмета специального инвестиционного контракта указывается приложение № 1 – 3 к настоящему заявлению)</w:t>
      </w:r>
    </w:p>
    <w:p w:rsidR="00157555" w:rsidRPr="00FE5284" w:rsidRDefault="00157555" w:rsidP="00157555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заявлению, которое является его неотъемлемой частью.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исполнению специального инвестиционного контракта привлекается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endnoteReference w:customMarkFollows="1" w:id="2"/>
        <w:t>**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КПП 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предпринимателя):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57555" w:rsidRPr="00FE5284" w:rsidRDefault="00157555" w:rsidP="001575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 инвестиционном проекте)</w:t>
      </w:r>
    </w:p>
    <w:p w:rsidR="00157555" w:rsidRPr="00FE5284" w:rsidRDefault="00157555" w:rsidP="00157555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отношению к инвестору, что подтверждается  </w:t>
      </w: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57555" w:rsidRPr="00FE5284" w:rsidRDefault="00157555" w:rsidP="0015755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28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157555" w:rsidRPr="00FE5284" w:rsidRDefault="00157555" w:rsidP="001575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E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заявлению.</w:t>
      </w:r>
    </w:p>
    <w:p w:rsidR="00157555" w:rsidRDefault="00157555" w:rsidP="00157555">
      <w:r>
        <w:t xml:space="preserve"> </w:t>
      </w:r>
    </w:p>
    <w:p w:rsidR="00157555" w:rsidRDefault="00157555" w:rsidP="00F01733">
      <w:pPr>
        <w:jc w:val="both"/>
      </w:pPr>
      <w:r>
        <w:t xml:space="preserve"> </w:t>
      </w:r>
    </w:p>
    <w:sectPr w:rsidR="00157555" w:rsidSect="00587EFE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28" w:rsidRDefault="00743D28" w:rsidP="00587EFE">
      <w:pPr>
        <w:spacing w:after="0" w:line="240" w:lineRule="auto"/>
      </w:pPr>
      <w:r>
        <w:separator/>
      </w:r>
    </w:p>
  </w:endnote>
  <w:endnote w:type="continuationSeparator" w:id="0">
    <w:p w:rsidR="00743D28" w:rsidRDefault="00743D28" w:rsidP="00587EFE">
      <w:pPr>
        <w:spacing w:after="0" w:line="240" w:lineRule="auto"/>
      </w:pPr>
      <w:r>
        <w:continuationSeparator/>
      </w:r>
    </w:p>
  </w:endnote>
  <w:endnote w:id="1">
    <w:p w:rsidR="00157555" w:rsidRDefault="00157555" w:rsidP="00157555">
      <w:pPr>
        <w:pStyle w:val="ac"/>
        <w:ind w:firstLine="567"/>
        <w:jc w:val="both"/>
      </w:pPr>
      <w:r>
        <w:rPr>
          <w:rStyle w:val="ae"/>
        </w:rPr>
        <w:t>*</w:t>
      </w:r>
      <w:r>
        <w:t> 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</w:endnote>
  <w:endnote w:id="2">
    <w:p w:rsidR="00157555" w:rsidRDefault="00157555" w:rsidP="00157555">
      <w:pPr>
        <w:pStyle w:val="ac"/>
        <w:ind w:firstLine="567"/>
        <w:jc w:val="both"/>
      </w:pPr>
      <w:r>
        <w:rPr>
          <w:rStyle w:val="ae"/>
        </w:rPr>
        <w:t>**</w:t>
      </w:r>
      <w:r>
        <w:t> 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28" w:rsidRDefault="00743D28" w:rsidP="00587EFE">
      <w:pPr>
        <w:spacing w:after="0" w:line="240" w:lineRule="auto"/>
      </w:pPr>
      <w:r>
        <w:separator/>
      </w:r>
    </w:p>
  </w:footnote>
  <w:footnote w:type="continuationSeparator" w:id="0">
    <w:p w:rsidR="00743D28" w:rsidRDefault="00743D28" w:rsidP="0058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6396"/>
      <w:docPartObj>
        <w:docPartGallery w:val="Page Numbers (Top of Page)"/>
        <w:docPartUnique/>
      </w:docPartObj>
    </w:sdtPr>
    <w:sdtEndPr/>
    <w:sdtContent>
      <w:p w:rsidR="00587EFE" w:rsidRDefault="00587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83B">
          <w:rPr>
            <w:noProof/>
          </w:rPr>
          <w:t>9</w:t>
        </w:r>
        <w:r>
          <w:fldChar w:fldCharType="end"/>
        </w:r>
      </w:p>
    </w:sdtContent>
  </w:sdt>
  <w:p w:rsidR="00587EFE" w:rsidRDefault="00587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EE"/>
    <w:rsid w:val="000103B3"/>
    <w:rsid w:val="00036C3D"/>
    <w:rsid w:val="00037DC1"/>
    <w:rsid w:val="00044F87"/>
    <w:rsid w:val="00060193"/>
    <w:rsid w:val="00064275"/>
    <w:rsid w:val="00064D1F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376BB"/>
    <w:rsid w:val="0014677C"/>
    <w:rsid w:val="00157555"/>
    <w:rsid w:val="001833FF"/>
    <w:rsid w:val="00196B61"/>
    <w:rsid w:val="001A10BB"/>
    <w:rsid w:val="001D173A"/>
    <w:rsid w:val="001F7A78"/>
    <w:rsid w:val="00206F67"/>
    <w:rsid w:val="00224092"/>
    <w:rsid w:val="002423CD"/>
    <w:rsid w:val="00247361"/>
    <w:rsid w:val="00247F15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B0E53"/>
    <w:rsid w:val="003C1C6F"/>
    <w:rsid w:val="003C66A1"/>
    <w:rsid w:val="003C7DA8"/>
    <w:rsid w:val="003E47E9"/>
    <w:rsid w:val="00451429"/>
    <w:rsid w:val="004720A0"/>
    <w:rsid w:val="00484AEC"/>
    <w:rsid w:val="00492751"/>
    <w:rsid w:val="0049283B"/>
    <w:rsid w:val="004D3655"/>
    <w:rsid w:val="004F3DBF"/>
    <w:rsid w:val="00541EDA"/>
    <w:rsid w:val="0055200F"/>
    <w:rsid w:val="0057449C"/>
    <w:rsid w:val="00585802"/>
    <w:rsid w:val="00587EFE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43D28"/>
    <w:rsid w:val="00764858"/>
    <w:rsid w:val="0076668A"/>
    <w:rsid w:val="007C2574"/>
    <w:rsid w:val="007C60F6"/>
    <w:rsid w:val="007E182E"/>
    <w:rsid w:val="007E2E9D"/>
    <w:rsid w:val="00803674"/>
    <w:rsid w:val="00840513"/>
    <w:rsid w:val="008427F9"/>
    <w:rsid w:val="008444D8"/>
    <w:rsid w:val="00850386"/>
    <w:rsid w:val="00850C0A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D4544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0CEF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805DB"/>
    <w:rsid w:val="00BA38BE"/>
    <w:rsid w:val="00BD094B"/>
    <w:rsid w:val="00BD23E6"/>
    <w:rsid w:val="00BE2891"/>
    <w:rsid w:val="00BE5A66"/>
    <w:rsid w:val="00BF0185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44EE"/>
    <w:rsid w:val="00E53932"/>
    <w:rsid w:val="00E65155"/>
    <w:rsid w:val="00E87F2C"/>
    <w:rsid w:val="00E91284"/>
    <w:rsid w:val="00EC6F07"/>
    <w:rsid w:val="00EE5EB2"/>
    <w:rsid w:val="00F01733"/>
    <w:rsid w:val="00F06B23"/>
    <w:rsid w:val="00F17C13"/>
    <w:rsid w:val="00F2044A"/>
    <w:rsid w:val="00F27379"/>
    <w:rsid w:val="00F349D1"/>
    <w:rsid w:val="00F60549"/>
    <w:rsid w:val="00F70766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EFE"/>
  </w:style>
  <w:style w:type="paragraph" w:styleId="a6">
    <w:name w:val="footer"/>
    <w:basedOn w:val="a"/>
    <w:link w:val="a7"/>
    <w:uiPriority w:val="99"/>
    <w:unhideWhenUsed/>
    <w:rsid w:val="0058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EFE"/>
  </w:style>
  <w:style w:type="paragraph" w:styleId="a8">
    <w:name w:val="Normal (Web)"/>
    <w:basedOn w:val="a"/>
    <w:uiPriority w:val="99"/>
    <w:semiHidden/>
    <w:unhideWhenUsed/>
    <w:rsid w:val="007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68A"/>
  </w:style>
  <w:style w:type="character" w:styleId="a9">
    <w:name w:val="Hyperlink"/>
    <w:basedOn w:val="a0"/>
    <w:uiPriority w:val="99"/>
    <w:semiHidden/>
    <w:unhideWhenUsed/>
    <w:rsid w:val="007666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E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5755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7555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1575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E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EFE"/>
  </w:style>
  <w:style w:type="paragraph" w:styleId="a6">
    <w:name w:val="footer"/>
    <w:basedOn w:val="a"/>
    <w:link w:val="a7"/>
    <w:uiPriority w:val="99"/>
    <w:unhideWhenUsed/>
    <w:rsid w:val="0058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EFE"/>
  </w:style>
  <w:style w:type="paragraph" w:styleId="a8">
    <w:name w:val="Normal (Web)"/>
    <w:basedOn w:val="a"/>
    <w:uiPriority w:val="99"/>
    <w:semiHidden/>
    <w:unhideWhenUsed/>
    <w:rsid w:val="0076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68A"/>
  </w:style>
  <w:style w:type="character" w:styleId="a9">
    <w:name w:val="Hyperlink"/>
    <w:basedOn w:val="a0"/>
    <w:uiPriority w:val="99"/>
    <w:semiHidden/>
    <w:unhideWhenUsed/>
    <w:rsid w:val="007666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E5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15755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7555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157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2002-01-01T01:46:00Z</cp:lastPrinted>
  <dcterms:created xsi:type="dcterms:W3CDTF">2002-01-01T00:35:00Z</dcterms:created>
  <dcterms:modified xsi:type="dcterms:W3CDTF">2002-01-01T01:47:00Z</dcterms:modified>
</cp:coreProperties>
</file>